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14" w:rsidRPr="003B5714" w:rsidRDefault="00CF42D3" w:rsidP="003B57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КОЗЛ</w:t>
      </w:r>
      <w:r w:rsidR="003B5714">
        <w:rPr>
          <w:rFonts w:ascii="Times New Roman" w:hAnsi="Times New Roman" w:cs="Times New Roman"/>
          <w:b/>
          <w:sz w:val="28"/>
          <w:szCs w:val="28"/>
        </w:rPr>
        <w:t>ОВСКОГО СЕЛЬСКОГО ПОСЕЛЕНИЯ СПИРОВСКОГО РАЙОНА ТВЕРСКОЙ ОБЛАСТИ</w:t>
      </w:r>
    </w:p>
    <w:p w:rsidR="003B5714" w:rsidRDefault="003B5714" w:rsidP="003B57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5714" w:rsidRPr="003B5714" w:rsidRDefault="003B5714" w:rsidP="003B57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7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5714" w:rsidRDefault="003B5714" w:rsidP="003B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714" w:rsidRDefault="00CF42D3" w:rsidP="008B20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B20E2">
        <w:rPr>
          <w:rFonts w:ascii="Times New Roman" w:hAnsi="Times New Roman" w:cs="Times New Roman"/>
          <w:sz w:val="28"/>
          <w:szCs w:val="28"/>
        </w:rPr>
        <w:t xml:space="preserve">.07.2013 г.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Козл</w:t>
      </w:r>
      <w:r w:rsidR="003B5714">
        <w:rPr>
          <w:rFonts w:ascii="Times New Roman" w:hAnsi="Times New Roman" w:cs="Times New Roman"/>
          <w:sz w:val="28"/>
          <w:szCs w:val="28"/>
        </w:rPr>
        <w:t>ово</w:t>
      </w:r>
      <w:r w:rsidR="008B20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23</w:t>
      </w:r>
      <w:r w:rsidR="008B20E2">
        <w:rPr>
          <w:rFonts w:ascii="Times New Roman" w:hAnsi="Times New Roman" w:cs="Times New Roman"/>
          <w:sz w:val="28"/>
          <w:szCs w:val="28"/>
        </w:rPr>
        <w:t>-п</w:t>
      </w:r>
    </w:p>
    <w:p w:rsidR="003B5714" w:rsidRDefault="003B5714" w:rsidP="003B57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5714" w:rsidRPr="0032565B" w:rsidRDefault="0032565B" w:rsidP="0032565B">
      <w:pPr>
        <w:pStyle w:val="a8"/>
        <w:suppressAutoHyphens w:val="0"/>
        <w:jc w:val="center"/>
      </w:pPr>
      <w: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учреждения, а также руководителями муниципальных учреждений</w:t>
      </w:r>
    </w:p>
    <w:p w:rsidR="003B5714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четвертой статьи 275 Трудового кодекса Российской Федерации, статьей 8 Федерального закона от 25 декабря 2008 № 273-ФЗ «О противодействии коррупции», постановлением Правительства Российской Федерации от 13 марта 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должности»</w:t>
      </w:r>
    </w:p>
    <w:p w:rsidR="0032565B" w:rsidRDefault="0032565B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714" w:rsidRDefault="003B5714" w:rsidP="003B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608BB">
        <w:rPr>
          <w:rFonts w:ascii="Times New Roman" w:hAnsi="Times New Roman" w:cs="Times New Roman"/>
          <w:sz w:val="28"/>
          <w:szCs w:val="28"/>
        </w:rPr>
        <w:t>:</w:t>
      </w:r>
    </w:p>
    <w:p w:rsidR="003B5714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учреждения, а также руководителями муниципальных учреждений.</w:t>
      </w:r>
    </w:p>
    <w:p w:rsidR="003B5714" w:rsidRPr="006819C7" w:rsidRDefault="003B5714" w:rsidP="003B571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93823">
        <w:rPr>
          <w:sz w:val="28"/>
          <w:szCs w:val="28"/>
        </w:rPr>
        <w:t>. Пос</w:t>
      </w:r>
      <w:r w:rsidR="008B20E2">
        <w:rPr>
          <w:sz w:val="28"/>
          <w:szCs w:val="28"/>
        </w:rPr>
        <w:t xml:space="preserve">тановление подлежит </w:t>
      </w:r>
      <w:r w:rsidRPr="00293823">
        <w:rPr>
          <w:sz w:val="28"/>
          <w:szCs w:val="28"/>
        </w:rPr>
        <w:t xml:space="preserve"> обнародован</w:t>
      </w:r>
      <w:r w:rsidR="008B20E2">
        <w:rPr>
          <w:sz w:val="28"/>
          <w:szCs w:val="28"/>
        </w:rPr>
        <w:t>ию</w:t>
      </w:r>
      <w:r>
        <w:rPr>
          <w:sz w:val="28"/>
          <w:szCs w:val="28"/>
        </w:rPr>
        <w:t xml:space="preserve"> и размещению на официальном сайте </w:t>
      </w:r>
      <w:r w:rsidR="00CF42D3">
        <w:rPr>
          <w:sz w:val="28"/>
          <w:szCs w:val="28"/>
        </w:rPr>
        <w:t>Козл</w:t>
      </w:r>
      <w:r w:rsidR="0032565B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</w:t>
      </w:r>
      <w:r w:rsidRPr="00293823">
        <w:rPr>
          <w:sz w:val="28"/>
          <w:szCs w:val="28"/>
        </w:rPr>
        <w:t>.</w:t>
      </w:r>
    </w:p>
    <w:p w:rsidR="003B5714" w:rsidRPr="00CC2F58" w:rsidRDefault="003B5714" w:rsidP="003B571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2938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38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82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382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B5714" w:rsidRDefault="003B5714" w:rsidP="003B5714">
      <w:pPr>
        <w:pStyle w:val="a5"/>
      </w:pPr>
    </w:p>
    <w:p w:rsidR="0032565B" w:rsidRDefault="0032565B" w:rsidP="0032565B"/>
    <w:p w:rsidR="0032565B" w:rsidRDefault="0032565B" w:rsidP="0032565B"/>
    <w:p w:rsidR="0032565B" w:rsidRDefault="0032565B" w:rsidP="0032565B"/>
    <w:p w:rsidR="0032565B" w:rsidRPr="0032565B" w:rsidRDefault="0032565B" w:rsidP="008B20E2">
      <w:pPr>
        <w:ind w:firstLine="0"/>
      </w:pPr>
      <w:r>
        <w:t>Глава администрации</w:t>
      </w:r>
      <w:r w:rsidR="00CF42D3">
        <w:t xml:space="preserve">                                                                  Н.И.Кудряшов</w:t>
      </w:r>
    </w:p>
    <w:p w:rsidR="003B5714" w:rsidRDefault="003B5714" w:rsidP="003B5714"/>
    <w:p w:rsidR="003B5714" w:rsidRDefault="003B5714" w:rsidP="003B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714" w:rsidRDefault="003B5714" w:rsidP="003B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714" w:rsidRDefault="003B5714" w:rsidP="003B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714" w:rsidRDefault="003B5714" w:rsidP="003B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714" w:rsidRDefault="003B5714" w:rsidP="0032565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B20E2" w:rsidRDefault="008B20E2" w:rsidP="0032565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2565B" w:rsidRDefault="0032565B" w:rsidP="0032565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F42D3" w:rsidRDefault="00CF42D3" w:rsidP="003B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714" w:rsidRPr="00A60823" w:rsidRDefault="003B5714" w:rsidP="003B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082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14" w:rsidRPr="00A60823" w:rsidRDefault="003B5714" w:rsidP="003B57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082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B5714" w:rsidRPr="00A60823" w:rsidRDefault="00CF42D3" w:rsidP="003B57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</w:t>
      </w:r>
      <w:r w:rsidR="003B5714">
        <w:rPr>
          <w:rFonts w:ascii="Times New Roman" w:hAnsi="Times New Roman" w:cs="Times New Roman"/>
          <w:sz w:val="28"/>
          <w:szCs w:val="28"/>
        </w:rPr>
        <w:t>овского</w:t>
      </w:r>
      <w:r w:rsidR="003B5714" w:rsidRPr="00A608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5714" w:rsidRDefault="003B5714" w:rsidP="003B57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0823">
        <w:rPr>
          <w:rFonts w:ascii="Times New Roman" w:hAnsi="Times New Roman" w:cs="Times New Roman"/>
          <w:sz w:val="28"/>
          <w:szCs w:val="28"/>
        </w:rPr>
        <w:t xml:space="preserve">от </w:t>
      </w:r>
      <w:r w:rsidR="00CF42D3">
        <w:rPr>
          <w:rFonts w:ascii="Times New Roman" w:hAnsi="Times New Roman" w:cs="Times New Roman"/>
          <w:sz w:val="28"/>
          <w:szCs w:val="28"/>
        </w:rPr>
        <w:t>16</w:t>
      </w:r>
      <w:r w:rsidR="002056D4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 xml:space="preserve">.2013 </w:t>
      </w:r>
      <w:r w:rsidRPr="00A60823">
        <w:rPr>
          <w:rFonts w:ascii="Times New Roman" w:hAnsi="Times New Roman" w:cs="Times New Roman"/>
          <w:sz w:val="28"/>
          <w:szCs w:val="28"/>
        </w:rPr>
        <w:t>№</w:t>
      </w:r>
      <w:r w:rsidR="00CF42D3">
        <w:rPr>
          <w:rFonts w:ascii="Times New Roman" w:hAnsi="Times New Roman" w:cs="Times New Roman"/>
          <w:sz w:val="28"/>
          <w:szCs w:val="28"/>
        </w:rPr>
        <w:t xml:space="preserve"> 23</w:t>
      </w:r>
      <w:r w:rsidR="002056D4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14" w:rsidRPr="00786CF6" w:rsidRDefault="003B5714" w:rsidP="003B5714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714" w:rsidRDefault="003B5714" w:rsidP="003B57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5714" w:rsidRPr="003B5714" w:rsidRDefault="003B5714" w:rsidP="003B571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4" w:history="1">
        <w:r w:rsidRPr="003B571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ПРАВИЛА</w:t>
        </w:r>
      </w:hyperlink>
    </w:p>
    <w:p w:rsidR="003B5714" w:rsidRDefault="003B5714" w:rsidP="003B571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0"/>
      <w:bookmarkEnd w:id="0"/>
      <w:r w:rsidRPr="00C608BB">
        <w:rPr>
          <w:rFonts w:ascii="Times New Roman" w:hAnsi="Times New Roman" w:cs="Times New Roman"/>
          <w:bCs/>
          <w:sz w:val="28"/>
          <w:szCs w:val="28"/>
        </w:rPr>
        <w:t>проверки достоверности и полноты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8BB">
        <w:rPr>
          <w:rFonts w:ascii="Times New Roman" w:hAnsi="Times New Roman" w:cs="Times New Roman"/>
          <w:bCs/>
          <w:sz w:val="28"/>
          <w:szCs w:val="28"/>
        </w:rPr>
        <w:t>сведений о доходах,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5714" w:rsidRDefault="003B5714" w:rsidP="003B571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08BB">
        <w:rPr>
          <w:rFonts w:ascii="Times New Roman" w:hAnsi="Times New Roman" w:cs="Times New Roman"/>
          <w:bCs/>
          <w:sz w:val="28"/>
          <w:szCs w:val="28"/>
        </w:rPr>
        <w:t>об 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8BB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8BB">
        <w:rPr>
          <w:rFonts w:ascii="Times New Roman" w:hAnsi="Times New Roman" w:cs="Times New Roman"/>
          <w:bCs/>
          <w:sz w:val="28"/>
          <w:szCs w:val="28"/>
        </w:rPr>
        <w:t>характера,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5714" w:rsidRPr="00C608BB" w:rsidRDefault="003B5714" w:rsidP="003B571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08BB">
        <w:rPr>
          <w:rFonts w:ascii="Times New Roman" w:hAnsi="Times New Roman" w:cs="Times New Roman"/>
          <w:bCs/>
          <w:sz w:val="28"/>
          <w:szCs w:val="28"/>
        </w:rPr>
        <w:t>представляемых  лицом,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8BB">
        <w:rPr>
          <w:rFonts w:ascii="Times New Roman" w:hAnsi="Times New Roman" w:cs="Times New Roman"/>
          <w:bCs/>
          <w:sz w:val="28"/>
          <w:szCs w:val="28"/>
        </w:rPr>
        <w:t>поступающим на должность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8BB">
        <w:rPr>
          <w:rFonts w:ascii="Times New Roman" w:hAnsi="Times New Roman" w:cs="Times New Roman"/>
          <w:bCs/>
          <w:sz w:val="28"/>
          <w:szCs w:val="28"/>
        </w:rPr>
        <w:t>руководителя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8BB">
        <w:rPr>
          <w:rFonts w:ascii="Times New Roman" w:hAnsi="Times New Roman" w:cs="Times New Roman"/>
          <w:bCs/>
          <w:sz w:val="28"/>
          <w:szCs w:val="28"/>
        </w:rPr>
        <w:t>учреждения, а 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8BB">
        <w:rPr>
          <w:rFonts w:ascii="Times New Roman" w:hAnsi="Times New Roman" w:cs="Times New Roman"/>
          <w:bCs/>
          <w:sz w:val="28"/>
          <w:szCs w:val="28"/>
        </w:rPr>
        <w:t>руководителями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учреждений</w:t>
      </w:r>
    </w:p>
    <w:p w:rsidR="003B5714" w:rsidRPr="00786CF6" w:rsidRDefault="003B5714" w:rsidP="003B57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5714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6CF6">
        <w:rPr>
          <w:rFonts w:ascii="Times New Roman" w:hAnsi="Times New Roman" w:cs="Times New Roman"/>
          <w:sz w:val="28"/>
          <w:szCs w:val="28"/>
        </w:rPr>
        <w:t>Настоящими Правилами устанавливается порядок осуществления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F6">
        <w:rPr>
          <w:rFonts w:ascii="Times New Roman" w:hAnsi="Times New Roman" w:cs="Times New Roman"/>
          <w:sz w:val="28"/>
          <w:szCs w:val="28"/>
        </w:rPr>
        <w:t>достоверности и п</w:t>
      </w:r>
      <w:r>
        <w:rPr>
          <w:rFonts w:ascii="Times New Roman" w:hAnsi="Times New Roman" w:cs="Times New Roman"/>
          <w:sz w:val="28"/>
          <w:szCs w:val="28"/>
        </w:rPr>
        <w:t>олноты сведений о доходах, об имуществе и обязательствах имущественного характера, предоставляемых лицом, поступающим на должность руководителя муниципального учреждения и руководителями муниципальных учреждений (далее – проверка), представляемых в соответствии с частью четвертой статьи 275 Трудового кодекса Российской Федерации, статьей 8 Федерального закона от 25 декабря 2008 № 273-ФЗ «О противодействии коррупции», постановления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13 марта 2013 № 207:</w:t>
      </w:r>
    </w:p>
    <w:p w:rsidR="003B5714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поступающими на должность руководителя муниципального учреждения;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учреждений.</w:t>
      </w:r>
    </w:p>
    <w:p w:rsidR="003B5714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786CF6">
        <w:rPr>
          <w:rFonts w:ascii="Times New Roman" w:hAnsi="Times New Roman" w:cs="Times New Roman"/>
          <w:sz w:val="28"/>
          <w:szCs w:val="28"/>
        </w:rPr>
        <w:t>2. Проверка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решению главы администрации Пеньковского сельского поселения.</w:t>
      </w:r>
    </w:p>
    <w:p w:rsidR="003B5714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Проверку осуществляет орган, осуществляющий функции и полномочия учредителя учреждения в порядке, установленном Правительством Российской Федерации.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F6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6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должностными лицами, ответственными за работу по профилактике коррупционных и иных правонарушений;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6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Pr="00786CF6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ой палатой Российской Федерации и Пермского края;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6">
        <w:rPr>
          <w:rFonts w:ascii="Times New Roman" w:hAnsi="Times New Roman" w:cs="Times New Roman"/>
          <w:sz w:val="28"/>
          <w:szCs w:val="28"/>
        </w:rPr>
        <w:t>д) общероссийскими</w:t>
      </w:r>
      <w:r>
        <w:rPr>
          <w:rFonts w:ascii="Times New Roman" w:hAnsi="Times New Roman" w:cs="Times New Roman"/>
          <w:sz w:val="28"/>
          <w:szCs w:val="28"/>
        </w:rPr>
        <w:t xml:space="preserve">, региональными и районными </w:t>
      </w:r>
      <w:r w:rsidRPr="00786CF6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информации.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6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3B5714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6">
        <w:rPr>
          <w:rFonts w:ascii="Times New Roman" w:hAnsi="Times New Roman" w:cs="Times New Roman"/>
          <w:sz w:val="28"/>
          <w:szCs w:val="28"/>
        </w:rPr>
        <w:lastRenderedPageBreak/>
        <w:t xml:space="preserve">6. Проверка осуществляется в срок, не превышающий 60 дней со дня принятия решения о ее проведении. 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с</w:t>
      </w:r>
      <w:r w:rsidRPr="00786CF6">
        <w:rPr>
          <w:rFonts w:ascii="Times New Roman" w:hAnsi="Times New Roman" w:cs="Times New Roman"/>
          <w:sz w:val="28"/>
          <w:szCs w:val="28"/>
        </w:rPr>
        <w:t xml:space="preserve">рок проверки может быть </w:t>
      </w:r>
      <w:r>
        <w:rPr>
          <w:rFonts w:ascii="Times New Roman" w:hAnsi="Times New Roman" w:cs="Times New Roman"/>
          <w:sz w:val="28"/>
          <w:szCs w:val="28"/>
        </w:rPr>
        <w:t>продлен до 90 дней.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проверки орган, осуществляющий функции</w:t>
      </w:r>
      <w:r w:rsidRPr="00786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полномочия учредителя </w:t>
      </w:r>
      <w:r w:rsidRPr="00786CF6">
        <w:rPr>
          <w:rFonts w:ascii="Times New Roman" w:hAnsi="Times New Roman" w:cs="Times New Roman"/>
          <w:sz w:val="28"/>
          <w:szCs w:val="28"/>
        </w:rPr>
        <w:t>или лицо, которому такие полномочия предоставлены 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F6">
        <w:rPr>
          <w:rFonts w:ascii="Times New Roman" w:hAnsi="Times New Roman" w:cs="Times New Roman"/>
          <w:sz w:val="28"/>
          <w:szCs w:val="28"/>
        </w:rPr>
        <w:t>вправе: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проводить беседу с лицом</w:t>
      </w:r>
      <w:r w:rsidRPr="00786C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поступающим на должность руководителя муниципального учреждения, а также руководителями муниципальных учреждений</w:t>
      </w:r>
      <w:r w:rsidRPr="00786CF6">
        <w:rPr>
          <w:rFonts w:ascii="Times New Roman" w:hAnsi="Times New Roman" w:cs="Times New Roman"/>
          <w:sz w:val="28"/>
          <w:szCs w:val="28"/>
        </w:rPr>
        <w:t>;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6">
        <w:rPr>
          <w:rFonts w:ascii="Times New Roman" w:hAnsi="Times New Roman" w:cs="Times New Roman"/>
          <w:sz w:val="28"/>
          <w:szCs w:val="28"/>
        </w:rPr>
        <w:t>б) из</w:t>
      </w:r>
      <w:r>
        <w:rPr>
          <w:rFonts w:ascii="Times New Roman" w:hAnsi="Times New Roman" w:cs="Times New Roman"/>
          <w:sz w:val="28"/>
          <w:szCs w:val="28"/>
        </w:rPr>
        <w:t>учать представленные лицом</w:t>
      </w:r>
      <w:r w:rsidRPr="00786C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поступающим на должность руководителя муниципального учреждения, а также руководителями муниципальных учреждений</w:t>
      </w:r>
      <w:r w:rsidRPr="00786CF6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материалы;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лица</w:t>
      </w:r>
      <w:r w:rsidRPr="00786C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поступающего на должность руководителя муниципального учреждения, а также руководителей муниципальных учреждений</w:t>
      </w:r>
      <w:r w:rsidRPr="00786CF6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Орган, осуществляющий функции и полномочия учредителя учреждения</w:t>
      </w:r>
      <w:r w:rsidRPr="00786CF6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полномочия предоставлены учредителем, обеспечивает: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6">
        <w:rPr>
          <w:rFonts w:ascii="Times New Roman" w:hAnsi="Times New Roman" w:cs="Times New Roman"/>
          <w:sz w:val="28"/>
          <w:szCs w:val="28"/>
        </w:rPr>
        <w:t>а) уведо</w:t>
      </w:r>
      <w:r>
        <w:rPr>
          <w:rFonts w:ascii="Times New Roman" w:hAnsi="Times New Roman" w:cs="Times New Roman"/>
          <w:sz w:val="28"/>
          <w:szCs w:val="28"/>
        </w:rPr>
        <w:t>мление в письменной форме руководителя муниципального учреждения</w:t>
      </w:r>
      <w:r w:rsidRPr="00786CF6">
        <w:rPr>
          <w:rFonts w:ascii="Times New Roman" w:hAnsi="Times New Roman" w:cs="Times New Roman"/>
          <w:sz w:val="28"/>
          <w:szCs w:val="28"/>
        </w:rPr>
        <w:t>, о начале в отношении его проверки - в течение 2 рабочих дней со дня принятия решения о начале проверки;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 руководителя муниципального учреждения</w:t>
      </w:r>
      <w:r w:rsidRPr="00786CF6">
        <w:rPr>
          <w:rFonts w:ascii="Times New Roman" w:hAnsi="Times New Roman" w:cs="Times New Roman"/>
          <w:sz w:val="28"/>
          <w:szCs w:val="28"/>
        </w:rPr>
        <w:t xml:space="preserve">, в случае его обращения о том, какие представляемые им сведения, указанные в </w:t>
      </w:r>
      <w:hyperlink r:id="rId5" w:anchor="Par37" w:history="1">
        <w:r w:rsidRPr="003B57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786CF6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6">
        <w:rPr>
          <w:rFonts w:ascii="Times New Roman" w:hAnsi="Times New Roman" w:cs="Times New Roman"/>
          <w:sz w:val="28"/>
          <w:szCs w:val="28"/>
        </w:rPr>
        <w:t xml:space="preserve">9. По окончании проверки </w:t>
      </w:r>
      <w:r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 учреждения</w:t>
      </w:r>
      <w:r w:rsidRPr="00786CF6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полномочия предоставлены учредителем, обя</w:t>
      </w:r>
      <w:r>
        <w:rPr>
          <w:rFonts w:ascii="Times New Roman" w:hAnsi="Times New Roman" w:cs="Times New Roman"/>
          <w:sz w:val="28"/>
          <w:szCs w:val="28"/>
        </w:rPr>
        <w:t>заны ознакомить руководителя муниципального учреждения</w:t>
      </w:r>
      <w:r w:rsidRPr="00786CF6">
        <w:rPr>
          <w:rFonts w:ascii="Times New Roman" w:hAnsi="Times New Roman" w:cs="Times New Roman"/>
          <w:sz w:val="28"/>
          <w:szCs w:val="28"/>
        </w:rPr>
        <w:t>, с результатами проверки.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Руководители муниципальных учреждений</w:t>
      </w:r>
      <w:r w:rsidRPr="00786CF6">
        <w:rPr>
          <w:rFonts w:ascii="Times New Roman" w:hAnsi="Times New Roman" w:cs="Times New Roman"/>
          <w:sz w:val="28"/>
          <w:szCs w:val="28"/>
        </w:rPr>
        <w:t>, вправе: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6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6">
        <w:rPr>
          <w:rFonts w:ascii="Times New Roman" w:hAnsi="Times New Roman" w:cs="Times New Roman"/>
          <w:sz w:val="28"/>
          <w:szCs w:val="28"/>
        </w:rPr>
        <w:t xml:space="preserve">11. По результатам проверки </w:t>
      </w:r>
      <w:r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 учреждения или лицо,</w:t>
      </w:r>
      <w:r w:rsidRPr="00786CF6">
        <w:rPr>
          <w:rFonts w:ascii="Times New Roman" w:hAnsi="Times New Roman" w:cs="Times New Roman"/>
          <w:sz w:val="28"/>
          <w:szCs w:val="28"/>
        </w:rPr>
        <w:t xml:space="preserve"> которому такие полномочия предоставлены учредителем, принимают одно из следующих решений: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назначение лица</w:t>
      </w:r>
      <w:r w:rsidRPr="00786C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поступающего на должность руководителя муниципального учреждения на</w:t>
      </w:r>
      <w:r w:rsidRPr="00786CF6">
        <w:rPr>
          <w:rFonts w:ascii="Times New Roman" w:hAnsi="Times New Roman" w:cs="Times New Roman"/>
          <w:sz w:val="28"/>
          <w:szCs w:val="28"/>
        </w:rPr>
        <w:t xml:space="preserve">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учреждения;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6"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 xml:space="preserve"> отказ лицу, поступающему на должность</w:t>
      </w:r>
      <w:r w:rsidRPr="00786CF6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786CF6">
        <w:rPr>
          <w:rFonts w:ascii="Times New Roman" w:hAnsi="Times New Roman" w:cs="Times New Roman"/>
          <w:sz w:val="28"/>
          <w:szCs w:val="28"/>
        </w:rPr>
        <w:t>, в назначении на должность руководите</w:t>
      </w:r>
      <w:r>
        <w:rPr>
          <w:rFonts w:ascii="Times New Roman" w:hAnsi="Times New Roman" w:cs="Times New Roman"/>
          <w:sz w:val="28"/>
          <w:szCs w:val="28"/>
        </w:rPr>
        <w:t>ля муниципального</w:t>
      </w:r>
      <w:r w:rsidRPr="00786CF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применение к руководителю муниципального учреждения</w:t>
      </w:r>
      <w:r w:rsidRPr="00786CF6">
        <w:rPr>
          <w:rFonts w:ascii="Times New Roman" w:hAnsi="Times New Roman" w:cs="Times New Roman"/>
          <w:sz w:val="28"/>
          <w:szCs w:val="28"/>
        </w:rPr>
        <w:t xml:space="preserve"> мер дисциплинарной ответственности.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6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F6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</w:t>
      </w:r>
      <w:r>
        <w:rPr>
          <w:rFonts w:ascii="Times New Roman" w:hAnsi="Times New Roman" w:cs="Times New Roman"/>
          <w:sz w:val="28"/>
          <w:szCs w:val="28"/>
        </w:rPr>
        <w:t>в орган, осуществляющий функции и полномочия учредителя учреждения</w:t>
      </w:r>
      <w:r w:rsidRPr="00786CF6">
        <w:rPr>
          <w:rFonts w:ascii="Times New Roman" w:hAnsi="Times New Roman" w:cs="Times New Roman"/>
          <w:sz w:val="28"/>
          <w:szCs w:val="28"/>
        </w:rPr>
        <w:t xml:space="preserve">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714" w:rsidRPr="00786CF6" w:rsidRDefault="003B5714" w:rsidP="003B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714" w:rsidRDefault="003B5714"/>
    <w:sectPr w:rsidR="003B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B5714"/>
    <w:rsid w:val="002056D4"/>
    <w:rsid w:val="0032565B"/>
    <w:rsid w:val="003B5714"/>
    <w:rsid w:val="00472F19"/>
    <w:rsid w:val="008B20E2"/>
    <w:rsid w:val="00C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14"/>
    <w:pPr>
      <w:spacing w:line="360" w:lineRule="exact"/>
      <w:ind w:firstLine="72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571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3">
    <w:name w:val="Hyperlink"/>
    <w:basedOn w:val="a0"/>
    <w:semiHidden/>
    <w:unhideWhenUsed/>
    <w:rsid w:val="003B5714"/>
    <w:rPr>
      <w:color w:val="0000FF"/>
      <w:u w:val="single"/>
    </w:rPr>
  </w:style>
  <w:style w:type="paragraph" w:customStyle="1" w:styleId="a4">
    <w:name w:val="Должность в подписи"/>
    <w:basedOn w:val="a"/>
    <w:next w:val="a"/>
    <w:rsid w:val="003B5714"/>
    <w:pPr>
      <w:suppressAutoHyphens/>
      <w:spacing w:before="480" w:line="240" w:lineRule="exact"/>
      <w:ind w:firstLine="0"/>
    </w:pPr>
  </w:style>
  <w:style w:type="paragraph" w:customStyle="1" w:styleId="a5">
    <w:name w:val="Отметка об исполнителе"/>
    <w:basedOn w:val="a"/>
    <w:next w:val="a"/>
    <w:rsid w:val="003B5714"/>
    <w:pPr>
      <w:suppressAutoHyphens/>
      <w:spacing w:line="240" w:lineRule="exact"/>
      <w:ind w:firstLine="0"/>
    </w:pPr>
    <w:rPr>
      <w:sz w:val="24"/>
    </w:rPr>
  </w:style>
  <w:style w:type="paragraph" w:styleId="a6">
    <w:name w:val="Body Text"/>
    <w:basedOn w:val="a"/>
    <w:link w:val="a7"/>
    <w:semiHidden/>
    <w:rsid w:val="003B5714"/>
    <w:pPr>
      <w:widowControl w:val="0"/>
      <w:suppressAutoHyphens/>
      <w:spacing w:after="120" w:line="240" w:lineRule="auto"/>
      <w:ind w:firstLine="0"/>
    </w:pPr>
    <w:rPr>
      <w:rFonts w:eastAsia="Lucida Sans Unicode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B5714"/>
    <w:rPr>
      <w:rFonts w:eastAsia="Lucida Sans Unicode"/>
      <w:sz w:val="24"/>
      <w:szCs w:val="24"/>
      <w:lang w:val="ru-RU" w:eastAsia="ru-RU" w:bidi="ar-SA"/>
    </w:rPr>
  </w:style>
  <w:style w:type="paragraph" w:customStyle="1" w:styleId="a8">
    <w:name w:val="Заголовок к тексту документа"/>
    <w:basedOn w:val="a"/>
    <w:rsid w:val="0032565B"/>
    <w:pPr>
      <w:suppressAutoHyphens/>
      <w:spacing w:after="480" w:line="240" w:lineRule="exact"/>
      <w:ind w:firstLine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patlasova\Desktop\&#1053;%20&#1055;%20&#1040;\&#1087;&#1086;&#1089;&#1090;&#1072;&#1085;&#1086;&#1074;&#1083;&#1077;&#1085;&#1080;&#1077;%20207.docx" TargetMode="External"/><Relationship Id="rId4" Type="http://schemas.openxmlformats.org/officeDocument/2006/relationships/hyperlink" Target="consultantplus://offline/ref=D978D792EEFD2E4DCBA78BEC571780A050E6B77D70381C712875D9F2BC08AEB3C183F1FB2E36E697J00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ПЕНЬКОВСКОГО СЕЛЬСКОГО ПОСЕЛЕНИЯ СПИРОВСКОГО РАЙОНА ТВЕРСКОЙ ОБЛАСТИ</vt:lpstr>
    </vt:vector>
  </TitlesOfParts>
  <Company>Спирово</Company>
  <LinksUpToDate>false</LinksUpToDate>
  <CharactersWithSpaces>7119</CharactersWithSpaces>
  <SharedDoc>false</SharedDoc>
  <HLinks>
    <vt:vector size="12" baseType="variant">
      <vt:variant>
        <vt:i4>122</vt:i4>
      </vt:variant>
      <vt:variant>
        <vt:i4>3</vt:i4>
      </vt:variant>
      <vt:variant>
        <vt:i4>0</vt:i4>
      </vt:variant>
      <vt:variant>
        <vt:i4>5</vt:i4>
      </vt:variant>
      <vt:variant>
        <vt:lpwstr>C:\Users\patlasova\Desktop\Н П А\постановление 207.docx</vt:lpwstr>
      </vt:variant>
      <vt:variant>
        <vt:lpwstr>Par37</vt:lpwstr>
      </vt:variant>
      <vt:variant>
        <vt:i4>2818103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consultantplus://offline/ref=D978D792EEFD2E4DCBA78BEC571780A050E6B77D70381C712875D9F2BC08AEB3C183F1FB2E36E697J001K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ПЕНЬКОВСКОГО СЕЛЬСКОГО ПОСЕЛЕНИЯ СПИРОВСКОГО РАЙОНА ТВЕРСКОЙ ОБЛАСТИ</dc:title>
  <dc:creator>Кузьмин Сергей Михайлович</dc:creator>
  <cp:lastModifiedBy>1</cp:lastModifiedBy>
  <cp:revision>2</cp:revision>
  <cp:lastPrinted>2013-08-12T06:19:00Z</cp:lastPrinted>
  <dcterms:created xsi:type="dcterms:W3CDTF">2019-02-08T09:27:00Z</dcterms:created>
  <dcterms:modified xsi:type="dcterms:W3CDTF">2019-02-08T09:27:00Z</dcterms:modified>
</cp:coreProperties>
</file>