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C8D" w:rsidRPr="00E738F1" w:rsidRDefault="00062C8D" w:rsidP="00062C8D">
      <w:pPr>
        <w:contextualSpacing/>
        <w:jc w:val="center"/>
        <w:rPr>
          <w:b/>
          <w:caps/>
        </w:rPr>
      </w:pPr>
      <w:r w:rsidRPr="00E738F1">
        <w:rPr>
          <w:b/>
          <w:sz w:val="36"/>
        </w:rPr>
        <w:t>ООО "ТИТАН–ПРОЕКТ"</w:t>
      </w:r>
    </w:p>
    <w:p w:rsidR="00062C8D" w:rsidRPr="00E738F1" w:rsidRDefault="00062C8D" w:rsidP="00062C8D">
      <w:pPr>
        <w:contextualSpacing/>
        <w:jc w:val="center"/>
        <w:rPr>
          <w:b/>
          <w:caps/>
          <w:sz w:val="36"/>
          <w:szCs w:val="36"/>
        </w:rPr>
      </w:pPr>
    </w:p>
    <w:p w:rsidR="00D365A1" w:rsidRPr="00E738F1" w:rsidRDefault="00D365A1" w:rsidP="00062C8D">
      <w:pPr>
        <w:contextualSpacing/>
        <w:jc w:val="center"/>
        <w:rPr>
          <w:b/>
          <w:caps/>
          <w:sz w:val="36"/>
          <w:szCs w:val="36"/>
        </w:rPr>
      </w:pPr>
    </w:p>
    <w:p w:rsidR="00F70CD8" w:rsidRPr="00E738F1" w:rsidRDefault="00F70CD8" w:rsidP="00062C8D">
      <w:pPr>
        <w:contextualSpacing/>
        <w:jc w:val="center"/>
        <w:rPr>
          <w:b/>
          <w:caps/>
          <w:sz w:val="36"/>
          <w:szCs w:val="36"/>
        </w:rPr>
      </w:pPr>
    </w:p>
    <w:p w:rsidR="00F70CD8" w:rsidRPr="00E738F1" w:rsidRDefault="00F70CD8" w:rsidP="00062C8D">
      <w:pPr>
        <w:contextualSpacing/>
        <w:jc w:val="center"/>
        <w:rPr>
          <w:b/>
          <w:caps/>
          <w:sz w:val="36"/>
          <w:szCs w:val="36"/>
        </w:rPr>
      </w:pPr>
    </w:p>
    <w:p w:rsidR="00062C8D" w:rsidRPr="00E738F1" w:rsidRDefault="00062C8D" w:rsidP="00062C8D">
      <w:pPr>
        <w:contextualSpacing/>
        <w:jc w:val="center"/>
        <w:rPr>
          <w:b/>
          <w:caps/>
          <w:sz w:val="36"/>
          <w:szCs w:val="36"/>
        </w:rPr>
      </w:pPr>
      <w:r w:rsidRPr="00E738F1">
        <w:rPr>
          <w:b/>
          <w:caps/>
          <w:sz w:val="36"/>
          <w:szCs w:val="36"/>
        </w:rPr>
        <w:t>ТВЕРСКАЯ ОБЛАСТЬ</w:t>
      </w:r>
    </w:p>
    <w:p w:rsidR="00322920" w:rsidRPr="00E738F1" w:rsidRDefault="00322920" w:rsidP="00062C8D">
      <w:pPr>
        <w:contextualSpacing/>
        <w:jc w:val="center"/>
        <w:rPr>
          <w:b/>
          <w:sz w:val="36"/>
          <w:szCs w:val="36"/>
        </w:rPr>
      </w:pPr>
    </w:p>
    <w:p w:rsidR="00F70CD8" w:rsidRPr="00E738F1" w:rsidRDefault="00F70CD8" w:rsidP="00062C8D">
      <w:pPr>
        <w:contextualSpacing/>
        <w:jc w:val="center"/>
        <w:rPr>
          <w:b/>
          <w:sz w:val="36"/>
          <w:szCs w:val="36"/>
        </w:rPr>
      </w:pPr>
    </w:p>
    <w:p w:rsidR="00F70CD8" w:rsidRPr="00E738F1" w:rsidRDefault="00F70CD8" w:rsidP="00062C8D">
      <w:pPr>
        <w:contextualSpacing/>
        <w:jc w:val="center"/>
        <w:rPr>
          <w:b/>
          <w:sz w:val="36"/>
          <w:szCs w:val="36"/>
        </w:rPr>
      </w:pPr>
    </w:p>
    <w:p w:rsidR="00062C8D" w:rsidRPr="00E738F1" w:rsidRDefault="00062C8D" w:rsidP="00062C8D">
      <w:pPr>
        <w:contextualSpacing/>
        <w:jc w:val="center"/>
        <w:rPr>
          <w:b/>
          <w:sz w:val="36"/>
          <w:szCs w:val="36"/>
        </w:rPr>
      </w:pPr>
      <w:r w:rsidRPr="00E738F1">
        <w:rPr>
          <w:b/>
          <w:sz w:val="36"/>
          <w:szCs w:val="36"/>
        </w:rPr>
        <w:t>Генеральный план</w:t>
      </w:r>
    </w:p>
    <w:p w:rsidR="00F70CD8" w:rsidRPr="00E738F1" w:rsidRDefault="00F70CD8" w:rsidP="00062C8D">
      <w:pPr>
        <w:contextualSpacing/>
        <w:jc w:val="center"/>
        <w:rPr>
          <w:b/>
          <w:caps/>
          <w:sz w:val="36"/>
          <w:szCs w:val="36"/>
        </w:rPr>
      </w:pPr>
    </w:p>
    <w:p w:rsidR="007922F9" w:rsidRPr="00E738F1" w:rsidRDefault="006318A3" w:rsidP="007922F9">
      <w:pPr>
        <w:contextualSpacing/>
        <w:jc w:val="center"/>
        <w:rPr>
          <w:b/>
          <w:caps/>
          <w:sz w:val="36"/>
          <w:szCs w:val="36"/>
        </w:rPr>
      </w:pPr>
      <w:r w:rsidRPr="00E738F1">
        <w:rPr>
          <w:b/>
          <w:caps/>
          <w:sz w:val="36"/>
          <w:szCs w:val="36"/>
        </w:rPr>
        <w:t>Козловского сельского поселения</w:t>
      </w:r>
    </w:p>
    <w:p w:rsidR="007922F9" w:rsidRPr="00E738F1" w:rsidRDefault="006318A3" w:rsidP="007922F9">
      <w:pPr>
        <w:contextualSpacing/>
        <w:jc w:val="center"/>
        <w:rPr>
          <w:b/>
          <w:caps/>
          <w:sz w:val="36"/>
          <w:szCs w:val="36"/>
        </w:rPr>
      </w:pPr>
      <w:r w:rsidRPr="00E738F1">
        <w:rPr>
          <w:b/>
          <w:caps/>
          <w:sz w:val="36"/>
          <w:szCs w:val="36"/>
        </w:rPr>
        <w:t>Спировского</w:t>
      </w:r>
      <w:r w:rsidR="007922F9" w:rsidRPr="00E738F1">
        <w:rPr>
          <w:b/>
          <w:caps/>
          <w:sz w:val="36"/>
          <w:szCs w:val="36"/>
        </w:rPr>
        <w:t xml:space="preserve"> районА</w:t>
      </w:r>
    </w:p>
    <w:p w:rsidR="007922F9" w:rsidRPr="00E738F1" w:rsidRDefault="007922F9" w:rsidP="007922F9">
      <w:pPr>
        <w:contextualSpacing/>
        <w:jc w:val="center"/>
        <w:rPr>
          <w:b/>
          <w:caps/>
          <w:sz w:val="36"/>
          <w:szCs w:val="36"/>
        </w:rPr>
      </w:pPr>
    </w:p>
    <w:p w:rsidR="00F00273" w:rsidRPr="00E738F1" w:rsidRDefault="00F00273" w:rsidP="009677A4">
      <w:pPr>
        <w:contextualSpacing/>
        <w:jc w:val="center"/>
        <w:rPr>
          <w:b/>
          <w:caps/>
        </w:rPr>
      </w:pPr>
    </w:p>
    <w:p w:rsidR="006318A3" w:rsidRPr="00E738F1" w:rsidRDefault="006318A3" w:rsidP="009677A4">
      <w:pPr>
        <w:contextualSpacing/>
        <w:jc w:val="center"/>
        <w:rPr>
          <w:b/>
          <w:caps/>
        </w:rPr>
      </w:pPr>
    </w:p>
    <w:p w:rsidR="006318A3" w:rsidRPr="00E738F1" w:rsidRDefault="006318A3" w:rsidP="009677A4">
      <w:pPr>
        <w:contextualSpacing/>
        <w:jc w:val="center"/>
        <w:rPr>
          <w:b/>
          <w:caps/>
        </w:rPr>
      </w:pPr>
    </w:p>
    <w:p w:rsidR="00F00273" w:rsidRPr="00E738F1" w:rsidRDefault="00F00273" w:rsidP="009677A4">
      <w:pPr>
        <w:contextualSpacing/>
        <w:jc w:val="center"/>
        <w:rPr>
          <w:b/>
          <w:caps/>
        </w:rPr>
      </w:pPr>
    </w:p>
    <w:p w:rsidR="00F70CD8" w:rsidRPr="00E738F1" w:rsidRDefault="00F70CD8" w:rsidP="009677A4">
      <w:pPr>
        <w:contextualSpacing/>
        <w:jc w:val="center"/>
        <w:rPr>
          <w:b/>
          <w:sz w:val="32"/>
          <w:szCs w:val="32"/>
        </w:rPr>
      </w:pPr>
    </w:p>
    <w:p w:rsidR="008B443F" w:rsidRPr="00E738F1" w:rsidRDefault="003F0896" w:rsidP="009677A4">
      <w:pPr>
        <w:contextualSpacing/>
        <w:jc w:val="center"/>
        <w:rPr>
          <w:b/>
          <w:caps/>
          <w:sz w:val="28"/>
          <w:szCs w:val="28"/>
        </w:rPr>
      </w:pPr>
      <w:r w:rsidRPr="00E738F1">
        <w:rPr>
          <w:b/>
          <w:sz w:val="32"/>
          <w:szCs w:val="32"/>
        </w:rPr>
        <w:t>ПОЛОЖЕНИЕ О ТЕРРИТОРИАЛЬНОМ ПЛАНИРОВАНИИ</w:t>
      </w:r>
    </w:p>
    <w:p w:rsidR="00BE73AC" w:rsidRPr="00E738F1" w:rsidRDefault="00BE73AC" w:rsidP="009677A4">
      <w:pPr>
        <w:ind w:left="540"/>
        <w:contextualSpacing/>
        <w:jc w:val="center"/>
        <w:rPr>
          <w:b/>
          <w:i/>
          <w:smallCaps/>
        </w:rPr>
      </w:pPr>
    </w:p>
    <w:p w:rsidR="003F0896" w:rsidRPr="00E738F1" w:rsidRDefault="003F0896" w:rsidP="00D2790A">
      <w:pPr>
        <w:contextualSpacing/>
        <w:jc w:val="center"/>
        <w:rPr>
          <w:b/>
          <w:i/>
          <w:smallCaps/>
        </w:rPr>
      </w:pPr>
    </w:p>
    <w:p w:rsidR="002A567C" w:rsidRPr="00E738F1" w:rsidRDefault="002A567C"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2A567C" w:rsidRPr="00E738F1" w:rsidRDefault="002A567C" w:rsidP="009677A4">
      <w:pPr>
        <w:ind w:left="540"/>
        <w:contextualSpacing/>
        <w:jc w:val="center"/>
        <w:rPr>
          <w:b/>
          <w:i/>
          <w:smallCaps/>
        </w:rPr>
      </w:pPr>
    </w:p>
    <w:p w:rsidR="008B443F" w:rsidRPr="00E738F1" w:rsidRDefault="00F70CD8" w:rsidP="009677A4">
      <w:pPr>
        <w:contextualSpacing/>
        <w:jc w:val="center"/>
        <w:rPr>
          <w:smallCaps/>
          <w:sz w:val="32"/>
          <w:szCs w:val="32"/>
        </w:rPr>
      </w:pPr>
      <w:r w:rsidRPr="00E738F1">
        <w:rPr>
          <w:sz w:val="32"/>
          <w:szCs w:val="32"/>
        </w:rPr>
        <w:t>Г</w:t>
      </w:r>
      <w:r w:rsidR="00D2790A" w:rsidRPr="00E738F1">
        <w:rPr>
          <w:sz w:val="32"/>
          <w:szCs w:val="32"/>
        </w:rPr>
        <w:t>П</w:t>
      </w:r>
      <w:r w:rsidR="00DD3442" w:rsidRPr="00E738F1">
        <w:rPr>
          <w:sz w:val="32"/>
          <w:szCs w:val="32"/>
        </w:rPr>
        <w:t xml:space="preserve"> </w:t>
      </w:r>
      <w:r w:rsidR="007922F9" w:rsidRPr="00E738F1">
        <w:rPr>
          <w:sz w:val="32"/>
          <w:szCs w:val="32"/>
        </w:rPr>
        <w:t>0</w:t>
      </w:r>
      <w:r w:rsidR="006318A3" w:rsidRPr="00E738F1">
        <w:rPr>
          <w:sz w:val="32"/>
          <w:szCs w:val="32"/>
        </w:rPr>
        <w:t>2</w:t>
      </w:r>
      <w:r w:rsidR="007922F9" w:rsidRPr="00E738F1">
        <w:rPr>
          <w:sz w:val="32"/>
          <w:szCs w:val="32"/>
        </w:rPr>
        <w:t>/</w:t>
      </w:r>
      <w:r w:rsidR="006318A3" w:rsidRPr="00E738F1">
        <w:rPr>
          <w:sz w:val="32"/>
          <w:szCs w:val="32"/>
        </w:rPr>
        <w:t>074 – ГП</w:t>
      </w:r>
      <w:r w:rsidR="007922F9" w:rsidRPr="00E738F1">
        <w:rPr>
          <w:sz w:val="32"/>
          <w:szCs w:val="32"/>
        </w:rPr>
        <w:t xml:space="preserve"> – </w:t>
      </w:r>
      <w:r w:rsidR="00F34A3A" w:rsidRPr="00E738F1">
        <w:rPr>
          <w:sz w:val="32"/>
          <w:szCs w:val="32"/>
        </w:rPr>
        <w:t xml:space="preserve">ПЗ – </w:t>
      </w:r>
      <w:r w:rsidR="007922F9" w:rsidRPr="00E738F1">
        <w:rPr>
          <w:sz w:val="32"/>
          <w:szCs w:val="32"/>
        </w:rPr>
        <w:t>001</w:t>
      </w:r>
    </w:p>
    <w:p w:rsidR="008B443F" w:rsidRPr="00E738F1" w:rsidRDefault="008B443F" w:rsidP="009677A4">
      <w:pPr>
        <w:ind w:left="540"/>
        <w:contextualSpacing/>
        <w:jc w:val="center"/>
        <w:rPr>
          <w:b/>
          <w:i/>
          <w:smallCaps/>
        </w:rPr>
      </w:pPr>
    </w:p>
    <w:p w:rsidR="00D2790A" w:rsidRPr="00E738F1" w:rsidRDefault="00D2790A"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F70CD8" w:rsidRPr="00E738F1" w:rsidRDefault="00F70CD8" w:rsidP="009677A4">
      <w:pPr>
        <w:ind w:left="540"/>
        <w:contextualSpacing/>
        <w:jc w:val="center"/>
        <w:rPr>
          <w:b/>
          <w:i/>
          <w:smallCaps/>
        </w:rPr>
      </w:pPr>
    </w:p>
    <w:p w:rsidR="006318A3" w:rsidRPr="00E738F1" w:rsidRDefault="006318A3" w:rsidP="009677A4">
      <w:pPr>
        <w:ind w:left="540"/>
        <w:contextualSpacing/>
        <w:jc w:val="center"/>
        <w:rPr>
          <w:b/>
          <w:i/>
          <w:smallCaps/>
        </w:rPr>
      </w:pPr>
    </w:p>
    <w:p w:rsidR="006318A3" w:rsidRPr="00E738F1" w:rsidRDefault="006318A3" w:rsidP="009677A4">
      <w:pPr>
        <w:ind w:left="540"/>
        <w:contextualSpacing/>
        <w:jc w:val="center"/>
        <w:rPr>
          <w:b/>
          <w:i/>
          <w:smallCaps/>
        </w:rPr>
      </w:pPr>
    </w:p>
    <w:p w:rsidR="00F70CD8" w:rsidRPr="00E738F1" w:rsidRDefault="00F70CD8" w:rsidP="009677A4">
      <w:pPr>
        <w:ind w:left="540"/>
        <w:contextualSpacing/>
        <w:jc w:val="center"/>
        <w:rPr>
          <w:b/>
          <w:i/>
          <w:smallCaps/>
        </w:rPr>
      </w:pPr>
    </w:p>
    <w:p w:rsidR="00062C8D" w:rsidRPr="00E738F1" w:rsidRDefault="0094742C" w:rsidP="009677A4">
      <w:pPr>
        <w:contextualSpacing/>
        <w:jc w:val="center"/>
        <w:rPr>
          <w:color w:val="FF0000"/>
        </w:rPr>
        <w:sectPr w:rsidR="00062C8D" w:rsidRPr="00E738F1" w:rsidSect="00A37CAC">
          <w:headerReference w:type="default" r:id="rId8"/>
          <w:footerReference w:type="default" r:id="rId9"/>
          <w:footerReference w:type="first" r:id="rId10"/>
          <w:pgSz w:w="11906" w:h="16838" w:code="9"/>
          <w:pgMar w:top="1134" w:right="851" w:bottom="1134" w:left="1276" w:header="709" w:footer="709" w:gutter="0"/>
          <w:cols w:space="708"/>
          <w:titlePg/>
          <w:docGrid w:linePitch="360"/>
        </w:sectPr>
      </w:pPr>
      <w:r w:rsidRPr="00E738F1">
        <w:t>г</w:t>
      </w:r>
      <w:proofErr w:type="gramStart"/>
      <w:r w:rsidRPr="00E738F1">
        <w:t>.Т</w:t>
      </w:r>
      <w:proofErr w:type="gramEnd"/>
      <w:r w:rsidRPr="00E738F1">
        <w:t>верь, 201</w:t>
      </w:r>
      <w:r w:rsidR="007720E4" w:rsidRPr="00E738F1">
        <w:t>7</w:t>
      </w:r>
      <w:r w:rsidR="00062C8D" w:rsidRPr="00E738F1">
        <w:t xml:space="preserve"> г.</w:t>
      </w:r>
    </w:p>
    <w:p w:rsidR="00062C8D" w:rsidRPr="00E738F1" w:rsidRDefault="00062C8D" w:rsidP="00062C8D">
      <w:pPr>
        <w:contextualSpacing/>
        <w:jc w:val="center"/>
        <w:rPr>
          <w:b/>
          <w:caps/>
        </w:rPr>
      </w:pPr>
      <w:r w:rsidRPr="00E738F1">
        <w:rPr>
          <w:b/>
          <w:sz w:val="36"/>
        </w:rPr>
        <w:lastRenderedPageBreak/>
        <w:t>ООО "ТИТАН–ПРОЕКТ"</w:t>
      </w:r>
    </w:p>
    <w:p w:rsidR="00062C8D" w:rsidRPr="00E738F1" w:rsidRDefault="00062C8D" w:rsidP="00062C8D">
      <w:pPr>
        <w:contextualSpacing/>
        <w:jc w:val="both"/>
      </w:pPr>
    </w:p>
    <w:p w:rsidR="00062C8D" w:rsidRPr="00E738F1" w:rsidRDefault="00062C8D" w:rsidP="00062C8D">
      <w:pPr>
        <w:contextualSpacing/>
        <w:jc w:val="center"/>
        <w:rPr>
          <w:b/>
          <w:caps/>
          <w:sz w:val="36"/>
          <w:szCs w:val="36"/>
        </w:rPr>
      </w:pPr>
      <w:r w:rsidRPr="00E738F1">
        <w:rPr>
          <w:b/>
          <w:caps/>
          <w:sz w:val="36"/>
          <w:szCs w:val="36"/>
        </w:rPr>
        <w:t>ТВЕРСКАЯ ОБЛАСТЬ</w:t>
      </w:r>
    </w:p>
    <w:p w:rsidR="00322920" w:rsidRPr="00E738F1" w:rsidRDefault="00322920" w:rsidP="00062C8D">
      <w:pPr>
        <w:contextualSpacing/>
        <w:jc w:val="center"/>
        <w:rPr>
          <w:b/>
          <w:sz w:val="36"/>
          <w:szCs w:val="36"/>
        </w:rPr>
      </w:pPr>
    </w:p>
    <w:p w:rsidR="00322920" w:rsidRPr="00E738F1" w:rsidRDefault="00322920" w:rsidP="00062C8D">
      <w:pPr>
        <w:contextualSpacing/>
        <w:jc w:val="center"/>
        <w:rPr>
          <w:b/>
          <w:sz w:val="36"/>
          <w:szCs w:val="36"/>
        </w:rPr>
      </w:pPr>
    </w:p>
    <w:p w:rsidR="00062C8D" w:rsidRPr="00E738F1" w:rsidRDefault="00062C8D" w:rsidP="00062C8D">
      <w:pPr>
        <w:contextualSpacing/>
        <w:jc w:val="center"/>
        <w:rPr>
          <w:b/>
          <w:sz w:val="36"/>
          <w:szCs w:val="36"/>
        </w:rPr>
      </w:pPr>
      <w:r w:rsidRPr="00E738F1">
        <w:rPr>
          <w:b/>
          <w:sz w:val="36"/>
          <w:szCs w:val="36"/>
        </w:rPr>
        <w:t>Генеральный план</w:t>
      </w:r>
    </w:p>
    <w:p w:rsidR="007922F9" w:rsidRPr="00E738F1" w:rsidRDefault="006318A3" w:rsidP="007922F9">
      <w:pPr>
        <w:contextualSpacing/>
        <w:jc w:val="center"/>
        <w:rPr>
          <w:b/>
          <w:caps/>
          <w:sz w:val="36"/>
          <w:szCs w:val="36"/>
        </w:rPr>
      </w:pPr>
      <w:r w:rsidRPr="00E738F1">
        <w:rPr>
          <w:b/>
          <w:caps/>
          <w:sz w:val="36"/>
          <w:szCs w:val="36"/>
        </w:rPr>
        <w:t>козловского сельского поселения</w:t>
      </w:r>
    </w:p>
    <w:p w:rsidR="007922F9" w:rsidRPr="00E738F1" w:rsidRDefault="006318A3" w:rsidP="007922F9">
      <w:pPr>
        <w:contextualSpacing/>
        <w:jc w:val="center"/>
        <w:rPr>
          <w:b/>
          <w:caps/>
          <w:sz w:val="36"/>
          <w:szCs w:val="36"/>
        </w:rPr>
      </w:pPr>
      <w:r w:rsidRPr="00E738F1">
        <w:rPr>
          <w:b/>
          <w:caps/>
          <w:sz w:val="36"/>
          <w:szCs w:val="36"/>
        </w:rPr>
        <w:t>спировского</w:t>
      </w:r>
      <w:r w:rsidR="007922F9" w:rsidRPr="00E738F1">
        <w:rPr>
          <w:b/>
          <w:caps/>
          <w:sz w:val="36"/>
          <w:szCs w:val="36"/>
        </w:rPr>
        <w:t xml:space="preserve"> районА</w:t>
      </w:r>
    </w:p>
    <w:p w:rsidR="007922F9" w:rsidRPr="00E738F1" w:rsidRDefault="007922F9" w:rsidP="007922F9">
      <w:pPr>
        <w:contextualSpacing/>
        <w:jc w:val="center"/>
      </w:pPr>
    </w:p>
    <w:p w:rsidR="00062C8D" w:rsidRPr="00E738F1" w:rsidRDefault="00062C8D" w:rsidP="009677A4">
      <w:pPr>
        <w:contextualSpacing/>
        <w:jc w:val="center"/>
      </w:pPr>
    </w:p>
    <w:p w:rsidR="006318A3" w:rsidRPr="00E738F1" w:rsidRDefault="006318A3" w:rsidP="009677A4">
      <w:pPr>
        <w:contextualSpacing/>
        <w:jc w:val="center"/>
      </w:pPr>
    </w:p>
    <w:p w:rsidR="006318A3" w:rsidRPr="00E738F1" w:rsidRDefault="006318A3" w:rsidP="009677A4">
      <w:pPr>
        <w:contextualSpacing/>
        <w:jc w:val="center"/>
      </w:pPr>
    </w:p>
    <w:p w:rsidR="00062C8D" w:rsidRPr="00E738F1" w:rsidRDefault="00062C8D" w:rsidP="009677A4">
      <w:pPr>
        <w:contextualSpacing/>
        <w:jc w:val="center"/>
      </w:pPr>
    </w:p>
    <w:p w:rsidR="003F0896" w:rsidRPr="00E738F1" w:rsidRDefault="003F0896" w:rsidP="009677A4">
      <w:pPr>
        <w:contextualSpacing/>
        <w:jc w:val="center"/>
      </w:pPr>
    </w:p>
    <w:p w:rsidR="00062C8D" w:rsidRPr="00E738F1" w:rsidRDefault="00062C8D" w:rsidP="009677A4">
      <w:pPr>
        <w:contextualSpacing/>
        <w:jc w:val="center"/>
      </w:pPr>
    </w:p>
    <w:p w:rsidR="00062C8D" w:rsidRPr="00E738F1" w:rsidRDefault="003F0896" w:rsidP="00062C8D">
      <w:pPr>
        <w:contextualSpacing/>
        <w:jc w:val="center"/>
        <w:rPr>
          <w:b/>
          <w:caps/>
          <w:sz w:val="28"/>
          <w:szCs w:val="28"/>
        </w:rPr>
      </w:pPr>
      <w:r w:rsidRPr="00E738F1">
        <w:rPr>
          <w:b/>
          <w:sz w:val="32"/>
          <w:szCs w:val="32"/>
        </w:rPr>
        <w:t>ПОЛОЖЕНИЕ О ТЕРРИТОРИАЛЬНОМ ПЛАНИРОВАНИИ</w:t>
      </w:r>
    </w:p>
    <w:p w:rsidR="00062C8D" w:rsidRPr="00E738F1" w:rsidRDefault="00062C8D" w:rsidP="00062C8D">
      <w:pPr>
        <w:ind w:left="540"/>
        <w:contextualSpacing/>
        <w:jc w:val="center"/>
        <w:rPr>
          <w:b/>
          <w:i/>
          <w:smallCaps/>
        </w:rPr>
      </w:pPr>
    </w:p>
    <w:p w:rsidR="002A567C" w:rsidRPr="00E738F1" w:rsidRDefault="002A567C" w:rsidP="00062C8D">
      <w:pPr>
        <w:contextualSpacing/>
        <w:jc w:val="center"/>
        <w:rPr>
          <w:sz w:val="32"/>
          <w:szCs w:val="32"/>
        </w:rPr>
      </w:pPr>
    </w:p>
    <w:p w:rsidR="002A567C" w:rsidRPr="00E738F1" w:rsidRDefault="002A567C" w:rsidP="00062C8D">
      <w:pPr>
        <w:contextualSpacing/>
        <w:jc w:val="center"/>
        <w:rPr>
          <w:sz w:val="32"/>
          <w:szCs w:val="32"/>
        </w:rPr>
      </w:pPr>
    </w:p>
    <w:p w:rsidR="002A567C" w:rsidRPr="00E738F1" w:rsidRDefault="002A567C" w:rsidP="00062C8D">
      <w:pPr>
        <w:contextualSpacing/>
        <w:jc w:val="center"/>
        <w:rPr>
          <w:sz w:val="32"/>
          <w:szCs w:val="32"/>
        </w:rPr>
      </w:pPr>
    </w:p>
    <w:p w:rsidR="00062C8D" w:rsidRPr="00E738F1" w:rsidRDefault="00062C8D" w:rsidP="00062C8D">
      <w:pPr>
        <w:contextualSpacing/>
        <w:jc w:val="center"/>
        <w:rPr>
          <w:smallCaps/>
          <w:sz w:val="32"/>
          <w:szCs w:val="32"/>
        </w:rPr>
      </w:pPr>
      <w:r w:rsidRPr="00E738F1">
        <w:rPr>
          <w:sz w:val="32"/>
          <w:szCs w:val="32"/>
        </w:rPr>
        <w:t xml:space="preserve">ГП </w:t>
      </w:r>
      <w:r w:rsidR="006318A3" w:rsidRPr="00E738F1">
        <w:rPr>
          <w:sz w:val="32"/>
          <w:szCs w:val="32"/>
        </w:rPr>
        <w:t>02</w:t>
      </w:r>
      <w:r w:rsidR="007922F9" w:rsidRPr="00E738F1">
        <w:rPr>
          <w:sz w:val="32"/>
          <w:szCs w:val="32"/>
        </w:rPr>
        <w:t>/</w:t>
      </w:r>
      <w:r w:rsidR="006318A3" w:rsidRPr="00E738F1">
        <w:rPr>
          <w:sz w:val="32"/>
          <w:szCs w:val="32"/>
        </w:rPr>
        <w:t>074 – ГП</w:t>
      </w:r>
      <w:r w:rsidR="007922F9" w:rsidRPr="00E738F1">
        <w:rPr>
          <w:sz w:val="32"/>
          <w:szCs w:val="32"/>
        </w:rPr>
        <w:t xml:space="preserve"> – </w:t>
      </w:r>
      <w:r w:rsidR="00F34A3A" w:rsidRPr="00E738F1">
        <w:rPr>
          <w:sz w:val="32"/>
          <w:szCs w:val="32"/>
        </w:rPr>
        <w:t xml:space="preserve">ПЗ – </w:t>
      </w:r>
      <w:r w:rsidR="007922F9" w:rsidRPr="00E738F1">
        <w:rPr>
          <w:sz w:val="32"/>
          <w:szCs w:val="32"/>
        </w:rPr>
        <w:t>001</w:t>
      </w:r>
    </w:p>
    <w:p w:rsidR="00062C8D" w:rsidRPr="00E738F1" w:rsidRDefault="00062C8D" w:rsidP="00062C8D">
      <w:pPr>
        <w:contextualSpacing/>
        <w:jc w:val="center"/>
      </w:pPr>
    </w:p>
    <w:p w:rsidR="00062C8D" w:rsidRPr="00E738F1" w:rsidRDefault="00062C8D" w:rsidP="00062C8D">
      <w:pPr>
        <w:contextualSpacing/>
        <w:jc w:val="center"/>
      </w:pPr>
    </w:p>
    <w:p w:rsidR="00062C8D" w:rsidRPr="00E738F1" w:rsidRDefault="00062C8D" w:rsidP="00062C8D">
      <w:pPr>
        <w:contextualSpacing/>
        <w:jc w:val="center"/>
      </w:pPr>
    </w:p>
    <w:p w:rsidR="003F0896" w:rsidRPr="00E738F1" w:rsidRDefault="003F0896" w:rsidP="00062C8D">
      <w:pPr>
        <w:contextualSpacing/>
        <w:jc w:val="center"/>
      </w:pPr>
    </w:p>
    <w:p w:rsidR="00062C8D" w:rsidRPr="00E738F1" w:rsidRDefault="00062C8D" w:rsidP="00062C8D">
      <w:pPr>
        <w:contextualSpacing/>
        <w:jc w:val="center"/>
      </w:pPr>
    </w:p>
    <w:tbl>
      <w:tblPr>
        <w:tblW w:w="0" w:type="auto"/>
        <w:tblLook w:val="04A0"/>
      </w:tblPr>
      <w:tblGrid>
        <w:gridCol w:w="2240"/>
        <w:gridCol w:w="2830"/>
        <w:gridCol w:w="4394"/>
        <w:gridCol w:w="20"/>
      </w:tblGrid>
      <w:tr w:rsidR="00062C8D" w:rsidRPr="00E738F1" w:rsidTr="0059351D">
        <w:trPr>
          <w:trHeight w:val="1232"/>
        </w:trPr>
        <w:tc>
          <w:tcPr>
            <w:tcW w:w="2240" w:type="dxa"/>
          </w:tcPr>
          <w:p w:rsidR="00062C8D" w:rsidRPr="00E738F1" w:rsidRDefault="00062C8D" w:rsidP="007922F9">
            <w:pPr>
              <w:ind w:firstLine="142"/>
              <w:contextualSpacing/>
              <w:rPr>
                <w:b/>
              </w:rPr>
            </w:pPr>
            <w:r w:rsidRPr="00E738F1">
              <w:rPr>
                <w:b/>
              </w:rPr>
              <w:t>ЗАКАЗЧИК</w:t>
            </w:r>
            <w:r w:rsidR="0059351D" w:rsidRPr="00E738F1">
              <w:rPr>
                <w:b/>
              </w:rPr>
              <w:t>И</w:t>
            </w:r>
            <w:r w:rsidRPr="00E738F1">
              <w:rPr>
                <w:b/>
              </w:rPr>
              <w:t>:</w:t>
            </w:r>
          </w:p>
          <w:p w:rsidR="00062C8D" w:rsidRPr="00E738F1" w:rsidRDefault="00062C8D" w:rsidP="00062C8D">
            <w:pPr>
              <w:contextualSpacing/>
              <w:jc w:val="center"/>
              <w:rPr>
                <w:b/>
              </w:rPr>
            </w:pPr>
          </w:p>
        </w:tc>
        <w:tc>
          <w:tcPr>
            <w:tcW w:w="7244" w:type="dxa"/>
            <w:gridSpan w:val="3"/>
          </w:tcPr>
          <w:p w:rsidR="00062C8D" w:rsidRPr="00E738F1" w:rsidRDefault="0011480C" w:rsidP="006318A3">
            <w:pPr>
              <w:spacing w:after="120"/>
              <w:contextualSpacing/>
              <w:rPr>
                <w:b/>
              </w:rPr>
            </w:pPr>
            <w:r w:rsidRPr="00E738F1">
              <w:rPr>
                <w:b/>
              </w:rPr>
              <w:t>МУ «</w:t>
            </w:r>
            <w:r w:rsidR="007922F9" w:rsidRPr="00E738F1">
              <w:rPr>
                <w:b/>
              </w:rPr>
              <w:t xml:space="preserve">Администрация </w:t>
            </w:r>
            <w:r w:rsidR="006318A3" w:rsidRPr="00E738F1">
              <w:rPr>
                <w:b/>
              </w:rPr>
              <w:t xml:space="preserve">Козловского сельского поселения </w:t>
            </w:r>
            <w:proofErr w:type="spellStart"/>
            <w:r w:rsidR="006318A3" w:rsidRPr="00E738F1">
              <w:rPr>
                <w:b/>
              </w:rPr>
              <w:t>Спировского</w:t>
            </w:r>
            <w:proofErr w:type="spellEnd"/>
            <w:r w:rsidR="006318A3" w:rsidRPr="00E738F1">
              <w:rPr>
                <w:b/>
              </w:rPr>
              <w:t xml:space="preserve"> района Тверской области</w:t>
            </w:r>
            <w:r w:rsidRPr="00E738F1">
              <w:rPr>
                <w:b/>
              </w:rPr>
              <w:t>»</w:t>
            </w:r>
            <w:r w:rsidR="00F70CD8" w:rsidRPr="00E738F1">
              <w:rPr>
                <w:b/>
              </w:rPr>
              <w:t xml:space="preserve"> </w:t>
            </w:r>
          </w:p>
        </w:tc>
      </w:tr>
      <w:tr w:rsidR="00062C8D" w:rsidRPr="00E738F1" w:rsidTr="00062C8D">
        <w:trPr>
          <w:gridAfter w:val="1"/>
          <w:wAfter w:w="20" w:type="dxa"/>
          <w:trHeight w:val="558"/>
        </w:trPr>
        <w:tc>
          <w:tcPr>
            <w:tcW w:w="9464" w:type="dxa"/>
            <w:gridSpan w:val="3"/>
          </w:tcPr>
          <w:p w:rsidR="00062C8D" w:rsidRPr="00E738F1" w:rsidRDefault="00062C8D" w:rsidP="007922F9">
            <w:pPr>
              <w:spacing w:before="60" w:after="60"/>
              <w:ind w:firstLine="142"/>
              <w:contextualSpacing/>
              <w:rPr>
                <w:b/>
              </w:rPr>
            </w:pPr>
            <w:proofErr w:type="spellStart"/>
            <w:r w:rsidRPr="00E738F1">
              <w:rPr>
                <w:b/>
              </w:rPr>
              <w:t>Генпроектировщик</w:t>
            </w:r>
            <w:proofErr w:type="spellEnd"/>
            <w:r w:rsidRPr="00E738F1">
              <w:rPr>
                <w:b/>
              </w:rPr>
              <w:t>:  ООО "ТИТАН-ПРОЕКТ"</w:t>
            </w:r>
          </w:p>
        </w:tc>
      </w:tr>
      <w:tr w:rsidR="00062C8D" w:rsidRPr="00E738F1" w:rsidTr="00062C8D">
        <w:trPr>
          <w:gridAfter w:val="1"/>
          <w:wAfter w:w="20" w:type="dxa"/>
          <w:trHeight w:val="720"/>
        </w:trPr>
        <w:tc>
          <w:tcPr>
            <w:tcW w:w="5070" w:type="dxa"/>
            <w:gridSpan w:val="2"/>
          </w:tcPr>
          <w:p w:rsidR="00062C8D" w:rsidRPr="00E738F1" w:rsidRDefault="00062C8D" w:rsidP="007922F9">
            <w:pPr>
              <w:spacing w:before="60" w:after="60"/>
              <w:ind w:firstLine="142"/>
              <w:contextualSpacing/>
            </w:pPr>
            <w:r w:rsidRPr="00E738F1">
              <w:t>Директор</w:t>
            </w:r>
          </w:p>
        </w:tc>
        <w:tc>
          <w:tcPr>
            <w:tcW w:w="4394" w:type="dxa"/>
          </w:tcPr>
          <w:p w:rsidR="00062C8D" w:rsidRPr="00E738F1" w:rsidRDefault="00062C8D" w:rsidP="00062C8D">
            <w:pPr>
              <w:spacing w:before="60" w:after="60"/>
              <w:ind w:firstLine="2019"/>
              <w:contextualSpacing/>
            </w:pPr>
            <w:r w:rsidRPr="00E738F1">
              <w:t xml:space="preserve">А.И. </w:t>
            </w:r>
            <w:proofErr w:type="spellStart"/>
            <w:r w:rsidRPr="00E738F1">
              <w:t>Проненков</w:t>
            </w:r>
            <w:proofErr w:type="spellEnd"/>
          </w:p>
        </w:tc>
      </w:tr>
      <w:tr w:rsidR="00062C8D" w:rsidRPr="00E738F1" w:rsidTr="00062C8D">
        <w:trPr>
          <w:gridAfter w:val="1"/>
          <w:wAfter w:w="20" w:type="dxa"/>
        </w:trPr>
        <w:tc>
          <w:tcPr>
            <w:tcW w:w="5070" w:type="dxa"/>
            <w:gridSpan w:val="2"/>
          </w:tcPr>
          <w:p w:rsidR="00062C8D" w:rsidRPr="00E738F1" w:rsidRDefault="00062C8D" w:rsidP="007922F9">
            <w:pPr>
              <w:spacing w:before="60" w:after="60"/>
              <w:ind w:left="142"/>
              <w:contextualSpacing/>
            </w:pPr>
            <w:r w:rsidRPr="00E738F1">
              <w:t>Руководитель топографо-геодезического отдела</w:t>
            </w:r>
          </w:p>
        </w:tc>
        <w:tc>
          <w:tcPr>
            <w:tcW w:w="4394" w:type="dxa"/>
          </w:tcPr>
          <w:p w:rsidR="00062C8D" w:rsidRPr="00E738F1" w:rsidRDefault="00062C8D" w:rsidP="00062C8D">
            <w:pPr>
              <w:spacing w:before="60" w:after="60"/>
              <w:ind w:firstLine="2019"/>
              <w:contextualSpacing/>
            </w:pPr>
            <w:r w:rsidRPr="00E738F1">
              <w:t>А.А. Поярков</w:t>
            </w:r>
          </w:p>
          <w:p w:rsidR="00062C8D" w:rsidRPr="00E738F1" w:rsidRDefault="00062C8D" w:rsidP="00062C8D">
            <w:pPr>
              <w:spacing w:before="60" w:after="60"/>
              <w:ind w:firstLine="2019"/>
              <w:contextualSpacing/>
            </w:pPr>
          </w:p>
        </w:tc>
      </w:tr>
    </w:tbl>
    <w:p w:rsidR="00062C8D" w:rsidRPr="00E738F1" w:rsidRDefault="00062C8D" w:rsidP="009677A4">
      <w:pPr>
        <w:contextualSpacing/>
        <w:jc w:val="center"/>
      </w:pPr>
    </w:p>
    <w:p w:rsidR="00062C8D" w:rsidRPr="00E738F1" w:rsidRDefault="00062C8D" w:rsidP="009677A4">
      <w:pPr>
        <w:contextualSpacing/>
        <w:jc w:val="center"/>
      </w:pPr>
    </w:p>
    <w:p w:rsidR="00062C8D" w:rsidRPr="00E738F1" w:rsidRDefault="00062C8D" w:rsidP="009677A4">
      <w:pPr>
        <w:contextualSpacing/>
        <w:jc w:val="center"/>
      </w:pPr>
    </w:p>
    <w:p w:rsidR="003F0896" w:rsidRPr="00E738F1" w:rsidRDefault="003F0896" w:rsidP="009677A4">
      <w:pPr>
        <w:contextualSpacing/>
        <w:jc w:val="center"/>
      </w:pPr>
    </w:p>
    <w:p w:rsidR="003F0896" w:rsidRPr="00E738F1" w:rsidRDefault="003F0896" w:rsidP="009677A4">
      <w:pPr>
        <w:contextualSpacing/>
        <w:jc w:val="center"/>
      </w:pPr>
    </w:p>
    <w:p w:rsidR="006318A3" w:rsidRPr="00E738F1" w:rsidRDefault="006318A3" w:rsidP="009677A4">
      <w:pPr>
        <w:contextualSpacing/>
        <w:jc w:val="center"/>
      </w:pPr>
    </w:p>
    <w:p w:rsidR="006318A3" w:rsidRPr="00E738F1" w:rsidRDefault="006318A3" w:rsidP="009677A4">
      <w:pPr>
        <w:contextualSpacing/>
        <w:jc w:val="center"/>
      </w:pPr>
    </w:p>
    <w:p w:rsidR="006318A3" w:rsidRPr="00E738F1" w:rsidRDefault="006318A3" w:rsidP="009677A4">
      <w:pPr>
        <w:contextualSpacing/>
        <w:jc w:val="center"/>
      </w:pPr>
    </w:p>
    <w:p w:rsidR="003F0896" w:rsidRPr="00E738F1" w:rsidRDefault="003F0896" w:rsidP="009677A4">
      <w:pPr>
        <w:contextualSpacing/>
        <w:jc w:val="center"/>
      </w:pPr>
    </w:p>
    <w:p w:rsidR="00062C8D" w:rsidRPr="00E738F1" w:rsidRDefault="00062C8D" w:rsidP="00062C8D">
      <w:pPr>
        <w:contextualSpacing/>
        <w:jc w:val="center"/>
      </w:pPr>
      <w:r w:rsidRPr="00E738F1">
        <w:t>г</w:t>
      </w:r>
      <w:proofErr w:type="gramStart"/>
      <w:r w:rsidRPr="00E738F1">
        <w:t>.Т</w:t>
      </w:r>
      <w:proofErr w:type="gramEnd"/>
      <w:r w:rsidRPr="00E738F1">
        <w:t>верь, 201</w:t>
      </w:r>
      <w:r w:rsidR="007720E4" w:rsidRPr="00E738F1">
        <w:t>7</w:t>
      </w:r>
      <w:r w:rsidRPr="00E738F1">
        <w:t xml:space="preserve"> г.</w:t>
      </w:r>
    </w:p>
    <w:p w:rsidR="005D60CE" w:rsidRPr="00E738F1" w:rsidRDefault="00A32D70" w:rsidP="009677A4">
      <w:pPr>
        <w:contextualSpacing/>
        <w:jc w:val="center"/>
      </w:pPr>
      <w:r w:rsidRPr="00E738F1">
        <w:rPr>
          <w:color w:val="FF0000"/>
        </w:rPr>
        <w:br w:type="page"/>
      </w:r>
    </w:p>
    <w:p w:rsidR="005D60CE" w:rsidRPr="00E738F1" w:rsidRDefault="005D60CE" w:rsidP="005D60CE">
      <w:pPr>
        <w:contextualSpacing/>
        <w:jc w:val="center"/>
        <w:rPr>
          <w:b/>
          <w:sz w:val="32"/>
          <w:szCs w:val="32"/>
        </w:rPr>
      </w:pPr>
      <w:bookmarkStart w:id="0" w:name="_Toc247701525"/>
      <w:bookmarkStart w:id="1" w:name="_Toc248117911"/>
      <w:bookmarkStart w:id="2" w:name="_Toc248209172"/>
      <w:bookmarkStart w:id="3" w:name="_Toc248556059"/>
      <w:bookmarkStart w:id="4" w:name="_Toc248575325"/>
      <w:bookmarkStart w:id="5" w:name="_Toc249756988"/>
      <w:r w:rsidRPr="00E738F1">
        <w:rPr>
          <w:b/>
          <w:sz w:val="32"/>
          <w:szCs w:val="32"/>
        </w:rPr>
        <w:lastRenderedPageBreak/>
        <w:t>Состав проекта</w:t>
      </w:r>
      <w:bookmarkEnd w:id="0"/>
      <w:bookmarkEnd w:id="1"/>
      <w:bookmarkEnd w:id="2"/>
      <w:bookmarkEnd w:id="3"/>
      <w:bookmarkEnd w:id="4"/>
      <w:bookmarkEnd w:id="5"/>
    </w:p>
    <w:p w:rsidR="005D60CE" w:rsidRPr="00E738F1" w:rsidRDefault="005D60CE" w:rsidP="005D60CE">
      <w:pPr>
        <w:contextualSpacing/>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5331"/>
        <w:gridCol w:w="1591"/>
      </w:tblGrid>
      <w:tr w:rsidR="009A477F" w:rsidRPr="00E738F1" w:rsidTr="00AB2353">
        <w:trPr>
          <w:trHeight w:val="567"/>
        </w:trPr>
        <w:tc>
          <w:tcPr>
            <w:tcW w:w="1441" w:type="pct"/>
            <w:vAlign w:val="center"/>
          </w:tcPr>
          <w:p w:rsidR="009A477F" w:rsidRPr="00E738F1" w:rsidRDefault="009A477F" w:rsidP="00AB2353">
            <w:pPr>
              <w:spacing w:before="60" w:after="60"/>
              <w:contextualSpacing/>
              <w:jc w:val="center"/>
              <w:rPr>
                <w:b/>
                <w:sz w:val="22"/>
                <w:szCs w:val="22"/>
              </w:rPr>
            </w:pPr>
            <w:r w:rsidRPr="00E738F1">
              <w:rPr>
                <w:b/>
                <w:sz w:val="22"/>
                <w:szCs w:val="22"/>
              </w:rPr>
              <w:t>Шифр документа</w:t>
            </w:r>
          </w:p>
        </w:tc>
        <w:tc>
          <w:tcPr>
            <w:tcW w:w="2741" w:type="pct"/>
            <w:vAlign w:val="center"/>
          </w:tcPr>
          <w:p w:rsidR="009A477F" w:rsidRPr="00E738F1" w:rsidRDefault="009A477F" w:rsidP="00AB2353">
            <w:pPr>
              <w:tabs>
                <w:tab w:val="left" w:pos="5330"/>
              </w:tabs>
              <w:spacing w:before="60" w:after="60"/>
              <w:contextualSpacing/>
              <w:jc w:val="center"/>
              <w:rPr>
                <w:b/>
                <w:sz w:val="22"/>
                <w:szCs w:val="22"/>
              </w:rPr>
            </w:pPr>
            <w:r w:rsidRPr="00E738F1">
              <w:rPr>
                <w:b/>
                <w:sz w:val="22"/>
                <w:szCs w:val="22"/>
              </w:rPr>
              <w:t>Наименование</w:t>
            </w:r>
          </w:p>
        </w:tc>
        <w:tc>
          <w:tcPr>
            <w:tcW w:w="818" w:type="pct"/>
            <w:vAlign w:val="center"/>
          </w:tcPr>
          <w:p w:rsidR="009A477F" w:rsidRPr="00E738F1" w:rsidRDefault="009A477F" w:rsidP="00AB2353">
            <w:pPr>
              <w:spacing w:before="60" w:after="60"/>
              <w:contextualSpacing/>
              <w:jc w:val="center"/>
              <w:rPr>
                <w:b/>
                <w:sz w:val="22"/>
                <w:szCs w:val="22"/>
              </w:rPr>
            </w:pPr>
            <w:r w:rsidRPr="00E738F1">
              <w:rPr>
                <w:b/>
                <w:sz w:val="22"/>
                <w:szCs w:val="22"/>
              </w:rPr>
              <w:t>Масштаб</w:t>
            </w:r>
          </w:p>
        </w:tc>
      </w:tr>
      <w:tr w:rsidR="009A477F" w:rsidRPr="00E738F1" w:rsidTr="00AB2353">
        <w:trPr>
          <w:trHeight w:val="896"/>
        </w:trPr>
        <w:tc>
          <w:tcPr>
            <w:tcW w:w="1441" w:type="pct"/>
            <w:vAlign w:val="center"/>
          </w:tcPr>
          <w:p w:rsidR="009A477F" w:rsidRPr="00E738F1" w:rsidRDefault="009A477F" w:rsidP="00AB2353">
            <w:pPr>
              <w:spacing w:before="60" w:after="60"/>
              <w:contextualSpacing/>
              <w:jc w:val="center"/>
              <w:rPr>
                <w:sz w:val="20"/>
                <w:szCs w:val="20"/>
              </w:rPr>
            </w:pPr>
          </w:p>
        </w:tc>
        <w:tc>
          <w:tcPr>
            <w:tcW w:w="2741" w:type="pct"/>
            <w:vAlign w:val="center"/>
          </w:tcPr>
          <w:p w:rsidR="009A477F" w:rsidRPr="00E738F1" w:rsidRDefault="009A477F" w:rsidP="00AB2353">
            <w:pPr>
              <w:spacing w:before="60" w:after="60"/>
              <w:contextualSpacing/>
              <w:jc w:val="center"/>
              <w:rPr>
                <w:b/>
                <w:bCs/>
              </w:rPr>
            </w:pPr>
            <w:r w:rsidRPr="00E738F1">
              <w:rPr>
                <w:b/>
                <w:bCs/>
              </w:rPr>
              <w:t>Утверждаемая часть</w:t>
            </w:r>
          </w:p>
        </w:tc>
        <w:tc>
          <w:tcPr>
            <w:tcW w:w="818" w:type="pct"/>
            <w:vAlign w:val="center"/>
          </w:tcPr>
          <w:p w:rsidR="009A477F" w:rsidRPr="00E738F1" w:rsidRDefault="009A477F" w:rsidP="00AB2353">
            <w:pPr>
              <w:spacing w:before="60" w:after="60"/>
              <w:contextualSpacing/>
            </w:pPr>
          </w:p>
        </w:tc>
      </w:tr>
      <w:tr w:rsidR="007922F9" w:rsidRPr="00E738F1" w:rsidTr="00AB2353">
        <w:trPr>
          <w:trHeight w:val="896"/>
        </w:trPr>
        <w:tc>
          <w:tcPr>
            <w:tcW w:w="1441" w:type="pct"/>
            <w:vAlign w:val="center"/>
          </w:tcPr>
          <w:p w:rsidR="007922F9" w:rsidRPr="00E738F1" w:rsidRDefault="007922F9" w:rsidP="00F34A3A">
            <w:pPr>
              <w:spacing w:before="60" w:after="60"/>
              <w:contextualSpacing/>
              <w:jc w:val="center"/>
              <w:rPr>
                <w:sz w:val="20"/>
                <w:szCs w:val="20"/>
              </w:rPr>
            </w:pPr>
            <w:r w:rsidRPr="00E738F1">
              <w:rPr>
                <w:sz w:val="20"/>
                <w:szCs w:val="20"/>
              </w:rPr>
              <w:t xml:space="preserve">ГП </w:t>
            </w:r>
            <w:r w:rsidR="00F34A3A" w:rsidRPr="00E738F1">
              <w:rPr>
                <w:sz w:val="20"/>
                <w:szCs w:val="20"/>
              </w:rPr>
              <w:t>02</w:t>
            </w:r>
            <w:r w:rsidRPr="00E738F1">
              <w:rPr>
                <w:sz w:val="20"/>
                <w:szCs w:val="20"/>
              </w:rPr>
              <w:t>/</w:t>
            </w:r>
            <w:r w:rsidR="00F34A3A" w:rsidRPr="00E738F1">
              <w:rPr>
                <w:sz w:val="20"/>
                <w:szCs w:val="20"/>
              </w:rPr>
              <w:t>074 – ГП – ПЗ</w:t>
            </w:r>
            <w:r w:rsidRPr="00E738F1">
              <w:rPr>
                <w:sz w:val="20"/>
                <w:szCs w:val="20"/>
              </w:rPr>
              <w:t xml:space="preserve"> – 001</w:t>
            </w:r>
          </w:p>
        </w:tc>
        <w:tc>
          <w:tcPr>
            <w:tcW w:w="2741" w:type="pct"/>
            <w:vAlign w:val="center"/>
          </w:tcPr>
          <w:p w:rsidR="007922F9" w:rsidRPr="00E738F1" w:rsidRDefault="007922F9" w:rsidP="00F34A3A">
            <w:pPr>
              <w:spacing w:before="60" w:after="60"/>
              <w:contextualSpacing/>
              <w:rPr>
                <w:b/>
                <w:bCs/>
              </w:rPr>
            </w:pPr>
            <w:r w:rsidRPr="00E738F1">
              <w:rPr>
                <w:b/>
                <w:bCs/>
              </w:rPr>
              <w:t>Положение о территориальном планировании</w:t>
            </w:r>
            <w:r w:rsidRPr="00E738F1">
              <w:rPr>
                <w:b/>
              </w:rPr>
              <w:t xml:space="preserve"> </w:t>
            </w:r>
            <w:r w:rsidR="00F34A3A" w:rsidRPr="00E738F1">
              <w:rPr>
                <w:b/>
              </w:rPr>
              <w:t xml:space="preserve">Козловского сельского поселения </w:t>
            </w:r>
            <w:proofErr w:type="spellStart"/>
            <w:r w:rsidR="00F34A3A" w:rsidRPr="00E738F1">
              <w:rPr>
                <w:b/>
              </w:rPr>
              <w:t>Спировского</w:t>
            </w:r>
            <w:proofErr w:type="spellEnd"/>
            <w:r w:rsidRPr="00E738F1">
              <w:rPr>
                <w:b/>
              </w:rPr>
              <w:t xml:space="preserve"> района</w:t>
            </w:r>
          </w:p>
        </w:tc>
        <w:tc>
          <w:tcPr>
            <w:tcW w:w="818" w:type="pct"/>
            <w:vAlign w:val="center"/>
          </w:tcPr>
          <w:p w:rsidR="007922F9" w:rsidRPr="00E738F1" w:rsidRDefault="007922F9" w:rsidP="00DF5151">
            <w:pPr>
              <w:spacing w:before="60" w:after="60"/>
              <w:contextualSpacing/>
            </w:pPr>
          </w:p>
        </w:tc>
      </w:tr>
      <w:tr w:rsidR="007922F9" w:rsidRPr="00E738F1" w:rsidTr="00AB2353">
        <w:trPr>
          <w:trHeight w:val="896"/>
        </w:trPr>
        <w:tc>
          <w:tcPr>
            <w:tcW w:w="1441" w:type="pct"/>
            <w:vAlign w:val="center"/>
          </w:tcPr>
          <w:p w:rsidR="007922F9" w:rsidRPr="00E738F1" w:rsidRDefault="007922F9" w:rsidP="00F34A3A">
            <w:pPr>
              <w:spacing w:before="60" w:after="60"/>
              <w:contextualSpacing/>
              <w:jc w:val="center"/>
              <w:rPr>
                <w:sz w:val="20"/>
                <w:szCs w:val="20"/>
              </w:rPr>
            </w:pPr>
            <w:r w:rsidRPr="00E738F1">
              <w:rPr>
                <w:sz w:val="20"/>
                <w:szCs w:val="20"/>
              </w:rPr>
              <w:t xml:space="preserve">ГП </w:t>
            </w:r>
            <w:r w:rsidR="00F34A3A" w:rsidRPr="00E738F1">
              <w:rPr>
                <w:sz w:val="20"/>
                <w:szCs w:val="20"/>
              </w:rPr>
              <w:t>02</w:t>
            </w:r>
            <w:r w:rsidRPr="00E738F1">
              <w:rPr>
                <w:sz w:val="20"/>
                <w:szCs w:val="20"/>
              </w:rPr>
              <w:t>/</w:t>
            </w:r>
            <w:r w:rsidR="00F34A3A" w:rsidRPr="00E738F1">
              <w:rPr>
                <w:sz w:val="20"/>
                <w:szCs w:val="20"/>
              </w:rPr>
              <w:t>074</w:t>
            </w:r>
            <w:r w:rsidRPr="00E738F1">
              <w:rPr>
                <w:sz w:val="20"/>
                <w:szCs w:val="20"/>
              </w:rPr>
              <w:t xml:space="preserve"> – КМ – 001</w:t>
            </w:r>
          </w:p>
        </w:tc>
        <w:tc>
          <w:tcPr>
            <w:tcW w:w="2741" w:type="pct"/>
            <w:vAlign w:val="center"/>
          </w:tcPr>
          <w:p w:rsidR="007922F9" w:rsidRPr="00E738F1" w:rsidRDefault="007922F9" w:rsidP="00FE61E6">
            <w:pPr>
              <w:spacing w:before="60" w:after="60"/>
              <w:contextualSpacing/>
              <w:rPr>
                <w:bCs/>
              </w:rPr>
            </w:pPr>
            <w:r w:rsidRPr="00E738F1">
              <w:rPr>
                <w:bCs/>
              </w:rPr>
              <w:t>Карта планируемого размещения объектов местного значения поселения</w:t>
            </w:r>
          </w:p>
        </w:tc>
        <w:tc>
          <w:tcPr>
            <w:tcW w:w="818" w:type="pct"/>
            <w:vAlign w:val="center"/>
          </w:tcPr>
          <w:p w:rsidR="007922F9" w:rsidRPr="00E738F1" w:rsidRDefault="007922F9" w:rsidP="00F34A3A">
            <w:pPr>
              <w:spacing w:before="60" w:after="60"/>
              <w:contextualSpacing/>
              <w:jc w:val="center"/>
            </w:pPr>
            <w:r w:rsidRPr="00E738F1">
              <w:rPr>
                <w:lang w:eastAsia="en-US"/>
              </w:rPr>
              <w:t>М 1:</w:t>
            </w:r>
            <w:r w:rsidR="00F34A3A" w:rsidRPr="00E738F1">
              <w:rPr>
                <w:lang w:eastAsia="en-US"/>
              </w:rPr>
              <w:t>10</w:t>
            </w:r>
            <w:r w:rsidRPr="00E738F1">
              <w:rPr>
                <w:lang w:eastAsia="en-US"/>
              </w:rPr>
              <w:t xml:space="preserve"> 000</w:t>
            </w:r>
          </w:p>
        </w:tc>
      </w:tr>
      <w:tr w:rsidR="007922F9" w:rsidRPr="00E738F1" w:rsidTr="00AB2353">
        <w:trPr>
          <w:trHeight w:val="896"/>
        </w:trPr>
        <w:tc>
          <w:tcPr>
            <w:tcW w:w="1441" w:type="pct"/>
            <w:vAlign w:val="center"/>
          </w:tcPr>
          <w:p w:rsidR="007922F9" w:rsidRPr="00E738F1" w:rsidRDefault="007922F9" w:rsidP="00F34A3A">
            <w:pPr>
              <w:spacing w:before="60" w:after="60"/>
              <w:contextualSpacing/>
              <w:jc w:val="center"/>
              <w:rPr>
                <w:sz w:val="20"/>
                <w:szCs w:val="20"/>
              </w:rPr>
            </w:pPr>
            <w:r w:rsidRPr="00E738F1">
              <w:rPr>
                <w:sz w:val="20"/>
                <w:szCs w:val="20"/>
              </w:rPr>
              <w:t xml:space="preserve">ГП </w:t>
            </w:r>
            <w:r w:rsidR="00F34A3A" w:rsidRPr="00E738F1">
              <w:rPr>
                <w:sz w:val="20"/>
                <w:szCs w:val="20"/>
              </w:rPr>
              <w:t>02</w:t>
            </w:r>
            <w:r w:rsidRPr="00E738F1">
              <w:rPr>
                <w:sz w:val="20"/>
                <w:szCs w:val="20"/>
              </w:rPr>
              <w:t>/</w:t>
            </w:r>
            <w:r w:rsidR="00F34A3A" w:rsidRPr="00E738F1">
              <w:rPr>
                <w:sz w:val="20"/>
                <w:szCs w:val="20"/>
              </w:rPr>
              <w:t>074</w:t>
            </w:r>
            <w:r w:rsidRPr="00E738F1">
              <w:rPr>
                <w:sz w:val="20"/>
                <w:szCs w:val="20"/>
              </w:rPr>
              <w:t>– КМ – 002</w:t>
            </w:r>
          </w:p>
        </w:tc>
        <w:tc>
          <w:tcPr>
            <w:tcW w:w="2741" w:type="pct"/>
            <w:vAlign w:val="center"/>
          </w:tcPr>
          <w:p w:rsidR="007922F9" w:rsidRPr="00E738F1" w:rsidRDefault="007922F9" w:rsidP="00FE61E6">
            <w:pPr>
              <w:spacing w:before="60" w:after="60"/>
              <w:contextualSpacing/>
              <w:rPr>
                <w:bCs/>
              </w:rPr>
            </w:pPr>
            <w:r w:rsidRPr="00E738F1">
              <w:rPr>
                <w:bCs/>
              </w:rPr>
              <w:t>Карта границ населенных пунктов</w:t>
            </w:r>
          </w:p>
        </w:tc>
        <w:tc>
          <w:tcPr>
            <w:tcW w:w="818" w:type="pct"/>
            <w:vAlign w:val="center"/>
          </w:tcPr>
          <w:p w:rsidR="007922F9" w:rsidRPr="00E738F1" w:rsidRDefault="007922F9" w:rsidP="00F34A3A">
            <w:pPr>
              <w:spacing w:before="60" w:after="60"/>
              <w:contextualSpacing/>
              <w:jc w:val="center"/>
            </w:pPr>
            <w:r w:rsidRPr="00E738F1">
              <w:rPr>
                <w:lang w:eastAsia="en-US"/>
              </w:rPr>
              <w:t>М 1:</w:t>
            </w:r>
            <w:r w:rsidR="00F34A3A" w:rsidRPr="00E738F1">
              <w:rPr>
                <w:lang w:eastAsia="en-US"/>
              </w:rPr>
              <w:t>10</w:t>
            </w:r>
            <w:r w:rsidRPr="00E738F1">
              <w:rPr>
                <w:lang w:eastAsia="en-US"/>
              </w:rPr>
              <w:t xml:space="preserve"> 000</w:t>
            </w:r>
          </w:p>
        </w:tc>
      </w:tr>
      <w:tr w:rsidR="007922F9" w:rsidRPr="00E738F1" w:rsidTr="00AB2353">
        <w:trPr>
          <w:trHeight w:val="896"/>
        </w:trPr>
        <w:tc>
          <w:tcPr>
            <w:tcW w:w="1441" w:type="pct"/>
            <w:vAlign w:val="center"/>
          </w:tcPr>
          <w:p w:rsidR="007922F9" w:rsidRPr="00E738F1" w:rsidRDefault="007922F9" w:rsidP="00F34A3A">
            <w:pPr>
              <w:spacing w:before="60" w:after="60"/>
              <w:contextualSpacing/>
              <w:jc w:val="center"/>
              <w:rPr>
                <w:sz w:val="20"/>
                <w:szCs w:val="20"/>
              </w:rPr>
            </w:pPr>
            <w:r w:rsidRPr="00E738F1">
              <w:rPr>
                <w:sz w:val="20"/>
                <w:szCs w:val="20"/>
              </w:rPr>
              <w:t xml:space="preserve">ГП </w:t>
            </w:r>
            <w:r w:rsidR="00F34A3A" w:rsidRPr="00E738F1">
              <w:rPr>
                <w:sz w:val="20"/>
                <w:szCs w:val="20"/>
              </w:rPr>
              <w:t>02</w:t>
            </w:r>
            <w:r w:rsidRPr="00E738F1">
              <w:rPr>
                <w:sz w:val="20"/>
                <w:szCs w:val="20"/>
              </w:rPr>
              <w:t>/</w:t>
            </w:r>
            <w:r w:rsidR="00F34A3A" w:rsidRPr="00E738F1">
              <w:rPr>
                <w:sz w:val="20"/>
                <w:szCs w:val="20"/>
              </w:rPr>
              <w:t>074</w:t>
            </w:r>
            <w:r w:rsidRPr="00E738F1">
              <w:rPr>
                <w:sz w:val="20"/>
                <w:szCs w:val="20"/>
              </w:rPr>
              <w:t xml:space="preserve"> – КМ – 003</w:t>
            </w:r>
          </w:p>
        </w:tc>
        <w:tc>
          <w:tcPr>
            <w:tcW w:w="2741" w:type="pct"/>
            <w:vAlign w:val="center"/>
          </w:tcPr>
          <w:p w:rsidR="007922F9" w:rsidRPr="00E738F1" w:rsidRDefault="007922F9" w:rsidP="00FE61E6">
            <w:pPr>
              <w:spacing w:before="60" w:after="60"/>
              <w:contextualSpacing/>
              <w:rPr>
                <w:bCs/>
              </w:rPr>
            </w:pPr>
            <w:r w:rsidRPr="00E738F1">
              <w:rPr>
                <w:bCs/>
              </w:rPr>
              <w:t>Карта функциональных зон</w:t>
            </w:r>
          </w:p>
        </w:tc>
        <w:tc>
          <w:tcPr>
            <w:tcW w:w="818" w:type="pct"/>
            <w:vAlign w:val="center"/>
          </w:tcPr>
          <w:p w:rsidR="007922F9" w:rsidRPr="00E738F1" w:rsidRDefault="007922F9" w:rsidP="00F34A3A">
            <w:pPr>
              <w:spacing w:before="60" w:after="60"/>
              <w:contextualSpacing/>
              <w:jc w:val="center"/>
            </w:pPr>
            <w:r w:rsidRPr="00E738F1">
              <w:rPr>
                <w:lang w:eastAsia="en-US"/>
              </w:rPr>
              <w:t>М 1:</w:t>
            </w:r>
            <w:r w:rsidR="00F34A3A" w:rsidRPr="00E738F1">
              <w:rPr>
                <w:lang w:eastAsia="en-US"/>
              </w:rPr>
              <w:t>10</w:t>
            </w:r>
            <w:r w:rsidRPr="00E738F1">
              <w:rPr>
                <w:lang w:eastAsia="en-US"/>
              </w:rPr>
              <w:t xml:space="preserve"> 000</w:t>
            </w:r>
          </w:p>
        </w:tc>
      </w:tr>
      <w:tr w:rsidR="007922F9" w:rsidRPr="00E738F1" w:rsidTr="00AB2353">
        <w:trPr>
          <w:trHeight w:val="896"/>
        </w:trPr>
        <w:tc>
          <w:tcPr>
            <w:tcW w:w="1441" w:type="pct"/>
            <w:vAlign w:val="center"/>
          </w:tcPr>
          <w:p w:rsidR="007922F9" w:rsidRPr="00E738F1" w:rsidRDefault="007922F9" w:rsidP="00FE61E6">
            <w:pPr>
              <w:spacing w:before="60" w:after="60"/>
              <w:contextualSpacing/>
              <w:rPr>
                <w:sz w:val="20"/>
                <w:szCs w:val="20"/>
              </w:rPr>
            </w:pPr>
          </w:p>
        </w:tc>
        <w:tc>
          <w:tcPr>
            <w:tcW w:w="2741" w:type="pct"/>
            <w:vAlign w:val="center"/>
          </w:tcPr>
          <w:p w:rsidR="007922F9" w:rsidRPr="00E738F1" w:rsidRDefault="007922F9" w:rsidP="00FE61E6">
            <w:pPr>
              <w:spacing w:before="60" w:after="60"/>
              <w:contextualSpacing/>
              <w:jc w:val="center"/>
              <w:rPr>
                <w:b/>
                <w:bCs/>
              </w:rPr>
            </w:pPr>
            <w:r w:rsidRPr="00E738F1">
              <w:rPr>
                <w:b/>
                <w:bCs/>
              </w:rPr>
              <w:t>Материалы по обоснованию</w:t>
            </w:r>
          </w:p>
        </w:tc>
        <w:tc>
          <w:tcPr>
            <w:tcW w:w="818" w:type="pct"/>
            <w:vAlign w:val="center"/>
          </w:tcPr>
          <w:p w:rsidR="007922F9" w:rsidRPr="00E738F1" w:rsidRDefault="007922F9" w:rsidP="00DF5151">
            <w:pPr>
              <w:spacing w:before="60" w:after="60"/>
              <w:contextualSpacing/>
            </w:pPr>
          </w:p>
        </w:tc>
      </w:tr>
      <w:tr w:rsidR="007922F9" w:rsidRPr="00E738F1" w:rsidTr="00AB2353">
        <w:trPr>
          <w:trHeight w:val="896"/>
        </w:trPr>
        <w:tc>
          <w:tcPr>
            <w:tcW w:w="1441" w:type="pct"/>
            <w:vAlign w:val="center"/>
          </w:tcPr>
          <w:p w:rsidR="007922F9" w:rsidRPr="00E738F1" w:rsidRDefault="007922F9" w:rsidP="00F744C6">
            <w:pPr>
              <w:spacing w:before="60" w:after="60"/>
              <w:contextualSpacing/>
              <w:jc w:val="center"/>
              <w:rPr>
                <w:sz w:val="20"/>
                <w:szCs w:val="20"/>
              </w:rPr>
            </w:pPr>
            <w:r w:rsidRPr="00E738F1">
              <w:rPr>
                <w:sz w:val="20"/>
                <w:szCs w:val="20"/>
              </w:rPr>
              <w:t xml:space="preserve">ОМГП </w:t>
            </w:r>
            <w:r w:rsidR="00F744C6" w:rsidRPr="00E738F1">
              <w:rPr>
                <w:sz w:val="20"/>
                <w:szCs w:val="20"/>
              </w:rPr>
              <w:t>02</w:t>
            </w:r>
            <w:r w:rsidRPr="00E738F1">
              <w:rPr>
                <w:sz w:val="20"/>
                <w:szCs w:val="20"/>
              </w:rPr>
              <w:t>/</w:t>
            </w:r>
            <w:r w:rsidR="00F744C6" w:rsidRPr="00E738F1">
              <w:rPr>
                <w:sz w:val="20"/>
                <w:szCs w:val="20"/>
              </w:rPr>
              <w:t>074 – ГП</w:t>
            </w:r>
            <w:r w:rsidRPr="00E738F1">
              <w:rPr>
                <w:sz w:val="20"/>
                <w:szCs w:val="20"/>
              </w:rPr>
              <w:t xml:space="preserve"> </w:t>
            </w:r>
            <w:proofErr w:type="gramStart"/>
            <w:r w:rsidRPr="00E738F1">
              <w:rPr>
                <w:sz w:val="20"/>
                <w:szCs w:val="20"/>
              </w:rPr>
              <w:t>–</w:t>
            </w:r>
            <w:r w:rsidR="00F744C6" w:rsidRPr="00E738F1">
              <w:rPr>
                <w:sz w:val="20"/>
                <w:szCs w:val="20"/>
              </w:rPr>
              <w:t>П</w:t>
            </w:r>
            <w:proofErr w:type="gramEnd"/>
            <w:r w:rsidR="00F744C6" w:rsidRPr="00E738F1">
              <w:rPr>
                <w:sz w:val="20"/>
                <w:szCs w:val="20"/>
              </w:rPr>
              <w:t xml:space="preserve">З – </w:t>
            </w:r>
            <w:r w:rsidRPr="00E738F1">
              <w:rPr>
                <w:sz w:val="20"/>
                <w:szCs w:val="20"/>
              </w:rPr>
              <w:t>001</w:t>
            </w:r>
          </w:p>
        </w:tc>
        <w:tc>
          <w:tcPr>
            <w:tcW w:w="2741" w:type="pct"/>
            <w:vAlign w:val="center"/>
          </w:tcPr>
          <w:p w:rsidR="007922F9" w:rsidRPr="00E738F1" w:rsidRDefault="007922F9" w:rsidP="00F744C6">
            <w:pPr>
              <w:spacing w:before="60" w:after="60"/>
              <w:contextualSpacing/>
              <w:rPr>
                <w:b/>
              </w:rPr>
            </w:pPr>
            <w:r w:rsidRPr="00E738F1">
              <w:rPr>
                <w:b/>
                <w:bCs/>
              </w:rPr>
              <w:t>Материалы по обоснованию Генерального плана</w:t>
            </w:r>
            <w:r w:rsidRPr="00E738F1">
              <w:rPr>
                <w:b/>
              </w:rPr>
              <w:t xml:space="preserve"> </w:t>
            </w:r>
            <w:r w:rsidR="00F744C6" w:rsidRPr="00E738F1">
              <w:rPr>
                <w:b/>
              </w:rPr>
              <w:t xml:space="preserve">Козловского сельского поселения </w:t>
            </w:r>
            <w:proofErr w:type="spellStart"/>
            <w:r w:rsidR="00F744C6" w:rsidRPr="00E738F1">
              <w:rPr>
                <w:b/>
              </w:rPr>
              <w:t>Спировского</w:t>
            </w:r>
            <w:proofErr w:type="spellEnd"/>
            <w:r w:rsidRPr="00E738F1">
              <w:rPr>
                <w:b/>
              </w:rPr>
              <w:t xml:space="preserve"> района</w:t>
            </w:r>
          </w:p>
        </w:tc>
        <w:tc>
          <w:tcPr>
            <w:tcW w:w="818" w:type="pct"/>
            <w:vAlign w:val="center"/>
          </w:tcPr>
          <w:p w:rsidR="007922F9" w:rsidRPr="00E738F1" w:rsidRDefault="007922F9" w:rsidP="00DF5151">
            <w:pPr>
              <w:spacing w:before="60" w:after="60"/>
              <w:contextualSpacing/>
            </w:pPr>
          </w:p>
        </w:tc>
      </w:tr>
      <w:tr w:rsidR="007922F9" w:rsidRPr="00E738F1" w:rsidTr="00AB2353">
        <w:trPr>
          <w:trHeight w:val="567"/>
        </w:trPr>
        <w:tc>
          <w:tcPr>
            <w:tcW w:w="1441" w:type="pct"/>
            <w:vAlign w:val="center"/>
          </w:tcPr>
          <w:p w:rsidR="007922F9" w:rsidRPr="00E738F1" w:rsidRDefault="007922F9" w:rsidP="00F744C6">
            <w:pPr>
              <w:spacing w:before="60" w:after="60"/>
              <w:contextualSpacing/>
              <w:jc w:val="center"/>
              <w:rPr>
                <w:sz w:val="22"/>
                <w:szCs w:val="22"/>
              </w:rPr>
            </w:pPr>
            <w:r w:rsidRPr="00E738F1">
              <w:rPr>
                <w:sz w:val="20"/>
                <w:szCs w:val="20"/>
              </w:rPr>
              <w:t xml:space="preserve">ОМГП </w:t>
            </w:r>
            <w:r w:rsidR="00F744C6" w:rsidRPr="00E738F1">
              <w:rPr>
                <w:sz w:val="20"/>
                <w:szCs w:val="20"/>
              </w:rPr>
              <w:t>02</w:t>
            </w:r>
            <w:r w:rsidRPr="00E738F1">
              <w:rPr>
                <w:sz w:val="20"/>
                <w:szCs w:val="20"/>
              </w:rPr>
              <w:t>/</w:t>
            </w:r>
            <w:r w:rsidR="00F744C6" w:rsidRPr="00E738F1">
              <w:rPr>
                <w:sz w:val="20"/>
                <w:szCs w:val="20"/>
              </w:rPr>
              <w:t>074</w:t>
            </w:r>
            <w:r w:rsidRPr="00E738F1">
              <w:rPr>
                <w:sz w:val="20"/>
                <w:szCs w:val="20"/>
              </w:rPr>
              <w:t xml:space="preserve"> – КМ – 001</w:t>
            </w:r>
          </w:p>
        </w:tc>
        <w:tc>
          <w:tcPr>
            <w:tcW w:w="2741" w:type="pct"/>
            <w:vAlign w:val="center"/>
          </w:tcPr>
          <w:p w:rsidR="007922F9" w:rsidRPr="00E738F1" w:rsidRDefault="007922F9" w:rsidP="00FE61E6">
            <w:pPr>
              <w:spacing w:before="60" w:after="60"/>
              <w:ind w:left="24"/>
              <w:contextualSpacing/>
              <w:rPr>
                <w:bCs/>
                <w:sz w:val="22"/>
                <w:szCs w:val="22"/>
              </w:rPr>
            </w:pPr>
            <w:r w:rsidRPr="00E738F1">
              <w:rPr>
                <w:bCs/>
                <w:sz w:val="22"/>
                <w:szCs w:val="22"/>
              </w:rPr>
              <w:t>Карта современного использования территории</w:t>
            </w:r>
          </w:p>
        </w:tc>
        <w:tc>
          <w:tcPr>
            <w:tcW w:w="818" w:type="pct"/>
            <w:vAlign w:val="center"/>
          </w:tcPr>
          <w:p w:rsidR="007922F9" w:rsidRPr="00E738F1" w:rsidRDefault="007922F9" w:rsidP="00F744C6">
            <w:pPr>
              <w:spacing w:before="60" w:after="60"/>
              <w:contextualSpacing/>
              <w:jc w:val="center"/>
              <w:rPr>
                <w:lang w:eastAsia="en-US"/>
              </w:rPr>
            </w:pPr>
            <w:r w:rsidRPr="00E738F1">
              <w:rPr>
                <w:lang w:eastAsia="en-US"/>
              </w:rPr>
              <w:t>М 1:</w:t>
            </w:r>
            <w:r w:rsidR="00F744C6" w:rsidRPr="00E738F1">
              <w:rPr>
                <w:lang w:eastAsia="en-US"/>
              </w:rPr>
              <w:t>10</w:t>
            </w:r>
            <w:r w:rsidRPr="00E738F1">
              <w:rPr>
                <w:lang w:eastAsia="en-US"/>
              </w:rPr>
              <w:t xml:space="preserve"> 000</w:t>
            </w:r>
          </w:p>
        </w:tc>
      </w:tr>
      <w:tr w:rsidR="007922F9" w:rsidRPr="00E738F1" w:rsidTr="00AB2353">
        <w:trPr>
          <w:trHeight w:val="567"/>
        </w:trPr>
        <w:tc>
          <w:tcPr>
            <w:tcW w:w="1441" w:type="pct"/>
            <w:vAlign w:val="center"/>
          </w:tcPr>
          <w:p w:rsidR="007922F9" w:rsidRPr="00E738F1" w:rsidRDefault="007922F9" w:rsidP="00F744C6">
            <w:pPr>
              <w:spacing w:before="60" w:after="60"/>
              <w:contextualSpacing/>
              <w:jc w:val="center"/>
              <w:rPr>
                <w:sz w:val="20"/>
                <w:szCs w:val="20"/>
              </w:rPr>
            </w:pPr>
            <w:r w:rsidRPr="00E738F1">
              <w:rPr>
                <w:sz w:val="20"/>
                <w:szCs w:val="20"/>
              </w:rPr>
              <w:t xml:space="preserve">ОМГП </w:t>
            </w:r>
            <w:r w:rsidR="00F744C6" w:rsidRPr="00E738F1">
              <w:rPr>
                <w:sz w:val="20"/>
                <w:szCs w:val="20"/>
              </w:rPr>
              <w:t>02</w:t>
            </w:r>
            <w:r w:rsidRPr="00E738F1">
              <w:rPr>
                <w:sz w:val="20"/>
                <w:szCs w:val="20"/>
              </w:rPr>
              <w:t>/</w:t>
            </w:r>
            <w:r w:rsidR="00F744C6" w:rsidRPr="00E738F1">
              <w:rPr>
                <w:sz w:val="20"/>
                <w:szCs w:val="20"/>
              </w:rPr>
              <w:t>074</w:t>
            </w:r>
            <w:r w:rsidRPr="00E738F1">
              <w:rPr>
                <w:sz w:val="20"/>
                <w:szCs w:val="20"/>
              </w:rPr>
              <w:t xml:space="preserve"> – КМ – 00</w:t>
            </w:r>
            <w:r w:rsidR="00F744C6" w:rsidRPr="00E738F1">
              <w:rPr>
                <w:sz w:val="20"/>
                <w:szCs w:val="20"/>
              </w:rPr>
              <w:t>2</w:t>
            </w:r>
          </w:p>
        </w:tc>
        <w:tc>
          <w:tcPr>
            <w:tcW w:w="2741" w:type="pct"/>
            <w:vAlign w:val="center"/>
          </w:tcPr>
          <w:p w:rsidR="007922F9" w:rsidRPr="00E738F1" w:rsidRDefault="007922F9" w:rsidP="00FE61E6">
            <w:pPr>
              <w:spacing w:before="60" w:after="60"/>
              <w:ind w:left="24"/>
              <w:contextualSpacing/>
              <w:rPr>
                <w:bCs/>
                <w:sz w:val="22"/>
                <w:szCs w:val="22"/>
              </w:rPr>
            </w:pPr>
            <w:r w:rsidRPr="00E738F1">
              <w:rPr>
                <w:bCs/>
                <w:sz w:val="22"/>
                <w:szCs w:val="22"/>
              </w:rPr>
              <w:t>Карта территорий, подверженных риску возникновения ЧС</w:t>
            </w:r>
          </w:p>
        </w:tc>
        <w:tc>
          <w:tcPr>
            <w:tcW w:w="818" w:type="pct"/>
            <w:vAlign w:val="center"/>
          </w:tcPr>
          <w:p w:rsidR="007922F9" w:rsidRPr="00E738F1" w:rsidRDefault="007922F9" w:rsidP="00F744C6">
            <w:pPr>
              <w:spacing w:before="60" w:after="60"/>
              <w:contextualSpacing/>
              <w:jc w:val="center"/>
              <w:rPr>
                <w:lang w:eastAsia="en-US"/>
              </w:rPr>
            </w:pPr>
            <w:r w:rsidRPr="00E738F1">
              <w:rPr>
                <w:lang w:eastAsia="en-US"/>
              </w:rPr>
              <w:t>М 1:</w:t>
            </w:r>
            <w:r w:rsidR="00F744C6" w:rsidRPr="00E738F1">
              <w:rPr>
                <w:lang w:eastAsia="en-US"/>
              </w:rPr>
              <w:t>10</w:t>
            </w:r>
            <w:r w:rsidRPr="00E738F1">
              <w:rPr>
                <w:lang w:eastAsia="en-US"/>
              </w:rPr>
              <w:t xml:space="preserve"> 000</w:t>
            </w:r>
          </w:p>
        </w:tc>
      </w:tr>
    </w:tbl>
    <w:p w:rsidR="005D60CE" w:rsidRPr="00E738F1" w:rsidRDefault="005D60CE" w:rsidP="009677A4">
      <w:pPr>
        <w:contextualSpacing/>
        <w:jc w:val="center"/>
      </w:pPr>
    </w:p>
    <w:p w:rsidR="00F408CE" w:rsidRPr="00E738F1" w:rsidRDefault="005D60CE" w:rsidP="009677A4">
      <w:pPr>
        <w:contextualSpacing/>
        <w:jc w:val="center"/>
        <w:rPr>
          <w:b/>
          <w:sz w:val="32"/>
          <w:szCs w:val="32"/>
        </w:rPr>
      </w:pPr>
      <w:r w:rsidRPr="00E738F1">
        <w:rPr>
          <w:b/>
          <w:color w:val="FF0000"/>
          <w:sz w:val="32"/>
          <w:szCs w:val="32"/>
        </w:rPr>
        <w:br w:type="page"/>
      </w:r>
      <w:r w:rsidR="00F408CE" w:rsidRPr="00E738F1">
        <w:rPr>
          <w:b/>
          <w:sz w:val="32"/>
          <w:szCs w:val="32"/>
        </w:rPr>
        <w:lastRenderedPageBreak/>
        <w:t>Содержание</w:t>
      </w:r>
    </w:p>
    <w:p w:rsidR="00D9160F" w:rsidRPr="00E738F1" w:rsidRDefault="00D9160F" w:rsidP="009677A4">
      <w:pPr>
        <w:contextualSpacing/>
      </w:pPr>
    </w:p>
    <w:p w:rsidR="0061483E" w:rsidRPr="00E738F1" w:rsidRDefault="00E01BCF">
      <w:pPr>
        <w:pStyle w:val="12"/>
        <w:rPr>
          <w:rFonts w:asciiTheme="minorHAnsi" w:eastAsiaTheme="minorEastAsia" w:hAnsiTheme="minorHAnsi" w:cstheme="minorBidi"/>
          <w:bCs w:val="0"/>
          <w:sz w:val="22"/>
          <w:szCs w:val="22"/>
        </w:rPr>
      </w:pPr>
      <w:r w:rsidRPr="00E738F1">
        <w:fldChar w:fldCharType="begin"/>
      </w:r>
      <w:r w:rsidR="00D9160F" w:rsidRPr="00E738F1">
        <w:instrText xml:space="preserve"> TOC \o "1-3" \h \z \u </w:instrText>
      </w:r>
      <w:r w:rsidRPr="00E738F1">
        <w:fldChar w:fldCharType="separate"/>
      </w:r>
      <w:hyperlink w:anchor="_Toc495333033" w:history="1">
        <w:r w:rsidR="0061483E" w:rsidRPr="00E738F1">
          <w:rPr>
            <w:rStyle w:val="a5"/>
          </w:rPr>
          <w:t>Введение</w:t>
        </w:r>
        <w:r w:rsidR="0061483E" w:rsidRPr="00E738F1">
          <w:rPr>
            <w:webHidden/>
          </w:rPr>
          <w:tab/>
        </w:r>
        <w:r w:rsidRPr="00E738F1">
          <w:rPr>
            <w:webHidden/>
          </w:rPr>
          <w:fldChar w:fldCharType="begin"/>
        </w:r>
        <w:r w:rsidR="0061483E" w:rsidRPr="00E738F1">
          <w:rPr>
            <w:webHidden/>
          </w:rPr>
          <w:instrText xml:space="preserve"> PAGEREF _Toc495333033 \h </w:instrText>
        </w:r>
        <w:r w:rsidRPr="00E738F1">
          <w:rPr>
            <w:webHidden/>
          </w:rPr>
        </w:r>
        <w:r w:rsidRPr="00E738F1">
          <w:rPr>
            <w:webHidden/>
          </w:rPr>
          <w:fldChar w:fldCharType="separate"/>
        </w:r>
        <w:r w:rsidR="0061483E" w:rsidRPr="00E738F1">
          <w:rPr>
            <w:webHidden/>
          </w:rPr>
          <w:t>6</w:t>
        </w:r>
        <w:r w:rsidRPr="00E738F1">
          <w:rPr>
            <w:webHidden/>
          </w:rPr>
          <w:fldChar w:fldCharType="end"/>
        </w:r>
      </w:hyperlink>
    </w:p>
    <w:p w:rsidR="0061483E" w:rsidRPr="00E738F1" w:rsidRDefault="00E01BCF">
      <w:pPr>
        <w:pStyle w:val="12"/>
        <w:rPr>
          <w:rFonts w:asciiTheme="minorHAnsi" w:eastAsiaTheme="minorEastAsia" w:hAnsiTheme="minorHAnsi" w:cstheme="minorBidi"/>
          <w:bCs w:val="0"/>
          <w:sz w:val="22"/>
          <w:szCs w:val="22"/>
        </w:rPr>
      </w:pPr>
      <w:hyperlink w:anchor="_Toc495333034" w:history="1">
        <w:r w:rsidR="0061483E" w:rsidRPr="00E738F1">
          <w:rPr>
            <w:rStyle w:val="a5"/>
          </w:rPr>
          <w:t>1.</w:t>
        </w:r>
        <w:r w:rsidR="0061483E" w:rsidRPr="00E738F1">
          <w:rPr>
            <w:rFonts w:asciiTheme="minorHAnsi" w:eastAsiaTheme="minorEastAsia" w:hAnsiTheme="minorHAnsi" w:cstheme="minorBidi"/>
            <w:bCs w:val="0"/>
            <w:sz w:val="22"/>
            <w:szCs w:val="22"/>
          </w:rPr>
          <w:tab/>
        </w:r>
        <w:r w:rsidR="0061483E" w:rsidRPr="00E738F1">
          <w:rPr>
            <w:rStyle w:val="a5"/>
          </w:rPr>
          <w:t>Описание целей и задач территориального планирования</w:t>
        </w:r>
        <w:r w:rsidR="0061483E" w:rsidRPr="00E738F1">
          <w:rPr>
            <w:webHidden/>
          </w:rPr>
          <w:tab/>
        </w:r>
        <w:r w:rsidRPr="00E738F1">
          <w:rPr>
            <w:webHidden/>
          </w:rPr>
          <w:fldChar w:fldCharType="begin"/>
        </w:r>
        <w:r w:rsidR="0061483E" w:rsidRPr="00E738F1">
          <w:rPr>
            <w:webHidden/>
          </w:rPr>
          <w:instrText xml:space="preserve"> PAGEREF _Toc495333034 \h </w:instrText>
        </w:r>
        <w:r w:rsidRPr="00E738F1">
          <w:rPr>
            <w:webHidden/>
          </w:rPr>
        </w:r>
        <w:r w:rsidRPr="00E738F1">
          <w:rPr>
            <w:webHidden/>
          </w:rPr>
          <w:fldChar w:fldCharType="separate"/>
        </w:r>
        <w:r w:rsidR="0061483E" w:rsidRPr="00E738F1">
          <w:rPr>
            <w:webHidden/>
          </w:rPr>
          <w:t>7</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35" w:history="1">
        <w:r w:rsidR="0061483E" w:rsidRPr="00E738F1">
          <w:rPr>
            <w:rStyle w:val="a5"/>
          </w:rPr>
          <w:t>1.1.</w:t>
        </w:r>
        <w:r w:rsidR="0061483E" w:rsidRPr="00E738F1">
          <w:rPr>
            <w:rFonts w:asciiTheme="minorHAnsi" w:eastAsiaTheme="minorEastAsia" w:hAnsiTheme="minorHAnsi" w:cstheme="minorBidi"/>
            <w:bCs w:val="0"/>
            <w:sz w:val="22"/>
            <w:szCs w:val="22"/>
          </w:rPr>
          <w:tab/>
        </w:r>
        <w:r w:rsidR="0061483E" w:rsidRPr="00E738F1">
          <w:rPr>
            <w:rStyle w:val="a5"/>
          </w:rPr>
          <w:t>Цели территориального планирования</w:t>
        </w:r>
        <w:r w:rsidR="0061483E" w:rsidRPr="00E738F1">
          <w:rPr>
            <w:webHidden/>
          </w:rPr>
          <w:tab/>
        </w:r>
        <w:r w:rsidRPr="00E738F1">
          <w:rPr>
            <w:webHidden/>
          </w:rPr>
          <w:fldChar w:fldCharType="begin"/>
        </w:r>
        <w:r w:rsidR="0061483E" w:rsidRPr="00E738F1">
          <w:rPr>
            <w:webHidden/>
          </w:rPr>
          <w:instrText xml:space="preserve"> PAGEREF _Toc495333035 \h </w:instrText>
        </w:r>
        <w:r w:rsidRPr="00E738F1">
          <w:rPr>
            <w:webHidden/>
          </w:rPr>
        </w:r>
        <w:r w:rsidRPr="00E738F1">
          <w:rPr>
            <w:webHidden/>
          </w:rPr>
          <w:fldChar w:fldCharType="separate"/>
        </w:r>
        <w:r w:rsidR="0061483E" w:rsidRPr="00E738F1">
          <w:rPr>
            <w:webHidden/>
          </w:rPr>
          <w:t>7</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36" w:history="1">
        <w:r w:rsidR="0061483E" w:rsidRPr="00E738F1">
          <w:rPr>
            <w:rStyle w:val="a5"/>
          </w:rPr>
          <w:t>1.2.</w:t>
        </w:r>
        <w:r w:rsidR="0061483E" w:rsidRPr="00E738F1">
          <w:rPr>
            <w:rFonts w:asciiTheme="minorHAnsi" w:eastAsiaTheme="minorEastAsia" w:hAnsiTheme="minorHAnsi" w:cstheme="minorBidi"/>
            <w:bCs w:val="0"/>
            <w:sz w:val="22"/>
            <w:szCs w:val="22"/>
          </w:rPr>
          <w:tab/>
        </w:r>
        <w:r w:rsidR="0061483E" w:rsidRPr="00E738F1">
          <w:rPr>
            <w:rStyle w:val="a5"/>
          </w:rPr>
          <w:t>Задачи, принципы и результаты создания Генерального плана поселения</w:t>
        </w:r>
        <w:r w:rsidR="0061483E" w:rsidRPr="00E738F1">
          <w:rPr>
            <w:webHidden/>
          </w:rPr>
          <w:tab/>
        </w:r>
        <w:r w:rsidRPr="00E738F1">
          <w:rPr>
            <w:webHidden/>
          </w:rPr>
          <w:fldChar w:fldCharType="begin"/>
        </w:r>
        <w:r w:rsidR="0061483E" w:rsidRPr="00E738F1">
          <w:rPr>
            <w:webHidden/>
          </w:rPr>
          <w:instrText xml:space="preserve"> PAGEREF _Toc495333036 \h </w:instrText>
        </w:r>
        <w:r w:rsidRPr="00E738F1">
          <w:rPr>
            <w:webHidden/>
          </w:rPr>
        </w:r>
        <w:r w:rsidRPr="00E738F1">
          <w:rPr>
            <w:webHidden/>
          </w:rPr>
          <w:fldChar w:fldCharType="separate"/>
        </w:r>
        <w:r w:rsidR="0061483E" w:rsidRPr="00E738F1">
          <w:rPr>
            <w:webHidden/>
          </w:rPr>
          <w:t>7</w:t>
        </w:r>
        <w:r w:rsidRPr="00E738F1">
          <w:rPr>
            <w:webHidden/>
          </w:rPr>
          <w:fldChar w:fldCharType="end"/>
        </w:r>
      </w:hyperlink>
    </w:p>
    <w:p w:rsidR="0061483E" w:rsidRPr="00E738F1" w:rsidRDefault="00E01BCF">
      <w:pPr>
        <w:pStyle w:val="12"/>
        <w:rPr>
          <w:rFonts w:asciiTheme="minorHAnsi" w:eastAsiaTheme="minorEastAsia" w:hAnsiTheme="minorHAnsi" w:cstheme="minorBidi"/>
          <w:bCs w:val="0"/>
          <w:sz w:val="22"/>
          <w:szCs w:val="22"/>
        </w:rPr>
      </w:pPr>
      <w:hyperlink w:anchor="_Toc495333037" w:history="1">
        <w:r w:rsidR="0061483E" w:rsidRPr="00E738F1">
          <w:rPr>
            <w:rStyle w:val="a5"/>
          </w:rPr>
          <w:t>2.</w:t>
        </w:r>
        <w:r w:rsidR="0061483E" w:rsidRPr="00E738F1">
          <w:rPr>
            <w:rFonts w:asciiTheme="minorHAnsi" w:eastAsiaTheme="minorEastAsia" w:hAnsiTheme="minorHAnsi" w:cstheme="minorBidi"/>
            <w:bCs w:val="0"/>
            <w:sz w:val="22"/>
            <w:szCs w:val="22"/>
          </w:rPr>
          <w:tab/>
        </w:r>
        <w:r w:rsidR="0061483E" w:rsidRPr="00E738F1">
          <w:rPr>
            <w:rStyle w:val="a5"/>
          </w:rPr>
          <w:t>Описание мероприятий по территориальному планированию и последовательность их выполнения</w:t>
        </w:r>
        <w:r w:rsidR="0061483E" w:rsidRPr="00E738F1">
          <w:rPr>
            <w:webHidden/>
          </w:rPr>
          <w:tab/>
        </w:r>
        <w:r w:rsidRPr="00E738F1">
          <w:rPr>
            <w:webHidden/>
          </w:rPr>
          <w:fldChar w:fldCharType="begin"/>
        </w:r>
        <w:r w:rsidR="0061483E" w:rsidRPr="00E738F1">
          <w:rPr>
            <w:webHidden/>
          </w:rPr>
          <w:instrText xml:space="preserve"> PAGEREF _Toc495333037 \h </w:instrText>
        </w:r>
        <w:r w:rsidRPr="00E738F1">
          <w:rPr>
            <w:webHidden/>
          </w:rPr>
        </w:r>
        <w:r w:rsidRPr="00E738F1">
          <w:rPr>
            <w:webHidden/>
          </w:rPr>
          <w:fldChar w:fldCharType="separate"/>
        </w:r>
        <w:r w:rsidR="0061483E" w:rsidRPr="00E738F1">
          <w:rPr>
            <w:webHidden/>
          </w:rPr>
          <w:t>9</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38" w:history="1">
        <w:r w:rsidR="0061483E" w:rsidRPr="00E738F1">
          <w:rPr>
            <w:rStyle w:val="a5"/>
          </w:rPr>
          <w:t>2.1.</w:t>
        </w:r>
        <w:r w:rsidR="0061483E" w:rsidRPr="00E738F1">
          <w:rPr>
            <w:rFonts w:asciiTheme="minorHAnsi" w:eastAsiaTheme="minorEastAsia" w:hAnsiTheme="minorHAnsi" w:cstheme="minorBidi"/>
            <w:bCs w:val="0"/>
            <w:sz w:val="22"/>
            <w:szCs w:val="22"/>
          </w:rPr>
          <w:tab/>
        </w:r>
        <w:r w:rsidR="0061483E" w:rsidRPr="00E738F1">
          <w:rPr>
            <w:rStyle w:val="a5"/>
          </w:rPr>
          <w:t>Мероприятия по установлению границ населенных пунктов</w:t>
        </w:r>
        <w:r w:rsidR="0061483E" w:rsidRPr="00E738F1">
          <w:rPr>
            <w:webHidden/>
          </w:rPr>
          <w:tab/>
        </w:r>
        <w:r w:rsidRPr="00E738F1">
          <w:rPr>
            <w:webHidden/>
          </w:rPr>
          <w:fldChar w:fldCharType="begin"/>
        </w:r>
        <w:r w:rsidR="0061483E" w:rsidRPr="00E738F1">
          <w:rPr>
            <w:webHidden/>
          </w:rPr>
          <w:instrText xml:space="preserve"> PAGEREF _Toc495333038 \h </w:instrText>
        </w:r>
        <w:r w:rsidRPr="00E738F1">
          <w:rPr>
            <w:webHidden/>
          </w:rPr>
        </w:r>
        <w:r w:rsidRPr="00E738F1">
          <w:rPr>
            <w:webHidden/>
          </w:rPr>
          <w:fldChar w:fldCharType="separate"/>
        </w:r>
        <w:r w:rsidR="0061483E" w:rsidRPr="00E738F1">
          <w:rPr>
            <w:webHidden/>
          </w:rPr>
          <w:t>9</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39" w:history="1">
        <w:r w:rsidR="0061483E" w:rsidRPr="00E738F1">
          <w:rPr>
            <w:rStyle w:val="a5"/>
          </w:rPr>
          <w:t>2.2.</w:t>
        </w:r>
        <w:r w:rsidR="0061483E" w:rsidRPr="00E738F1">
          <w:rPr>
            <w:rFonts w:asciiTheme="minorHAnsi" w:eastAsiaTheme="minorEastAsia" w:hAnsiTheme="minorHAnsi" w:cstheme="minorBidi"/>
            <w:bCs w:val="0"/>
            <w:sz w:val="22"/>
            <w:szCs w:val="22"/>
          </w:rPr>
          <w:tab/>
        </w:r>
        <w:r w:rsidR="0061483E" w:rsidRPr="00E738F1">
          <w:rPr>
            <w:rStyle w:val="a5"/>
          </w:rPr>
          <w:t>Мероприятия по развитию жилого фонда Поселения</w:t>
        </w:r>
        <w:r w:rsidR="0061483E" w:rsidRPr="00E738F1">
          <w:rPr>
            <w:webHidden/>
          </w:rPr>
          <w:tab/>
        </w:r>
        <w:r w:rsidRPr="00E738F1">
          <w:rPr>
            <w:webHidden/>
          </w:rPr>
          <w:fldChar w:fldCharType="begin"/>
        </w:r>
        <w:r w:rsidR="0061483E" w:rsidRPr="00E738F1">
          <w:rPr>
            <w:webHidden/>
          </w:rPr>
          <w:instrText xml:space="preserve"> PAGEREF _Toc495333039 \h </w:instrText>
        </w:r>
        <w:r w:rsidRPr="00E738F1">
          <w:rPr>
            <w:webHidden/>
          </w:rPr>
        </w:r>
        <w:r w:rsidRPr="00E738F1">
          <w:rPr>
            <w:webHidden/>
          </w:rPr>
          <w:fldChar w:fldCharType="separate"/>
        </w:r>
        <w:r w:rsidR="0061483E" w:rsidRPr="00E738F1">
          <w:rPr>
            <w:webHidden/>
          </w:rPr>
          <w:t>9</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0" w:history="1">
        <w:r w:rsidR="0061483E" w:rsidRPr="00E738F1">
          <w:rPr>
            <w:rStyle w:val="a5"/>
          </w:rPr>
          <w:t>2.3.</w:t>
        </w:r>
        <w:r w:rsidR="0061483E" w:rsidRPr="00E738F1">
          <w:rPr>
            <w:rFonts w:asciiTheme="minorHAnsi" w:eastAsiaTheme="minorEastAsia" w:hAnsiTheme="minorHAnsi" w:cstheme="minorBidi"/>
            <w:bCs w:val="0"/>
            <w:sz w:val="22"/>
            <w:szCs w:val="22"/>
          </w:rPr>
          <w:tab/>
        </w:r>
        <w:r w:rsidR="0061483E" w:rsidRPr="00E738F1">
          <w:rPr>
            <w:rStyle w:val="a5"/>
          </w:rPr>
          <w:t>Мероприятия по развитию инженерной инфраструктуры Поселения</w:t>
        </w:r>
        <w:r w:rsidR="0061483E" w:rsidRPr="00E738F1">
          <w:rPr>
            <w:webHidden/>
          </w:rPr>
          <w:tab/>
        </w:r>
        <w:r w:rsidRPr="00E738F1">
          <w:rPr>
            <w:webHidden/>
          </w:rPr>
          <w:fldChar w:fldCharType="begin"/>
        </w:r>
        <w:r w:rsidR="0061483E" w:rsidRPr="00E738F1">
          <w:rPr>
            <w:webHidden/>
          </w:rPr>
          <w:instrText xml:space="preserve"> PAGEREF _Toc495333040 \h </w:instrText>
        </w:r>
        <w:r w:rsidRPr="00E738F1">
          <w:rPr>
            <w:webHidden/>
          </w:rPr>
        </w:r>
        <w:r w:rsidRPr="00E738F1">
          <w:rPr>
            <w:webHidden/>
          </w:rPr>
          <w:fldChar w:fldCharType="separate"/>
        </w:r>
        <w:r w:rsidR="0061483E" w:rsidRPr="00E738F1">
          <w:rPr>
            <w:webHidden/>
          </w:rPr>
          <w:t>10</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1" w:history="1">
        <w:r w:rsidR="0061483E" w:rsidRPr="00E738F1">
          <w:rPr>
            <w:rStyle w:val="a5"/>
          </w:rPr>
          <w:t>2.3.1.</w:t>
        </w:r>
        <w:r w:rsidR="0061483E" w:rsidRPr="00E738F1">
          <w:rPr>
            <w:rFonts w:asciiTheme="minorHAnsi" w:eastAsiaTheme="minorEastAsia" w:hAnsiTheme="minorHAnsi" w:cstheme="minorBidi"/>
            <w:bCs w:val="0"/>
            <w:sz w:val="22"/>
            <w:szCs w:val="22"/>
          </w:rPr>
          <w:tab/>
        </w:r>
        <w:r w:rsidR="0061483E" w:rsidRPr="00E738F1">
          <w:rPr>
            <w:rStyle w:val="a5"/>
          </w:rPr>
          <w:t>Электроснабжение</w:t>
        </w:r>
        <w:r w:rsidR="0061483E" w:rsidRPr="00E738F1">
          <w:rPr>
            <w:webHidden/>
          </w:rPr>
          <w:tab/>
        </w:r>
        <w:r w:rsidRPr="00E738F1">
          <w:rPr>
            <w:webHidden/>
          </w:rPr>
          <w:fldChar w:fldCharType="begin"/>
        </w:r>
        <w:r w:rsidR="0061483E" w:rsidRPr="00E738F1">
          <w:rPr>
            <w:webHidden/>
          </w:rPr>
          <w:instrText xml:space="preserve"> PAGEREF _Toc495333041 \h </w:instrText>
        </w:r>
        <w:r w:rsidRPr="00E738F1">
          <w:rPr>
            <w:webHidden/>
          </w:rPr>
        </w:r>
        <w:r w:rsidRPr="00E738F1">
          <w:rPr>
            <w:webHidden/>
          </w:rPr>
          <w:fldChar w:fldCharType="separate"/>
        </w:r>
        <w:r w:rsidR="0061483E" w:rsidRPr="00E738F1">
          <w:rPr>
            <w:webHidden/>
          </w:rPr>
          <w:t>10</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2" w:history="1">
        <w:r w:rsidR="0061483E" w:rsidRPr="00E738F1">
          <w:rPr>
            <w:rStyle w:val="a5"/>
          </w:rPr>
          <w:t>2.3.2.</w:t>
        </w:r>
        <w:r w:rsidR="0061483E" w:rsidRPr="00E738F1">
          <w:rPr>
            <w:rFonts w:asciiTheme="minorHAnsi" w:eastAsiaTheme="minorEastAsia" w:hAnsiTheme="minorHAnsi" w:cstheme="minorBidi"/>
            <w:bCs w:val="0"/>
            <w:sz w:val="22"/>
            <w:szCs w:val="22"/>
          </w:rPr>
          <w:tab/>
        </w:r>
        <w:r w:rsidR="0061483E" w:rsidRPr="00E738F1">
          <w:rPr>
            <w:rStyle w:val="a5"/>
          </w:rPr>
          <w:t>Водоснабжение</w:t>
        </w:r>
        <w:r w:rsidR="0061483E" w:rsidRPr="00E738F1">
          <w:rPr>
            <w:webHidden/>
          </w:rPr>
          <w:tab/>
        </w:r>
        <w:r w:rsidRPr="00E738F1">
          <w:rPr>
            <w:webHidden/>
          </w:rPr>
          <w:fldChar w:fldCharType="begin"/>
        </w:r>
        <w:r w:rsidR="0061483E" w:rsidRPr="00E738F1">
          <w:rPr>
            <w:webHidden/>
          </w:rPr>
          <w:instrText xml:space="preserve"> PAGEREF _Toc495333042 \h </w:instrText>
        </w:r>
        <w:r w:rsidRPr="00E738F1">
          <w:rPr>
            <w:webHidden/>
          </w:rPr>
        </w:r>
        <w:r w:rsidRPr="00E738F1">
          <w:rPr>
            <w:webHidden/>
          </w:rPr>
          <w:fldChar w:fldCharType="separate"/>
        </w:r>
        <w:r w:rsidR="0061483E" w:rsidRPr="00E738F1">
          <w:rPr>
            <w:webHidden/>
          </w:rPr>
          <w:t>11</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3" w:history="1">
        <w:r w:rsidR="0061483E" w:rsidRPr="00E738F1">
          <w:rPr>
            <w:rStyle w:val="a5"/>
          </w:rPr>
          <w:t>2.3.3.</w:t>
        </w:r>
        <w:r w:rsidR="0061483E" w:rsidRPr="00E738F1">
          <w:rPr>
            <w:rFonts w:asciiTheme="minorHAnsi" w:eastAsiaTheme="minorEastAsia" w:hAnsiTheme="minorHAnsi" w:cstheme="minorBidi"/>
            <w:bCs w:val="0"/>
            <w:sz w:val="22"/>
            <w:szCs w:val="22"/>
          </w:rPr>
          <w:tab/>
        </w:r>
        <w:r w:rsidR="0061483E" w:rsidRPr="00E738F1">
          <w:rPr>
            <w:rStyle w:val="a5"/>
          </w:rPr>
          <w:t>Водоотведение</w:t>
        </w:r>
        <w:r w:rsidR="0061483E" w:rsidRPr="00E738F1">
          <w:rPr>
            <w:webHidden/>
          </w:rPr>
          <w:tab/>
        </w:r>
        <w:r w:rsidRPr="00E738F1">
          <w:rPr>
            <w:webHidden/>
          </w:rPr>
          <w:fldChar w:fldCharType="begin"/>
        </w:r>
        <w:r w:rsidR="0061483E" w:rsidRPr="00E738F1">
          <w:rPr>
            <w:webHidden/>
          </w:rPr>
          <w:instrText xml:space="preserve"> PAGEREF _Toc495333043 \h </w:instrText>
        </w:r>
        <w:r w:rsidRPr="00E738F1">
          <w:rPr>
            <w:webHidden/>
          </w:rPr>
        </w:r>
        <w:r w:rsidRPr="00E738F1">
          <w:rPr>
            <w:webHidden/>
          </w:rPr>
          <w:fldChar w:fldCharType="separate"/>
        </w:r>
        <w:r w:rsidR="0061483E" w:rsidRPr="00E738F1">
          <w:rPr>
            <w:webHidden/>
          </w:rPr>
          <w:t>12</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4" w:history="1">
        <w:r w:rsidR="0061483E" w:rsidRPr="00E738F1">
          <w:rPr>
            <w:rStyle w:val="a5"/>
          </w:rPr>
          <w:t>2.3.4.</w:t>
        </w:r>
        <w:r w:rsidR="0061483E" w:rsidRPr="00E738F1">
          <w:rPr>
            <w:rFonts w:asciiTheme="minorHAnsi" w:eastAsiaTheme="minorEastAsia" w:hAnsiTheme="minorHAnsi" w:cstheme="minorBidi"/>
            <w:bCs w:val="0"/>
            <w:sz w:val="22"/>
            <w:szCs w:val="22"/>
          </w:rPr>
          <w:tab/>
        </w:r>
        <w:r w:rsidR="0061483E" w:rsidRPr="00E738F1">
          <w:rPr>
            <w:rStyle w:val="a5"/>
          </w:rPr>
          <w:t>Газоснабжение</w:t>
        </w:r>
        <w:r w:rsidR="0061483E" w:rsidRPr="00E738F1">
          <w:rPr>
            <w:webHidden/>
          </w:rPr>
          <w:tab/>
        </w:r>
        <w:r w:rsidRPr="00E738F1">
          <w:rPr>
            <w:webHidden/>
          </w:rPr>
          <w:fldChar w:fldCharType="begin"/>
        </w:r>
        <w:r w:rsidR="0061483E" w:rsidRPr="00E738F1">
          <w:rPr>
            <w:webHidden/>
          </w:rPr>
          <w:instrText xml:space="preserve"> PAGEREF _Toc495333044 \h </w:instrText>
        </w:r>
        <w:r w:rsidRPr="00E738F1">
          <w:rPr>
            <w:webHidden/>
          </w:rPr>
        </w:r>
        <w:r w:rsidRPr="00E738F1">
          <w:rPr>
            <w:webHidden/>
          </w:rPr>
          <w:fldChar w:fldCharType="separate"/>
        </w:r>
        <w:r w:rsidR="0061483E" w:rsidRPr="00E738F1">
          <w:rPr>
            <w:webHidden/>
          </w:rPr>
          <w:t>13</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5" w:history="1">
        <w:r w:rsidR="0061483E" w:rsidRPr="00E738F1">
          <w:rPr>
            <w:rStyle w:val="a5"/>
          </w:rPr>
          <w:t>2.3.5.</w:t>
        </w:r>
        <w:r w:rsidR="0061483E" w:rsidRPr="00E738F1">
          <w:rPr>
            <w:rFonts w:asciiTheme="minorHAnsi" w:eastAsiaTheme="minorEastAsia" w:hAnsiTheme="minorHAnsi" w:cstheme="minorBidi"/>
            <w:bCs w:val="0"/>
            <w:sz w:val="22"/>
            <w:szCs w:val="22"/>
          </w:rPr>
          <w:tab/>
        </w:r>
        <w:r w:rsidR="0061483E" w:rsidRPr="00E738F1">
          <w:rPr>
            <w:rStyle w:val="a5"/>
          </w:rPr>
          <w:t>Теплоснабжение</w:t>
        </w:r>
        <w:r w:rsidR="0061483E" w:rsidRPr="00E738F1">
          <w:rPr>
            <w:webHidden/>
          </w:rPr>
          <w:tab/>
        </w:r>
        <w:r w:rsidRPr="00E738F1">
          <w:rPr>
            <w:webHidden/>
          </w:rPr>
          <w:fldChar w:fldCharType="begin"/>
        </w:r>
        <w:r w:rsidR="0061483E" w:rsidRPr="00E738F1">
          <w:rPr>
            <w:webHidden/>
          </w:rPr>
          <w:instrText xml:space="preserve"> PAGEREF _Toc495333045 \h </w:instrText>
        </w:r>
        <w:r w:rsidRPr="00E738F1">
          <w:rPr>
            <w:webHidden/>
          </w:rPr>
        </w:r>
        <w:r w:rsidRPr="00E738F1">
          <w:rPr>
            <w:webHidden/>
          </w:rPr>
          <w:fldChar w:fldCharType="separate"/>
        </w:r>
        <w:r w:rsidR="0061483E" w:rsidRPr="00E738F1">
          <w:rPr>
            <w:webHidden/>
          </w:rPr>
          <w:t>14</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6" w:history="1">
        <w:r w:rsidR="0061483E" w:rsidRPr="00E738F1">
          <w:rPr>
            <w:rStyle w:val="a5"/>
          </w:rPr>
          <w:t>2.3.6.</w:t>
        </w:r>
        <w:r w:rsidR="0061483E" w:rsidRPr="00E738F1">
          <w:rPr>
            <w:rFonts w:asciiTheme="minorHAnsi" w:eastAsiaTheme="minorEastAsia" w:hAnsiTheme="minorHAnsi" w:cstheme="minorBidi"/>
            <w:bCs w:val="0"/>
            <w:sz w:val="22"/>
            <w:szCs w:val="22"/>
          </w:rPr>
          <w:tab/>
        </w:r>
        <w:r w:rsidR="0061483E" w:rsidRPr="00E738F1">
          <w:rPr>
            <w:rStyle w:val="a5"/>
          </w:rPr>
          <w:t>Связь</w:t>
        </w:r>
        <w:r w:rsidR="0061483E" w:rsidRPr="00E738F1">
          <w:rPr>
            <w:webHidden/>
          </w:rPr>
          <w:tab/>
        </w:r>
        <w:r w:rsidRPr="00E738F1">
          <w:rPr>
            <w:webHidden/>
          </w:rPr>
          <w:fldChar w:fldCharType="begin"/>
        </w:r>
        <w:r w:rsidR="0061483E" w:rsidRPr="00E738F1">
          <w:rPr>
            <w:webHidden/>
          </w:rPr>
          <w:instrText xml:space="preserve"> PAGEREF _Toc495333046 \h </w:instrText>
        </w:r>
        <w:r w:rsidRPr="00E738F1">
          <w:rPr>
            <w:webHidden/>
          </w:rPr>
        </w:r>
        <w:r w:rsidRPr="00E738F1">
          <w:rPr>
            <w:webHidden/>
          </w:rPr>
          <w:fldChar w:fldCharType="separate"/>
        </w:r>
        <w:r w:rsidR="0061483E" w:rsidRPr="00E738F1">
          <w:rPr>
            <w:webHidden/>
          </w:rPr>
          <w:t>14</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7" w:history="1">
        <w:r w:rsidR="0061483E" w:rsidRPr="00E738F1">
          <w:rPr>
            <w:rStyle w:val="a5"/>
          </w:rPr>
          <w:t>2.3.7.</w:t>
        </w:r>
        <w:r w:rsidR="0061483E" w:rsidRPr="00E738F1">
          <w:rPr>
            <w:rFonts w:asciiTheme="minorHAnsi" w:eastAsiaTheme="minorEastAsia" w:hAnsiTheme="minorHAnsi" w:cstheme="minorBidi"/>
            <w:bCs w:val="0"/>
            <w:sz w:val="22"/>
            <w:szCs w:val="22"/>
          </w:rPr>
          <w:tab/>
        </w:r>
        <w:r w:rsidR="0061483E" w:rsidRPr="00E738F1">
          <w:rPr>
            <w:rStyle w:val="a5"/>
          </w:rPr>
          <w:t>Санитарная очистка территории и утилизация отходов</w:t>
        </w:r>
        <w:r w:rsidR="0061483E" w:rsidRPr="00E738F1">
          <w:rPr>
            <w:webHidden/>
          </w:rPr>
          <w:tab/>
        </w:r>
        <w:r w:rsidRPr="00E738F1">
          <w:rPr>
            <w:webHidden/>
          </w:rPr>
          <w:fldChar w:fldCharType="begin"/>
        </w:r>
        <w:r w:rsidR="0061483E" w:rsidRPr="00E738F1">
          <w:rPr>
            <w:webHidden/>
          </w:rPr>
          <w:instrText xml:space="preserve"> PAGEREF _Toc495333047 \h </w:instrText>
        </w:r>
        <w:r w:rsidRPr="00E738F1">
          <w:rPr>
            <w:webHidden/>
          </w:rPr>
        </w:r>
        <w:r w:rsidRPr="00E738F1">
          <w:rPr>
            <w:webHidden/>
          </w:rPr>
          <w:fldChar w:fldCharType="separate"/>
        </w:r>
        <w:r w:rsidR="0061483E" w:rsidRPr="00E738F1">
          <w:rPr>
            <w:webHidden/>
          </w:rPr>
          <w:t>14</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8" w:history="1">
        <w:r w:rsidR="0061483E" w:rsidRPr="00E738F1">
          <w:rPr>
            <w:rStyle w:val="a5"/>
          </w:rPr>
          <w:t>2.1.</w:t>
        </w:r>
        <w:r w:rsidR="0061483E" w:rsidRPr="00E738F1">
          <w:rPr>
            <w:rFonts w:asciiTheme="minorHAnsi" w:eastAsiaTheme="minorEastAsia" w:hAnsiTheme="minorHAnsi" w:cstheme="minorBidi"/>
            <w:bCs w:val="0"/>
            <w:sz w:val="22"/>
            <w:szCs w:val="22"/>
          </w:rPr>
          <w:tab/>
        </w:r>
        <w:r w:rsidR="0061483E" w:rsidRPr="00E738F1">
          <w:rPr>
            <w:rStyle w:val="a5"/>
          </w:rPr>
          <w:t>Мероприятия по развитию дорожно-транспортной инфраструктуры Поселения</w:t>
        </w:r>
        <w:r w:rsidR="0061483E" w:rsidRPr="00E738F1">
          <w:rPr>
            <w:webHidden/>
          </w:rPr>
          <w:tab/>
        </w:r>
        <w:r w:rsidRPr="00E738F1">
          <w:rPr>
            <w:webHidden/>
          </w:rPr>
          <w:fldChar w:fldCharType="begin"/>
        </w:r>
        <w:r w:rsidR="0061483E" w:rsidRPr="00E738F1">
          <w:rPr>
            <w:webHidden/>
          </w:rPr>
          <w:instrText xml:space="preserve"> PAGEREF _Toc495333048 \h </w:instrText>
        </w:r>
        <w:r w:rsidRPr="00E738F1">
          <w:rPr>
            <w:webHidden/>
          </w:rPr>
        </w:r>
        <w:r w:rsidRPr="00E738F1">
          <w:rPr>
            <w:webHidden/>
          </w:rPr>
          <w:fldChar w:fldCharType="separate"/>
        </w:r>
        <w:r w:rsidR="0061483E" w:rsidRPr="00E738F1">
          <w:rPr>
            <w:webHidden/>
          </w:rPr>
          <w:t>17</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49" w:history="1">
        <w:r w:rsidR="0061483E" w:rsidRPr="00E738F1">
          <w:rPr>
            <w:rStyle w:val="a5"/>
          </w:rPr>
          <w:t>2.1.1.</w:t>
        </w:r>
        <w:r w:rsidR="0061483E" w:rsidRPr="00E738F1">
          <w:rPr>
            <w:rFonts w:asciiTheme="minorHAnsi" w:eastAsiaTheme="minorEastAsia" w:hAnsiTheme="minorHAnsi" w:cstheme="minorBidi"/>
            <w:bCs w:val="0"/>
            <w:sz w:val="22"/>
            <w:szCs w:val="22"/>
          </w:rPr>
          <w:tab/>
        </w:r>
        <w:r w:rsidR="0061483E" w:rsidRPr="00E738F1">
          <w:rPr>
            <w:rStyle w:val="a5"/>
          </w:rPr>
          <w:t>Автодороги и уличная сеть</w:t>
        </w:r>
        <w:r w:rsidR="0061483E" w:rsidRPr="00E738F1">
          <w:rPr>
            <w:webHidden/>
          </w:rPr>
          <w:tab/>
        </w:r>
        <w:r w:rsidRPr="00E738F1">
          <w:rPr>
            <w:webHidden/>
          </w:rPr>
          <w:fldChar w:fldCharType="begin"/>
        </w:r>
        <w:r w:rsidR="0061483E" w:rsidRPr="00E738F1">
          <w:rPr>
            <w:webHidden/>
          </w:rPr>
          <w:instrText xml:space="preserve"> PAGEREF _Toc495333049 \h </w:instrText>
        </w:r>
        <w:r w:rsidRPr="00E738F1">
          <w:rPr>
            <w:webHidden/>
          </w:rPr>
        </w:r>
        <w:r w:rsidRPr="00E738F1">
          <w:rPr>
            <w:webHidden/>
          </w:rPr>
          <w:fldChar w:fldCharType="separate"/>
        </w:r>
        <w:r w:rsidR="0061483E" w:rsidRPr="00E738F1">
          <w:rPr>
            <w:webHidden/>
          </w:rPr>
          <w:t>17</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50" w:history="1">
        <w:r w:rsidR="0061483E" w:rsidRPr="00E738F1">
          <w:rPr>
            <w:rStyle w:val="a5"/>
          </w:rPr>
          <w:t>2.1.2.</w:t>
        </w:r>
        <w:r w:rsidR="0061483E" w:rsidRPr="00E738F1">
          <w:rPr>
            <w:rFonts w:asciiTheme="minorHAnsi" w:eastAsiaTheme="minorEastAsia" w:hAnsiTheme="minorHAnsi" w:cstheme="minorBidi"/>
            <w:bCs w:val="0"/>
            <w:sz w:val="22"/>
            <w:szCs w:val="22"/>
          </w:rPr>
          <w:tab/>
        </w:r>
        <w:r w:rsidR="0061483E" w:rsidRPr="00E738F1">
          <w:rPr>
            <w:rStyle w:val="a5"/>
          </w:rPr>
          <w:t>Железнодорожный транспорт</w:t>
        </w:r>
        <w:r w:rsidR="0061483E" w:rsidRPr="00E738F1">
          <w:rPr>
            <w:webHidden/>
          </w:rPr>
          <w:tab/>
        </w:r>
        <w:r w:rsidRPr="00E738F1">
          <w:rPr>
            <w:webHidden/>
          </w:rPr>
          <w:fldChar w:fldCharType="begin"/>
        </w:r>
        <w:r w:rsidR="0061483E" w:rsidRPr="00E738F1">
          <w:rPr>
            <w:webHidden/>
          </w:rPr>
          <w:instrText xml:space="preserve"> PAGEREF _Toc495333050 \h </w:instrText>
        </w:r>
        <w:r w:rsidRPr="00E738F1">
          <w:rPr>
            <w:webHidden/>
          </w:rPr>
        </w:r>
        <w:r w:rsidRPr="00E738F1">
          <w:rPr>
            <w:webHidden/>
          </w:rPr>
          <w:fldChar w:fldCharType="separate"/>
        </w:r>
        <w:r w:rsidR="0061483E" w:rsidRPr="00E738F1">
          <w:rPr>
            <w:webHidden/>
          </w:rPr>
          <w:t>18</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51" w:history="1">
        <w:r w:rsidR="0061483E" w:rsidRPr="00E738F1">
          <w:rPr>
            <w:rStyle w:val="a5"/>
          </w:rPr>
          <w:t>2.1.3.</w:t>
        </w:r>
        <w:r w:rsidR="0061483E" w:rsidRPr="00E738F1">
          <w:rPr>
            <w:rFonts w:asciiTheme="minorHAnsi" w:eastAsiaTheme="minorEastAsia" w:hAnsiTheme="minorHAnsi" w:cstheme="minorBidi"/>
            <w:bCs w:val="0"/>
            <w:sz w:val="22"/>
            <w:szCs w:val="22"/>
          </w:rPr>
          <w:tab/>
        </w:r>
        <w:r w:rsidR="0061483E" w:rsidRPr="00E738F1">
          <w:rPr>
            <w:rStyle w:val="a5"/>
          </w:rPr>
          <w:t>Водный транспорт</w:t>
        </w:r>
        <w:r w:rsidR="0061483E" w:rsidRPr="00E738F1">
          <w:rPr>
            <w:webHidden/>
          </w:rPr>
          <w:tab/>
        </w:r>
        <w:r w:rsidRPr="00E738F1">
          <w:rPr>
            <w:webHidden/>
          </w:rPr>
          <w:fldChar w:fldCharType="begin"/>
        </w:r>
        <w:r w:rsidR="0061483E" w:rsidRPr="00E738F1">
          <w:rPr>
            <w:webHidden/>
          </w:rPr>
          <w:instrText xml:space="preserve"> PAGEREF _Toc495333051 \h </w:instrText>
        </w:r>
        <w:r w:rsidRPr="00E738F1">
          <w:rPr>
            <w:webHidden/>
          </w:rPr>
        </w:r>
        <w:r w:rsidRPr="00E738F1">
          <w:rPr>
            <w:webHidden/>
          </w:rPr>
          <w:fldChar w:fldCharType="separate"/>
        </w:r>
        <w:r w:rsidR="0061483E" w:rsidRPr="00E738F1">
          <w:rPr>
            <w:webHidden/>
          </w:rPr>
          <w:t>18</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52" w:history="1">
        <w:r w:rsidR="0061483E" w:rsidRPr="00E738F1">
          <w:rPr>
            <w:rStyle w:val="a5"/>
          </w:rPr>
          <w:t>2.1.4.</w:t>
        </w:r>
        <w:r w:rsidR="0061483E" w:rsidRPr="00E738F1">
          <w:rPr>
            <w:rFonts w:asciiTheme="minorHAnsi" w:eastAsiaTheme="minorEastAsia" w:hAnsiTheme="minorHAnsi" w:cstheme="minorBidi"/>
            <w:bCs w:val="0"/>
            <w:sz w:val="22"/>
            <w:szCs w:val="22"/>
          </w:rPr>
          <w:tab/>
        </w:r>
        <w:r w:rsidR="0061483E" w:rsidRPr="00E738F1">
          <w:rPr>
            <w:rStyle w:val="a5"/>
          </w:rPr>
          <w:t>Воздушный транспорт</w:t>
        </w:r>
        <w:r w:rsidR="0061483E" w:rsidRPr="00E738F1">
          <w:rPr>
            <w:webHidden/>
          </w:rPr>
          <w:tab/>
        </w:r>
        <w:r w:rsidRPr="00E738F1">
          <w:rPr>
            <w:webHidden/>
          </w:rPr>
          <w:fldChar w:fldCharType="begin"/>
        </w:r>
        <w:r w:rsidR="0061483E" w:rsidRPr="00E738F1">
          <w:rPr>
            <w:webHidden/>
          </w:rPr>
          <w:instrText xml:space="preserve"> PAGEREF _Toc495333052 \h </w:instrText>
        </w:r>
        <w:r w:rsidRPr="00E738F1">
          <w:rPr>
            <w:webHidden/>
          </w:rPr>
        </w:r>
        <w:r w:rsidRPr="00E738F1">
          <w:rPr>
            <w:webHidden/>
          </w:rPr>
          <w:fldChar w:fldCharType="separate"/>
        </w:r>
        <w:r w:rsidR="0061483E" w:rsidRPr="00E738F1">
          <w:rPr>
            <w:webHidden/>
          </w:rPr>
          <w:t>18</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53" w:history="1">
        <w:r w:rsidR="0061483E" w:rsidRPr="00E738F1">
          <w:rPr>
            <w:rStyle w:val="a5"/>
          </w:rPr>
          <w:t>2.1.5.</w:t>
        </w:r>
        <w:r w:rsidR="0061483E" w:rsidRPr="00E738F1">
          <w:rPr>
            <w:rFonts w:asciiTheme="minorHAnsi" w:eastAsiaTheme="minorEastAsia" w:hAnsiTheme="minorHAnsi" w:cstheme="minorBidi"/>
            <w:bCs w:val="0"/>
            <w:sz w:val="22"/>
            <w:szCs w:val="22"/>
          </w:rPr>
          <w:tab/>
        </w:r>
        <w:r w:rsidR="0061483E" w:rsidRPr="00E738F1">
          <w:rPr>
            <w:rStyle w:val="a5"/>
          </w:rPr>
          <w:t>Трубопроводный транспорт</w:t>
        </w:r>
        <w:r w:rsidR="0061483E" w:rsidRPr="00E738F1">
          <w:rPr>
            <w:webHidden/>
          </w:rPr>
          <w:tab/>
        </w:r>
        <w:r w:rsidRPr="00E738F1">
          <w:rPr>
            <w:webHidden/>
          </w:rPr>
          <w:fldChar w:fldCharType="begin"/>
        </w:r>
        <w:r w:rsidR="0061483E" w:rsidRPr="00E738F1">
          <w:rPr>
            <w:webHidden/>
          </w:rPr>
          <w:instrText xml:space="preserve"> PAGEREF _Toc495333053 \h </w:instrText>
        </w:r>
        <w:r w:rsidRPr="00E738F1">
          <w:rPr>
            <w:webHidden/>
          </w:rPr>
        </w:r>
        <w:r w:rsidRPr="00E738F1">
          <w:rPr>
            <w:webHidden/>
          </w:rPr>
          <w:fldChar w:fldCharType="separate"/>
        </w:r>
        <w:r w:rsidR="0061483E" w:rsidRPr="00E738F1">
          <w:rPr>
            <w:webHidden/>
          </w:rPr>
          <w:t>18</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54" w:history="1">
        <w:r w:rsidR="0061483E" w:rsidRPr="00E738F1">
          <w:rPr>
            <w:rStyle w:val="a5"/>
          </w:rPr>
          <w:t>2.2.</w:t>
        </w:r>
        <w:r w:rsidR="0061483E" w:rsidRPr="00E738F1">
          <w:rPr>
            <w:rFonts w:asciiTheme="minorHAnsi" w:eastAsiaTheme="minorEastAsia" w:hAnsiTheme="minorHAnsi" w:cstheme="minorBidi"/>
            <w:bCs w:val="0"/>
            <w:sz w:val="22"/>
            <w:szCs w:val="22"/>
          </w:rPr>
          <w:tab/>
        </w:r>
        <w:r w:rsidR="0061483E" w:rsidRPr="00E738F1">
          <w:rPr>
            <w:rStyle w:val="a5"/>
          </w:rPr>
          <w:t>Мероприятия по развитию социальной инфраструктуры Поселения</w:t>
        </w:r>
        <w:r w:rsidR="0061483E" w:rsidRPr="00E738F1">
          <w:rPr>
            <w:webHidden/>
          </w:rPr>
          <w:tab/>
        </w:r>
        <w:r w:rsidRPr="00E738F1">
          <w:rPr>
            <w:webHidden/>
          </w:rPr>
          <w:fldChar w:fldCharType="begin"/>
        </w:r>
        <w:r w:rsidR="0061483E" w:rsidRPr="00E738F1">
          <w:rPr>
            <w:webHidden/>
          </w:rPr>
          <w:instrText xml:space="preserve"> PAGEREF _Toc495333054 \h </w:instrText>
        </w:r>
        <w:r w:rsidRPr="00E738F1">
          <w:rPr>
            <w:webHidden/>
          </w:rPr>
        </w:r>
        <w:r w:rsidRPr="00E738F1">
          <w:rPr>
            <w:webHidden/>
          </w:rPr>
          <w:fldChar w:fldCharType="separate"/>
        </w:r>
        <w:r w:rsidR="0061483E" w:rsidRPr="00E738F1">
          <w:rPr>
            <w:webHidden/>
          </w:rPr>
          <w:t>19</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55" w:history="1">
        <w:r w:rsidR="0061483E" w:rsidRPr="00E738F1">
          <w:rPr>
            <w:rStyle w:val="a5"/>
          </w:rPr>
          <w:t>2.2.1.</w:t>
        </w:r>
        <w:r w:rsidR="0061483E" w:rsidRPr="00E738F1">
          <w:rPr>
            <w:rFonts w:asciiTheme="minorHAnsi" w:eastAsiaTheme="minorEastAsia" w:hAnsiTheme="minorHAnsi" w:cstheme="minorBidi"/>
            <w:bCs w:val="0"/>
            <w:sz w:val="22"/>
            <w:szCs w:val="22"/>
          </w:rPr>
          <w:tab/>
        </w:r>
        <w:r w:rsidR="0061483E" w:rsidRPr="00E738F1">
          <w:rPr>
            <w:rStyle w:val="a5"/>
          </w:rPr>
          <w:t>Образование, культура, спорт</w:t>
        </w:r>
        <w:r w:rsidR="0061483E" w:rsidRPr="00E738F1">
          <w:rPr>
            <w:webHidden/>
          </w:rPr>
          <w:tab/>
        </w:r>
        <w:r w:rsidRPr="00E738F1">
          <w:rPr>
            <w:webHidden/>
          </w:rPr>
          <w:fldChar w:fldCharType="begin"/>
        </w:r>
        <w:r w:rsidR="0061483E" w:rsidRPr="00E738F1">
          <w:rPr>
            <w:webHidden/>
          </w:rPr>
          <w:instrText xml:space="preserve"> PAGEREF _Toc495333055 \h </w:instrText>
        </w:r>
        <w:r w:rsidRPr="00E738F1">
          <w:rPr>
            <w:webHidden/>
          </w:rPr>
        </w:r>
        <w:r w:rsidRPr="00E738F1">
          <w:rPr>
            <w:webHidden/>
          </w:rPr>
          <w:fldChar w:fldCharType="separate"/>
        </w:r>
        <w:r w:rsidR="0061483E" w:rsidRPr="00E738F1">
          <w:rPr>
            <w:webHidden/>
          </w:rPr>
          <w:t>19</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56" w:history="1">
        <w:r w:rsidR="0061483E" w:rsidRPr="00E738F1">
          <w:rPr>
            <w:rStyle w:val="a5"/>
          </w:rPr>
          <w:t>2.2.2.</w:t>
        </w:r>
        <w:r w:rsidR="0061483E" w:rsidRPr="00E738F1">
          <w:rPr>
            <w:rFonts w:asciiTheme="minorHAnsi" w:eastAsiaTheme="minorEastAsia" w:hAnsiTheme="minorHAnsi" w:cstheme="minorBidi"/>
            <w:bCs w:val="0"/>
            <w:sz w:val="22"/>
            <w:szCs w:val="22"/>
          </w:rPr>
          <w:tab/>
        </w:r>
        <w:r w:rsidR="0061483E" w:rsidRPr="00E738F1">
          <w:rPr>
            <w:rStyle w:val="a5"/>
          </w:rPr>
          <w:t>Здравоохранение, социальное обеспечение</w:t>
        </w:r>
        <w:r w:rsidR="0061483E" w:rsidRPr="00E738F1">
          <w:rPr>
            <w:webHidden/>
          </w:rPr>
          <w:tab/>
        </w:r>
        <w:r w:rsidRPr="00E738F1">
          <w:rPr>
            <w:webHidden/>
          </w:rPr>
          <w:fldChar w:fldCharType="begin"/>
        </w:r>
        <w:r w:rsidR="0061483E" w:rsidRPr="00E738F1">
          <w:rPr>
            <w:webHidden/>
          </w:rPr>
          <w:instrText xml:space="preserve"> PAGEREF _Toc495333056 \h </w:instrText>
        </w:r>
        <w:r w:rsidRPr="00E738F1">
          <w:rPr>
            <w:webHidden/>
          </w:rPr>
        </w:r>
        <w:r w:rsidRPr="00E738F1">
          <w:rPr>
            <w:webHidden/>
          </w:rPr>
          <w:fldChar w:fldCharType="separate"/>
        </w:r>
        <w:r w:rsidR="0061483E" w:rsidRPr="00E738F1">
          <w:rPr>
            <w:webHidden/>
          </w:rPr>
          <w:t>19</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57" w:history="1">
        <w:r w:rsidR="0061483E" w:rsidRPr="00E738F1">
          <w:rPr>
            <w:rStyle w:val="a5"/>
          </w:rPr>
          <w:t>2.2.3.</w:t>
        </w:r>
        <w:r w:rsidR="0061483E" w:rsidRPr="00E738F1">
          <w:rPr>
            <w:rFonts w:asciiTheme="minorHAnsi" w:eastAsiaTheme="minorEastAsia" w:hAnsiTheme="minorHAnsi" w:cstheme="minorBidi"/>
            <w:bCs w:val="0"/>
            <w:sz w:val="22"/>
            <w:szCs w:val="22"/>
          </w:rPr>
          <w:tab/>
        </w:r>
        <w:r w:rsidR="0061483E" w:rsidRPr="00E738F1">
          <w:rPr>
            <w:rStyle w:val="a5"/>
          </w:rPr>
          <w:t>Объекты торговли, бытового обслуживания и общественного питания</w:t>
        </w:r>
        <w:r w:rsidR="0061483E" w:rsidRPr="00E738F1">
          <w:rPr>
            <w:webHidden/>
          </w:rPr>
          <w:tab/>
        </w:r>
        <w:r w:rsidRPr="00E738F1">
          <w:rPr>
            <w:webHidden/>
          </w:rPr>
          <w:fldChar w:fldCharType="begin"/>
        </w:r>
        <w:r w:rsidR="0061483E" w:rsidRPr="00E738F1">
          <w:rPr>
            <w:webHidden/>
          </w:rPr>
          <w:instrText xml:space="preserve"> PAGEREF _Toc495333057 \h </w:instrText>
        </w:r>
        <w:r w:rsidRPr="00E738F1">
          <w:rPr>
            <w:webHidden/>
          </w:rPr>
        </w:r>
        <w:r w:rsidRPr="00E738F1">
          <w:rPr>
            <w:webHidden/>
          </w:rPr>
          <w:fldChar w:fldCharType="separate"/>
        </w:r>
        <w:r w:rsidR="0061483E" w:rsidRPr="00E738F1">
          <w:rPr>
            <w:webHidden/>
          </w:rPr>
          <w:t>19</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58" w:history="1">
        <w:r w:rsidR="0061483E" w:rsidRPr="00E738F1">
          <w:rPr>
            <w:rStyle w:val="a5"/>
          </w:rPr>
          <w:t>2.2.4.</w:t>
        </w:r>
        <w:r w:rsidR="0061483E" w:rsidRPr="00E738F1">
          <w:rPr>
            <w:rFonts w:asciiTheme="minorHAnsi" w:eastAsiaTheme="minorEastAsia" w:hAnsiTheme="minorHAnsi" w:cstheme="minorBidi"/>
            <w:bCs w:val="0"/>
            <w:sz w:val="22"/>
            <w:szCs w:val="22"/>
          </w:rPr>
          <w:tab/>
        </w:r>
        <w:r w:rsidR="0061483E" w:rsidRPr="00E738F1">
          <w:rPr>
            <w:rStyle w:val="a5"/>
          </w:rPr>
          <w:t>Объекты культа, кладбища</w:t>
        </w:r>
        <w:r w:rsidR="0061483E" w:rsidRPr="00E738F1">
          <w:rPr>
            <w:webHidden/>
          </w:rPr>
          <w:tab/>
        </w:r>
        <w:r w:rsidRPr="00E738F1">
          <w:rPr>
            <w:webHidden/>
          </w:rPr>
          <w:fldChar w:fldCharType="begin"/>
        </w:r>
        <w:r w:rsidR="0061483E" w:rsidRPr="00E738F1">
          <w:rPr>
            <w:webHidden/>
          </w:rPr>
          <w:instrText xml:space="preserve"> PAGEREF _Toc495333058 \h </w:instrText>
        </w:r>
        <w:r w:rsidRPr="00E738F1">
          <w:rPr>
            <w:webHidden/>
          </w:rPr>
        </w:r>
        <w:r w:rsidRPr="00E738F1">
          <w:rPr>
            <w:webHidden/>
          </w:rPr>
          <w:fldChar w:fldCharType="separate"/>
        </w:r>
        <w:r w:rsidR="0061483E" w:rsidRPr="00E738F1">
          <w:rPr>
            <w:webHidden/>
          </w:rPr>
          <w:t>19</w:t>
        </w:r>
        <w:r w:rsidRPr="00E738F1">
          <w:rPr>
            <w:webHidden/>
          </w:rPr>
          <w:fldChar w:fldCharType="end"/>
        </w:r>
      </w:hyperlink>
    </w:p>
    <w:p w:rsidR="0061483E" w:rsidRPr="00E738F1" w:rsidRDefault="00E01BCF">
      <w:pPr>
        <w:pStyle w:val="12"/>
        <w:rPr>
          <w:rFonts w:asciiTheme="minorHAnsi" w:eastAsiaTheme="minorEastAsia" w:hAnsiTheme="minorHAnsi" w:cstheme="minorBidi"/>
          <w:bCs w:val="0"/>
          <w:sz w:val="22"/>
          <w:szCs w:val="22"/>
        </w:rPr>
      </w:pPr>
      <w:hyperlink w:anchor="_Toc495333059" w:history="1">
        <w:r w:rsidR="0061483E" w:rsidRPr="00E738F1">
          <w:rPr>
            <w:rStyle w:val="a5"/>
          </w:rPr>
          <w:t>3.</w:t>
        </w:r>
        <w:r w:rsidR="0061483E" w:rsidRPr="00E738F1">
          <w:rPr>
            <w:rFonts w:asciiTheme="minorHAnsi" w:eastAsiaTheme="minorEastAsia" w:hAnsiTheme="minorHAnsi" w:cstheme="minorBidi"/>
            <w:bCs w:val="0"/>
            <w:sz w:val="22"/>
            <w:szCs w:val="22"/>
          </w:rPr>
          <w:tab/>
        </w:r>
        <w:r w:rsidR="0061483E" w:rsidRPr="00E738F1">
          <w:rPr>
            <w:rStyle w:val="a5"/>
          </w:rPr>
          <w:t>Ограничения использования земельного фонда Поселения</w:t>
        </w:r>
        <w:r w:rsidR="0061483E" w:rsidRPr="00E738F1">
          <w:rPr>
            <w:webHidden/>
          </w:rPr>
          <w:tab/>
        </w:r>
        <w:r w:rsidRPr="00E738F1">
          <w:rPr>
            <w:webHidden/>
          </w:rPr>
          <w:fldChar w:fldCharType="begin"/>
        </w:r>
        <w:r w:rsidR="0061483E" w:rsidRPr="00E738F1">
          <w:rPr>
            <w:webHidden/>
          </w:rPr>
          <w:instrText xml:space="preserve"> PAGEREF _Toc495333059 \h </w:instrText>
        </w:r>
        <w:r w:rsidRPr="00E738F1">
          <w:rPr>
            <w:webHidden/>
          </w:rPr>
        </w:r>
        <w:r w:rsidRPr="00E738F1">
          <w:rPr>
            <w:webHidden/>
          </w:rPr>
          <w:fldChar w:fldCharType="separate"/>
        </w:r>
        <w:r w:rsidR="0061483E" w:rsidRPr="00E738F1">
          <w:rPr>
            <w:webHidden/>
          </w:rPr>
          <w:t>20</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60" w:history="1">
        <w:r w:rsidR="0061483E" w:rsidRPr="00E738F1">
          <w:rPr>
            <w:rStyle w:val="a5"/>
          </w:rPr>
          <w:t>3.1.</w:t>
        </w:r>
        <w:r w:rsidR="0061483E" w:rsidRPr="00E738F1">
          <w:rPr>
            <w:rFonts w:asciiTheme="minorHAnsi" w:eastAsiaTheme="minorEastAsia" w:hAnsiTheme="minorHAnsi" w:cstheme="minorBidi"/>
            <w:bCs w:val="0"/>
            <w:sz w:val="22"/>
            <w:szCs w:val="22"/>
          </w:rPr>
          <w:tab/>
        </w:r>
        <w:r w:rsidR="0061483E" w:rsidRPr="00E738F1">
          <w:rPr>
            <w:rStyle w:val="a5"/>
          </w:rPr>
          <w:t>Зоны охраны объектов культурного наследия</w:t>
        </w:r>
        <w:r w:rsidR="0061483E" w:rsidRPr="00E738F1">
          <w:rPr>
            <w:webHidden/>
          </w:rPr>
          <w:tab/>
        </w:r>
        <w:r w:rsidRPr="00E738F1">
          <w:rPr>
            <w:webHidden/>
          </w:rPr>
          <w:fldChar w:fldCharType="begin"/>
        </w:r>
        <w:r w:rsidR="0061483E" w:rsidRPr="00E738F1">
          <w:rPr>
            <w:webHidden/>
          </w:rPr>
          <w:instrText xml:space="preserve"> PAGEREF _Toc495333060 \h </w:instrText>
        </w:r>
        <w:r w:rsidRPr="00E738F1">
          <w:rPr>
            <w:webHidden/>
          </w:rPr>
        </w:r>
        <w:r w:rsidRPr="00E738F1">
          <w:rPr>
            <w:webHidden/>
          </w:rPr>
          <w:fldChar w:fldCharType="separate"/>
        </w:r>
        <w:r w:rsidR="0061483E" w:rsidRPr="00E738F1">
          <w:rPr>
            <w:webHidden/>
          </w:rPr>
          <w:t>20</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61" w:history="1">
        <w:r w:rsidR="0061483E" w:rsidRPr="00E738F1">
          <w:rPr>
            <w:rStyle w:val="a5"/>
          </w:rPr>
          <w:t>3.2.</w:t>
        </w:r>
        <w:r w:rsidR="0061483E" w:rsidRPr="00E738F1">
          <w:rPr>
            <w:rFonts w:asciiTheme="minorHAnsi" w:eastAsiaTheme="minorEastAsia" w:hAnsiTheme="minorHAnsi" w:cstheme="minorBidi"/>
            <w:bCs w:val="0"/>
            <w:sz w:val="22"/>
            <w:szCs w:val="22"/>
          </w:rPr>
          <w:tab/>
        </w:r>
        <w:r w:rsidR="0061483E" w:rsidRPr="00E738F1">
          <w:rPr>
            <w:rStyle w:val="a5"/>
          </w:rPr>
          <w:t>Земли особо охраняемых природных территорий</w:t>
        </w:r>
        <w:r w:rsidR="0061483E" w:rsidRPr="00E738F1">
          <w:rPr>
            <w:webHidden/>
          </w:rPr>
          <w:tab/>
        </w:r>
        <w:r w:rsidRPr="00E738F1">
          <w:rPr>
            <w:webHidden/>
          </w:rPr>
          <w:fldChar w:fldCharType="begin"/>
        </w:r>
        <w:r w:rsidR="0061483E" w:rsidRPr="00E738F1">
          <w:rPr>
            <w:webHidden/>
          </w:rPr>
          <w:instrText xml:space="preserve"> PAGEREF _Toc495333061 \h </w:instrText>
        </w:r>
        <w:r w:rsidRPr="00E738F1">
          <w:rPr>
            <w:webHidden/>
          </w:rPr>
        </w:r>
        <w:r w:rsidRPr="00E738F1">
          <w:rPr>
            <w:webHidden/>
          </w:rPr>
          <w:fldChar w:fldCharType="separate"/>
        </w:r>
        <w:r w:rsidR="0061483E" w:rsidRPr="00E738F1">
          <w:rPr>
            <w:webHidden/>
          </w:rPr>
          <w:t>22</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62" w:history="1">
        <w:r w:rsidR="0061483E" w:rsidRPr="00E738F1">
          <w:rPr>
            <w:rStyle w:val="a5"/>
          </w:rPr>
          <w:t>3.3.</w:t>
        </w:r>
        <w:r w:rsidR="0061483E" w:rsidRPr="00E738F1">
          <w:rPr>
            <w:rFonts w:asciiTheme="minorHAnsi" w:eastAsiaTheme="minorEastAsia" w:hAnsiTheme="minorHAnsi" w:cstheme="minorBidi"/>
            <w:bCs w:val="0"/>
            <w:sz w:val="22"/>
            <w:szCs w:val="22"/>
          </w:rPr>
          <w:tab/>
        </w:r>
        <w:r w:rsidR="0061483E" w:rsidRPr="00E738F1">
          <w:rPr>
            <w:rStyle w:val="a5"/>
          </w:rPr>
          <w:t>СЗЗ от предприятий и объектов</w:t>
        </w:r>
        <w:r w:rsidR="0061483E" w:rsidRPr="00E738F1">
          <w:rPr>
            <w:webHidden/>
          </w:rPr>
          <w:tab/>
        </w:r>
        <w:r w:rsidRPr="00E738F1">
          <w:rPr>
            <w:webHidden/>
          </w:rPr>
          <w:fldChar w:fldCharType="begin"/>
        </w:r>
        <w:r w:rsidR="0061483E" w:rsidRPr="00E738F1">
          <w:rPr>
            <w:webHidden/>
          </w:rPr>
          <w:instrText xml:space="preserve"> PAGEREF _Toc495333062 \h </w:instrText>
        </w:r>
        <w:r w:rsidRPr="00E738F1">
          <w:rPr>
            <w:webHidden/>
          </w:rPr>
        </w:r>
        <w:r w:rsidRPr="00E738F1">
          <w:rPr>
            <w:webHidden/>
          </w:rPr>
          <w:fldChar w:fldCharType="separate"/>
        </w:r>
        <w:r w:rsidR="0061483E" w:rsidRPr="00E738F1">
          <w:rPr>
            <w:webHidden/>
          </w:rPr>
          <w:t>23</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63" w:history="1">
        <w:r w:rsidR="0061483E" w:rsidRPr="00E738F1">
          <w:rPr>
            <w:rStyle w:val="a5"/>
          </w:rPr>
          <w:t>3.4.</w:t>
        </w:r>
        <w:r w:rsidR="0061483E" w:rsidRPr="00E738F1">
          <w:rPr>
            <w:rFonts w:asciiTheme="minorHAnsi" w:eastAsiaTheme="minorEastAsia" w:hAnsiTheme="minorHAnsi" w:cstheme="minorBidi"/>
            <w:bCs w:val="0"/>
            <w:sz w:val="22"/>
            <w:szCs w:val="22"/>
          </w:rPr>
          <w:tab/>
        </w:r>
        <w:r w:rsidR="0061483E" w:rsidRPr="00E738F1">
          <w:rPr>
            <w:rStyle w:val="a5"/>
          </w:rPr>
          <w:t>Водоохранные зоны и прибрежные защитные полосы</w:t>
        </w:r>
        <w:r w:rsidR="0061483E" w:rsidRPr="00E738F1">
          <w:rPr>
            <w:webHidden/>
          </w:rPr>
          <w:tab/>
        </w:r>
        <w:r w:rsidRPr="00E738F1">
          <w:rPr>
            <w:webHidden/>
          </w:rPr>
          <w:fldChar w:fldCharType="begin"/>
        </w:r>
        <w:r w:rsidR="0061483E" w:rsidRPr="00E738F1">
          <w:rPr>
            <w:webHidden/>
          </w:rPr>
          <w:instrText xml:space="preserve"> PAGEREF _Toc495333063 \h </w:instrText>
        </w:r>
        <w:r w:rsidRPr="00E738F1">
          <w:rPr>
            <w:webHidden/>
          </w:rPr>
        </w:r>
        <w:r w:rsidRPr="00E738F1">
          <w:rPr>
            <w:webHidden/>
          </w:rPr>
          <w:fldChar w:fldCharType="separate"/>
        </w:r>
        <w:r w:rsidR="0061483E" w:rsidRPr="00E738F1">
          <w:rPr>
            <w:webHidden/>
          </w:rPr>
          <w:t>24</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64" w:history="1">
        <w:r w:rsidR="0061483E" w:rsidRPr="00E738F1">
          <w:rPr>
            <w:rStyle w:val="a5"/>
          </w:rPr>
          <w:t>3.5.</w:t>
        </w:r>
        <w:r w:rsidR="0061483E" w:rsidRPr="00E738F1">
          <w:rPr>
            <w:rFonts w:asciiTheme="minorHAnsi" w:eastAsiaTheme="minorEastAsia" w:hAnsiTheme="minorHAnsi" w:cstheme="minorBidi"/>
            <w:bCs w:val="0"/>
            <w:sz w:val="22"/>
            <w:szCs w:val="22"/>
          </w:rPr>
          <w:tab/>
        </w:r>
        <w:r w:rsidR="0061483E" w:rsidRPr="00E738F1">
          <w:rPr>
            <w:rStyle w:val="a5"/>
          </w:rPr>
          <w:t>Береговые полосы</w:t>
        </w:r>
        <w:r w:rsidR="0061483E" w:rsidRPr="00E738F1">
          <w:rPr>
            <w:webHidden/>
          </w:rPr>
          <w:tab/>
        </w:r>
        <w:r w:rsidRPr="00E738F1">
          <w:rPr>
            <w:webHidden/>
          </w:rPr>
          <w:fldChar w:fldCharType="begin"/>
        </w:r>
        <w:r w:rsidR="0061483E" w:rsidRPr="00E738F1">
          <w:rPr>
            <w:webHidden/>
          </w:rPr>
          <w:instrText xml:space="preserve"> PAGEREF _Toc495333064 \h </w:instrText>
        </w:r>
        <w:r w:rsidRPr="00E738F1">
          <w:rPr>
            <w:webHidden/>
          </w:rPr>
        </w:r>
        <w:r w:rsidRPr="00E738F1">
          <w:rPr>
            <w:webHidden/>
          </w:rPr>
          <w:fldChar w:fldCharType="separate"/>
        </w:r>
        <w:r w:rsidR="0061483E" w:rsidRPr="00E738F1">
          <w:rPr>
            <w:webHidden/>
          </w:rPr>
          <w:t>27</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65" w:history="1">
        <w:r w:rsidR="0061483E" w:rsidRPr="00E738F1">
          <w:rPr>
            <w:rStyle w:val="a5"/>
          </w:rPr>
          <w:t>3.6.</w:t>
        </w:r>
        <w:r w:rsidR="0061483E" w:rsidRPr="00E738F1">
          <w:rPr>
            <w:rFonts w:asciiTheme="minorHAnsi" w:eastAsiaTheme="minorEastAsia" w:hAnsiTheme="minorHAnsi" w:cstheme="minorBidi"/>
            <w:bCs w:val="0"/>
            <w:sz w:val="22"/>
            <w:szCs w:val="22"/>
          </w:rPr>
          <w:tab/>
        </w:r>
        <w:r w:rsidR="0061483E" w:rsidRPr="00E738F1">
          <w:rPr>
            <w:rStyle w:val="a5"/>
          </w:rPr>
          <w:t>Зоны санитарной охраны источников водоснабжения</w:t>
        </w:r>
        <w:r w:rsidR="0061483E" w:rsidRPr="00E738F1">
          <w:rPr>
            <w:webHidden/>
          </w:rPr>
          <w:tab/>
        </w:r>
        <w:r w:rsidRPr="00E738F1">
          <w:rPr>
            <w:webHidden/>
          </w:rPr>
          <w:fldChar w:fldCharType="begin"/>
        </w:r>
        <w:r w:rsidR="0061483E" w:rsidRPr="00E738F1">
          <w:rPr>
            <w:webHidden/>
          </w:rPr>
          <w:instrText xml:space="preserve"> PAGEREF _Toc495333065 \h </w:instrText>
        </w:r>
        <w:r w:rsidRPr="00E738F1">
          <w:rPr>
            <w:webHidden/>
          </w:rPr>
        </w:r>
        <w:r w:rsidRPr="00E738F1">
          <w:rPr>
            <w:webHidden/>
          </w:rPr>
          <w:fldChar w:fldCharType="separate"/>
        </w:r>
        <w:r w:rsidR="0061483E" w:rsidRPr="00E738F1">
          <w:rPr>
            <w:webHidden/>
          </w:rPr>
          <w:t>27</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66" w:history="1">
        <w:r w:rsidR="0061483E" w:rsidRPr="00E738F1">
          <w:rPr>
            <w:rStyle w:val="a5"/>
          </w:rPr>
          <w:t>3.7.</w:t>
        </w:r>
        <w:r w:rsidR="0061483E" w:rsidRPr="00E738F1">
          <w:rPr>
            <w:rFonts w:asciiTheme="minorHAnsi" w:eastAsiaTheme="minorEastAsia" w:hAnsiTheme="minorHAnsi" w:cstheme="minorBidi"/>
            <w:bCs w:val="0"/>
            <w:sz w:val="22"/>
            <w:szCs w:val="22"/>
          </w:rPr>
          <w:tab/>
        </w:r>
        <w:r w:rsidR="0061483E" w:rsidRPr="00E738F1">
          <w:rPr>
            <w:rStyle w:val="a5"/>
          </w:rPr>
          <w:t>Охранные зоны инженерной и транспортной инфраструктур</w:t>
        </w:r>
        <w:r w:rsidR="0061483E" w:rsidRPr="00E738F1">
          <w:rPr>
            <w:webHidden/>
          </w:rPr>
          <w:tab/>
        </w:r>
        <w:r w:rsidRPr="00E738F1">
          <w:rPr>
            <w:webHidden/>
          </w:rPr>
          <w:fldChar w:fldCharType="begin"/>
        </w:r>
        <w:r w:rsidR="0061483E" w:rsidRPr="00E738F1">
          <w:rPr>
            <w:webHidden/>
          </w:rPr>
          <w:instrText xml:space="preserve"> PAGEREF _Toc495333066 \h </w:instrText>
        </w:r>
        <w:r w:rsidRPr="00E738F1">
          <w:rPr>
            <w:webHidden/>
          </w:rPr>
        </w:r>
        <w:r w:rsidRPr="00E738F1">
          <w:rPr>
            <w:webHidden/>
          </w:rPr>
          <w:fldChar w:fldCharType="separate"/>
        </w:r>
        <w:r w:rsidR="0061483E" w:rsidRPr="00E738F1">
          <w:rPr>
            <w:webHidden/>
          </w:rPr>
          <w:t>29</w:t>
        </w:r>
        <w:r w:rsidRPr="00E738F1">
          <w:rPr>
            <w:webHidden/>
          </w:rPr>
          <w:fldChar w:fldCharType="end"/>
        </w:r>
      </w:hyperlink>
    </w:p>
    <w:p w:rsidR="0061483E" w:rsidRPr="00E738F1" w:rsidRDefault="00E01BCF">
      <w:pPr>
        <w:pStyle w:val="12"/>
        <w:rPr>
          <w:rFonts w:asciiTheme="minorHAnsi" w:eastAsiaTheme="minorEastAsia" w:hAnsiTheme="minorHAnsi" w:cstheme="minorBidi"/>
          <w:bCs w:val="0"/>
          <w:sz w:val="22"/>
          <w:szCs w:val="22"/>
        </w:rPr>
      </w:pPr>
      <w:hyperlink w:anchor="_Toc495333067" w:history="1">
        <w:r w:rsidR="0061483E" w:rsidRPr="00E738F1">
          <w:rPr>
            <w:rStyle w:val="a5"/>
          </w:rPr>
          <w:t>4.</w:t>
        </w:r>
        <w:r w:rsidR="0061483E" w:rsidRPr="00E738F1">
          <w:rPr>
            <w:rFonts w:asciiTheme="minorHAnsi" w:eastAsiaTheme="minorEastAsia" w:hAnsiTheme="minorHAnsi" w:cstheme="minorBidi"/>
            <w:bCs w:val="0"/>
            <w:sz w:val="22"/>
            <w:szCs w:val="22"/>
          </w:rPr>
          <w:tab/>
        </w:r>
        <w:r w:rsidR="0061483E" w:rsidRPr="00E738F1">
          <w:rPr>
            <w:rStyle w:val="a5"/>
          </w:rPr>
          <w:t>Функциональное зонирование территории Поселения</w:t>
        </w:r>
        <w:r w:rsidR="0061483E" w:rsidRPr="00E738F1">
          <w:rPr>
            <w:webHidden/>
          </w:rPr>
          <w:tab/>
        </w:r>
        <w:r w:rsidRPr="00E738F1">
          <w:rPr>
            <w:webHidden/>
          </w:rPr>
          <w:fldChar w:fldCharType="begin"/>
        </w:r>
        <w:r w:rsidR="0061483E" w:rsidRPr="00E738F1">
          <w:rPr>
            <w:webHidden/>
          </w:rPr>
          <w:instrText xml:space="preserve"> PAGEREF _Toc495333067 \h </w:instrText>
        </w:r>
        <w:r w:rsidRPr="00E738F1">
          <w:rPr>
            <w:webHidden/>
          </w:rPr>
        </w:r>
        <w:r w:rsidRPr="00E738F1">
          <w:rPr>
            <w:webHidden/>
          </w:rPr>
          <w:fldChar w:fldCharType="separate"/>
        </w:r>
        <w:r w:rsidR="0061483E" w:rsidRPr="00E738F1">
          <w:rPr>
            <w:webHidden/>
          </w:rPr>
          <w:t>30</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68" w:history="1">
        <w:r w:rsidR="0061483E" w:rsidRPr="00E738F1">
          <w:rPr>
            <w:rStyle w:val="a5"/>
          </w:rPr>
          <w:t>4.1.</w:t>
        </w:r>
        <w:r w:rsidR="0061483E" w:rsidRPr="00E738F1">
          <w:rPr>
            <w:rFonts w:asciiTheme="minorHAnsi" w:eastAsiaTheme="minorEastAsia" w:hAnsiTheme="minorHAnsi" w:cstheme="minorBidi"/>
            <w:bCs w:val="0"/>
            <w:sz w:val="22"/>
            <w:szCs w:val="22"/>
          </w:rPr>
          <w:tab/>
        </w:r>
        <w:r w:rsidR="0061483E" w:rsidRPr="00E738F1">
          <w:rPr>
            <w:rStyle w:val="a5"/>
          </w:rPr>
          <w:t>Жилая зона</w:t>
        </w:r>
        <w:r w:rsidR="0061483E" w:rsidRPr="00E738F1">
          <w:rPr>
            <w:webHidden/>
          </w:rPr>
          <w:tab/>
        </w:r>
        <w:r w:rsidRPr="00E738F1">
          <w:rPr>
            <w:webHidden/>
          </w:rPr>
          <w:fldChar w:fldCharType="begin"/>
        </w:r>
        <w:r w:rsidR="0061483E" w:rsidRPr="00E738F1">
          <w:rPr>
            <w:webHidden/>
          </w:rPr>
          <w:instrText xml:space="preserve"> PAGEREF _Toc495333068 \h </w:instrText>
        </w:r>
        <w:r w:rsidRPr="00E738F1">
          <w:rPr>
            <w:webHidden/>
          </w:rPr>
        </w:r>
        <w:r w:rsidRPr="00E738F1">
          <w:rPr>
            <w:webHidden/>
          </w:rPr>
          <w:fldChar w:fldCharType="separate"/>
        </w:r>
        <w:r w:rsidR="0061483E" w:rsidRPr="00E738F1">
          <w:rPr>
            <w:webHidden/>
          </w:rPr>
          <w:t>30</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69" w:history="1">
        <w:r w:rsidR="0061483E" w:rsidRPr="00E738F1">
          <w:rPr>
            <w:rStyle w:val="a5"/>
          </w:rPr>
          <w:t>4.2.</w:t>
        </w:r>
        <w:r w:rsidR="0061483E" w:rsidRPr="00E738F1">
          <w:rPr>
            <w:rFonts w:asciiTheme="minorHAnsi" w:eastAsiaTheme="minorEastAsia" w:hAnsiTheme="minorHAnsi" w:cstheme="minorBidi"/>
            <w:bCs w:val="0"/>
            <w:sz w:val="22"/>
            <w:szCs w:val="22"/>
          </w:rPr>
          <w:tab/>
        </w:r>
        <w:r w:rsidR="0061483E" w:rsidRPr="00E738F1">
          <w:rPr>
            <w:rStyle w:val="a5"/>
          </w:rPr>
          <w:t>Общественно-деловая зона</w:t>
        </w:r>
        <w:r w:rsidR="0061483E" w:rsidRPr="00E738F1">
          <w:rPr>
            <w:webHidden/>
          </w:rPr>
          <w:tab/>
        </w:r>
        <w:r w:rsidRPr="00E738F1">
          <w:rPr>
            <w:webHidden/>
          </w:rPr>
          <w:fldChar w:fldCharType="begin"/>
        </w:r>
        <w:r w:rsidR="0061483E" w:rsidRPr="00E738F1">
          <w:rPr>
            <w:webHidden/>
          </w:rPr>
          <w:instrText xml:space="preserve"> PAGEREF _Toc495333069 \h </w:instrText>
        </w:r>
        <w:r w:rsidRPr="00E738F1">
          <w:rPr>
            <w:webHidden/>
          </w:rPr>
        </w:r>
        <w:r w:rsidRPr="00E738F1">
          <w:rPr>
            <w:webHidden/>
          </w:rPr>
          <w:fldChar w:fldCharType="separate"/>
        </w:r>
        <w:r w:rsidR="0061483E" w:rsidRPr="00E738F1">
          <w:rPr>
            <w:webHidden/>
          </w:rPr>
          <w:t>31</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70" w:history="1">
        <w:r w:rsidR="0061483E" w:rsidRPr="00E738F1">
          <w:rPr>
            <w:rStyle w:val="a5"/>
          </w:rPr>
          <w:t>4.3.</w:t>
        </w:r>
        <w:r w:rsidR="0061483E" w:rsidRPr="00E738F1">
          <w:rPr>
            <w:rFonts w:asciiTheme="minorHAnsi" w:eastAsiaTheme="minorEastAsia" w:hAnsiTheme="minorHAnsi" w:cstheme="minorBidi"/>
            <w:bCs w:val="0"/>
            <w:sz w:val="22"/>
            <w:szCs w:val="22"/>
          </w:rPr>
          <w:tab/>
        </w:r>
        <w:r w:rsidR="0061483E" w:rsidRPr="00E738F1">
          <w:rPr>
            <w:rStyle w:val="a5"/>
          </w:rPr>
          <w:t>Зона производственного использования</w:t>
        </w:r>
        <w:r w:rsidR="0061483E" w:rsidRPr="00E738F1">
          <w:rPr>
            <w:webHidden/>
          </w:rPr>
          <w:tab/>
        </w:r>
        <w:r w:rsidRPr="00E738F1">
          <w:rPr>
            <w:webHidden/>
          </w:rPr>
          <w:fldChar w:fldCharType="begin"/>
        </w:r>
        <w:r w:rsidR="0061483E" w:rsidRPr="00E738F1">
          <w:rPr>
            <w:webHidden/>
          </w:rPr>
          <w:instrText xml:space="preserve"> PAGEREF _Toc495333070 \h </w:instrText>
        </w:r>
        <w:r w:rsidRPr="00E738F1">
          <w:rPr>
            <w:webHidden/>
          </w:rPr>
        </w:r>
        <w:r w:rsidRPr="00E738F1">
          <w:rPr>
            <w:webHidden/>
          </w:rPr>
          <w:fldChar w:fldCharType="separate"/>
        </w:r>
        <w:r w:rsidR="0061483E" w:rsidRPr="00E738F1">
          <w:rPr>
            <w:webHidden/>
          </w:rPr>
          <w:t>31</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71" w:history="1">
        <w:r w:rsidR="0061483E" w:rsidRPr="00E738F1">
          <w:rPr>
            <w:rStyle w:val="a5"/>
          </w:rPr>
          <w:t>4.4.</w:t>
        </w:r>
        <w:r w:rsidR="0061483E" w:rsidRPr="00E738F1">
          <w:rPr>
            <w:rFonts w:asciiTheme="minorHAnsi" w:eastAsiaTheme="minorEastAsia" w:hAnsiTheme="minorHAnsi" w:cstheme="minorBidi"/>
            <w:bCs w:val="0"/>
            <w:sz w:val="22"/>
            <w:szCs w:val="22"/>
          </w:rPr>
          <w:tab/>
        </w:r>
        <w:r w:rsidR="0061483E" w:rsidRPr="00E738F1">
          <w:rPr>
            <w:rStyle w:val="a5"/>
          </w:rPr>
          <w:t>Зона инженерной и транспортной инфраструктуры</w:t>
        </w:r>
        <w:r w:rsidR="0061483E" w:rsidRPr="00E738F1">
          <w:rPr>
            <w:webHidden/>
          </w:rPr>
          <w:tab/>
        </w:r>
        <w:r w:rsidRPr="00E738F1">
          <w:rPr>
            <w:webHidden/>
          </w:rPr>
          <w:fldChar w:fldCharType="begin"/>
        </w:r>
        <w:r w:rsidR="0061483E" w:rsidRPr="00E738F1">
          <w:rPr>
            <w:webHidden/>
          </w:rPr>
          <w:instrText xml:space="preserve"> PAGEREF _Toc495333071 \h </w:instrText>
        </w:r>
        <w:r w:rsidRPr="00E738F1">
          <w:rPr>
            <w:webHidden/>
          </w:rPr>
        </w:r>
        <w:r w:rsidRPr="00E738F1">
          <w:rPr>
            <w:webHidden/>
          </w:rPr>
          <w:fldChar w:fldCharType="separate"/>
        </w:r>
        <w:r w:rsidR="0061483E" w:rsidRPr="00E738F1">
          <w:rPr>
            <w:webHidden/>
          </w:rPr>
          <w:t>32</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72" w:history="1">
        <w:r w:rsidR="0061483E" w:rsidRPr="00E738F1">
          <w:rPr>
            <w:rStyle w:val="a5"/>
          </w:rPr>
          <w:t>4.5.</w:t>
        </w:r>
        <w:r w:rsidR="0061483E" w:rsidRPr="00E738F1">
          <w:rPr>
            <w:rFonts w:asciiTheme="minorHAnsi" w:eastAsiaTheme="minorEastAsia" w:hAnsiTheme="minorHAnsi" w:cstheme="minorBidi"/>
            <w:bCs w:val="0"/>
            <w:sz w:val="22"/>
            <w:szCs w:val="22"/>
          </w:rPr>
          <w:tab/>
        </w:r>
        <w:r w:rsidR="0061483E" w:rsidRPr="00E738F1">
          <w:rPr>
            <w:rStyle w:val="a5"/>
          </w:rPr>
          <w:t>Зона сельскохозяйственного использования</w:t>
        </w:r>
        <w:r w:rsidR="0061483E" w:rsidRPr="00E738F1">
          <w:rPr>
            <w:webHidden/>
          </w:rPr>
          <w:tab/>
        </w:r>
        <w:r w:rsidRPr="00E738F1">
          <w:rPr>
            <w:webHidden/>
          </w:rPr>
          <w:fldChar w:fldCharType="begin"/>
        </w:r>
        <w:r w:rsidR="0061483E" w:rsidRPr="00E738F1">
          <w:rPr>
            <w:webHidden/>
          </w:rPr>
          <w:instrText xml:space="preserve"> PAGEREF _Toc495333072 \h </w:instrText>
        </w:r>
        <w:r w:rsidRPr="00E738F1">
          <w:rPr>
            <w:webHidden/>
          </w:rPr>
        </w:r>
        <w:r w:rsidRPr="00E738F1">
          <w:rPr>
            <w:webHidden/>
          </w:rPr>
          <w:fldChar w:fldCharType="separate"/>
        </w:r>
        <w:r w:rsidR="0061483E" w:rsidRPr="00E738F1">
          <w:rPr>
            <w:webHidden/>
          </w:rPr>
          <w:t>32</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73" w:history="1">
        <w:r w:rsidR="0061483E" w:rsidRPr="00E738F1">
          <w:rPr>
            <w:rStyle w:val="a5"/>
          </w:rPr>
          <w:t>4.6.</w:t>
        </w:r>
        <w:r w:rsidR="0061483E" w:rsidRPr="00E738F1">
          <w:rPr>
            <w:rFonts w:asciiTheme="minorHAnsi" w:eastAsiaTheme="minorEastAsia" w:hAnsiTheme="minorHAnsi" w:cstheme="minorBidi"/>
            <w:bCs w:val="0"/>
            <w:sz w:val="22"/>
            <w:szCs w:val="22"/>
          </w:rPr>
          <w:tab/>
        </w:r>
        <w:r w:rsidR="0061483E" w:rsidRPr="00E738F1">
          <w:rPr>
            <w:rStyle w:val="a5"/>
          </w:rPr>
          <w:t>Зоны рекреационного назначения</w:t>
        </w:r>
        <w:r w:rsidR="0061483E" w:rsidRPr="00E738F1">
          <w:rPr>
            <w:webHidden/>
          </w:rPr>
          <w:tab/>
        </w:r>
        <w:r w:rsidRPr="00E738F1">
          <w:rPr>
            <w:webHidden/>
          </w:rPr>
          <w:fldChar w:fldCharType="begin"/>
        </w:r>
        <w:r w:rsidR="0061483E" w:rsidRPr="00E738F1">
          <w:rPr>
            <w:webHidden/>
          </w:rPr>
          <w:instrText xml:space="preserve"> PAGEREF _Toc495333073 \h </w:instrText>
        </w:r>
        <w:r w:rsidRPr="00E738F1">
          <w:rPr>
            <w:webHidden/>
          </w:rPr>
        </w:r>
        <w:r w:rsidRPr="00E738F1">
          <w:rPr>
            <w:webHidden/>
          </w:rPr>
          <w:fldChar w:fldCharType="separate"/>
        </w:r>
        <w:r w:rsidR="0061483E" w:rsidRPr="00E738F1">
          <w:rPr>
            <w:webHidden/>
          </w:rPr>
          <w:t>33</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74" w:history="1">
        <w:r w:rsidR="0061483E" w:rsidRPr="00E738F1">
          <w:rPr>
            <w:rStyle w:val="a5"/>
          </w:rPr>
          <w:t>4.7.</w:t>
        </w:r>
        <w:r w:rsidR="0061483E" w:rsidRPr="00E738F1">
          <w:rPr>
            <w:rFonts w:asciiTheme="minorHAnsi" w:eastAsiaTheme="minorEastAsia" w:hAnsiTheme="minorHAnsi" w:cstheme="minorBidi"/>
            <w:bCs w:val="0"/>
            <w:sz w:val="22"/>
            <w:szCs w:val="22"/>
          </w:rPr>
          <w:tab/>
        </w:r>
        <w:r w:rsidR="0061483E" w:rsidRPr="00E738F1">
          <w:rPr>
            <w:rStyle w:val="a5"/>
          </w:rPr>
          <w:t>Зоны специального назначения</w:t>
        </w:r>
        <w:r w:rsidR="0061483E" w:rsidRPr="00E738F1">
          <w:rPr>
            <w:webHidden/>
          </w:rPr>
          <w:tab/>
        </w:r>
        <w:r w:rsidRPr="00E738F1">
          <w:rPr>
            <w:webHidden/>
          </w:rPr>
          <w:fldChar w:fldCharType="begin"/>
        </w:r>
        <w:r w:rsidR="0061483E" w:rsidRPr="00E738F1">
          <w:rPr>
            <w:webHidden/>
          </w:rPr>
          <w:instrText xml:space="preserve"> PAGEREF _Toc495333074 \h </w:instrText>
        </w:r>
        <w:r w:rsidRPr="00E738F1">
          <w:rPr>
            <w:webHidden/>
          </w:rPr>
        </w:r>
        <w:r w:rsidRPr="00E738F1">
          <w:rPr>
            <w:webHidden/>
          </w:rPr>
          <w:fldChar w:fldCharType="separate"/>
        </w:r>
        <w:r w:rsidR="0061483E" w:rsidRPr="00E738F1">
          <w:rPr>
            <w:webHidden/>
          </w:rPr>
          <w:t>33</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75" w:history="1">
        <w:r w:rsidR="0061483E" w:rsidRPr="00E738F1">
          <w:rPr>
            <w:rStyle w:val="a5"/>
          </w:rPr>
          <w:t>4.8.</w:t>
        </w:r>
        <w:r w:rsidR="0061483E" w:rsidRPr="00E738F1">
          <w:rPr>
            <w:rFonts w:asciiTheme="minorHAnsi" w:eastAsiaTheme="minorEastAsia" w:hAnsiTheme="minorHAnsi" w:cstheme="minorBidi"/>
            <w:bCs w:val="0"/>
            <w:sz w:val="22"/>
            <w:szCs w:val="22"/>
          </w:rPr>
          <w:tab/>
        </w:r>
        <w:r w:rsidR="0061483E" w:rsidRPr="00E738F1">
          <w:rPr>
            <w:rStyle w:val="a5"/>
          </w:rPr>
          <w:t>Зона территорий объектов культурного наследия</w:t>
        </w:r>
        <w:r w:rsidR="0061483E" w:rsidRPr="00E738F1">
          <w:rPr>
            <w:webHidden/>
          </w:rPr>
          <w:tab/>
        </w:r>
        <w:r w:rsidRPr="00E738F1">
          <w:rPr>
            <w:webHidden/>
          </w:rPr>
          <w:fldChar w:fldCharType="begin"/>
        </w:r>
        <w:r w:rsidR="0061483E" w:rsidRPr="00E738F1">
          <w:rPr>
            <w:webHidden/>
          </w:rPr>
          <w:instrText xml:space="preserve"> PAGEREF _Toc495333075 \h </w:instrText>
        </w:r>
        <w:r w:rsidRPr="00E738F1">
          <w:rPr>
            <w:webHidden/>
          </w:rPr>
        </w:r>
        <w:r w:rsidRPr="00E738F1">
          <w:rPr>
            <w:webHidden/>
          </w:rPr>
          <w:fldChar w:fldCharType="separate"/>
        </w:r>
        <w:r w:rsidR="0061483E" w:rsidRPr="00E738F1">
          <w:rPr>
            <w:webHidden/>
          </w:rPr>
          <w:t>33</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76" w:history="1">
        <w:r w:rsidR="0061483E" w:rsidRPr="00E738F1">
          <w:rPr>
            <w:rStyle w:val="a5"/>
          </w:rPr>
          <w:t>4.9.</w:t>
        </w:r>
        <w:r w:rsidR="0061483E" w:rsidRPr="00E738F1">
          <w:rPr>
            <w:rFonts w:asciiTheme="minorHAnsi" w:eastAsiaTheme="minorEastAsia" w:hAnsiTheme="minorHAnsi" w:cstheme="minorBidi"/>
            <w:bCs w:val="0"/>
            <w:sz w:val="22"/>
            <w:szCs w:val="22"/>
          </w:rPr>
          <w:tab/>
        </w:r>
        <w:r w:rsidR="0061483E" w:rsidRPr="00E738F1">
          <w:rPr>
            <w:rStyle w:val="a5"/>
          </w:rPr>
          <w:t>Зона режимных территорий</w:t>
        </w:r>
        <w:r w:rsidR="0061483E" w:rsidRPr="00E738F1">
          <w:rPr>
            <w:webHidden/>
          </w:rPr>
          <w:tab/>
        </w:r>
        <w:r w:rsidRPr="00E738F1">
          <w:rPr>
            <w:webHidden/>
          </w:rPr>
          <w:fldChar w:fldCharType="begin"/>
        </w:r>
        <w:r w:rsidR="0061483E" w:rsidRPr="00E738F1">
          <w:rPr>
            <w:webHidden/>
          </w:rPr>
          <w:instrText xml:space="preserve"> PAGEREF _Toc495333076 \h </w:instrText>
        </w:r>
        <w:r w:rsidRPr="00E738F1">
          <w:rPr>
            <w:webHidden/>
          </w:rPr>
        </w:r>
        <w:r w:rsidRPr="00E738F1">
          <w:rPr>
            <w:webHidden/>
          </w:rPr>
          <w:fldChar w:fldCharType="separate"/>
        </w:r>
        <w:r w:rsidR="0061483E" w:rsidRPr="00E738F1">
          <w:rPr>
            <w:webHidden/>
          </w:rPr>
          <w:t>34</w:t>
        </w:r>
        <w:r w:rsidRPr="00E738F1">
          <w:rPr>
            <w:webHidden/>
          </w:rPr>
          <w:fldChar w:fldCharType="end"/>
        </w:r>
      </w:hyperlink>
    </w:p>
    <w:p w:rsidR="0061483E" w:rsidRPr="00E738F1" w:rsidRDefault="00E01BCF">
      <w:pPr>
        <w:pStyle w:val="12"/>
        <w:tabs>
          <w:tab w:val="left" w:pos="1134"/>
        </w:tabs>
        <w:rPr>
          <w:rFonts w:asciiTheme="minorHAnsi" w:eastAsiaTheme="minorEastAsia" w:hAnsiTheme="minorHAnsi" w:cstheme="minorBidi"/>
          <w:bCs w:val="0"/>
          <w:sz w:val="22"/>
          <w:szCs w:val="22"/>
        </w:rPr>
      </w:pPr>
      <w:hyperlink w:anchor="_Toc495333077" w:history="1">
        <w:r w:rsidR="0061483E" w:rsidRPr="00E738F1">
          <w:rPr>
            <w:rStyle w:val="a5"/>
          </w:rPr>
          <w:t>4.10.</w:t>
        </w:r>
        <w:r w:rsidR="0061483E" w:rsidRPr="00E738F1">
          <w:rPr>
            <w:rFonts w:asciiTheme="minorHAnsi" w:eastAsiaTheme="minorEastAsia" w:hAnsiTheme="minorHAnsi" w:cstheme="minorBidi"/>
            <w:bCs w:val="0"/>
            <w:sz w:val="22"/>
            <w:szCs w:val="22"/>
          </w:rPr>
          <w:tab/>
        </w:r>
        <w:r w:rsidR="0061483E" w:rsidRPr="00E738F1">
          <w:rPr>
            <w:rStyle w:val="a5"/>
          </w:rPr>
          <w:t>Зона резервных территорий</w:t>
        </w:r>
        <w:r w:rsidR="0061483E" w:rsidRPr="00E738F1">
          <w:rPr>
            <w:webHidden/>
          </w:rPr>
          <w:tab/>
        </w:r>
        <w:r w:rsidRPr="00E738F1">
          <w:rPr>
            <w:webHidden/>
          </w:rPr>
          <w:fldChar w:fldCharType="begin"/>
        </w:r>
        <w:r w:rsidR="0061483E" w:rsidRPr="00E738F1">
          <w:rPr>
            <w:webHidden/>
          </w:rPr>
          <w:instrText xml:space="preserve"> PAGEREF _Toc495333077 \h </w:instrText>
        </w:r>
        <w:r w:rsidRPr="00E738F1">
          <w:rPr>
            <w:webHidden/>
          </w:rPr>
        </w:r>
        <w:r w:rsidRPr="00E738F1">
          <w:rPr>
            <w:webHidden/>
          </w:rPr>
          <w:fldChar w:fldCharType="separate"/>
        </w:r>
        <w:r w:rsidR="0061483E" w:rsidRPr="00E738F1">
          <w:rPr>
            <w:webHidden/>
          </w:rPr>
          <w:t>34</w:t>
        </w:r>
        <w:r w:rsidRPr="00E738F1">
          <w:rPr>
            <w:webHidden/>
          </w:rPr>
          <w:fldChar w:fldCharType="end"/>
        </w:r>
      </w:hyperlink>
    </w:p>
    <w:p w:rsidR="0061483E" w:rsidRPr="00E738F1" w:rsidRDefault="00E01BCF">
      <w:pPr>
        <w:pStyle w:val="12"/>
        <w:rPr>
          <w:rFonts w:asciiTheme="minorHAnsi" w:eastAsiaTheme="minorEastAsia" w:hAnsiTheme="minorHAnsi" w:cstheme="minorBidi"/>
          <w:bCs w:val="0"/>
          <w:sz w:val="22"/>
          <w:szCs w:val="22"/>
        </w:rPr>
      </w:pPr>
      <w:hyperlink w:anchor="_Toc495333078" w:history="1">
        <w:r w:rsidR="0061483E" w:rsidRPr="00E738F1">
          <w:rPr>
            <w:rStyle w:val="a5"/>
          </w:rPr>
          <w:t>5.</w:t>
        </w:r>
        <w:r w:rsidR="0061483E" w:rsidRPr="00E738F1">
          <w:rPr>
            <w:rFonts w:asciiTheme="minorHAnsi" w:eastAsiaTheme="minorEastAsia" w:hAnsiTheme="minorHAnsi" w:cstheme="minorBidi"/>
            <w:bCs w:val="0"/>
            <w:sz w:val="22"/>
            <w:szCs w:val="22"/>
          </w:rPr>
          <w:tab/>
        </w:r>
        <w:r w:rsidR="0061483E" w:rsidRPr="00E738F1">
          <w:rPr>
            <w:rStyle w:val="a5"/>
          </w:rPr>
          <w:t>Порядок реализации генерального плана Поселения</w:t>
        </w:r>
        <w:r w:rsidR="0061483E" w:rsidRPr="00E738F1">
          <w:rPr>
            <w:webHidden/>
          </w:rPr>
          <w:tab/>
        </w:r>
        <w:r w:rsidRPr="00E738F1">
          <w:rPr>
            <w:webHidden/>
          </w:rPr>
          <w:fldChar w:fldCharType="begin"/>
        </w:r>
        <w:r w:rsidR="0061483E" w:rsidRPr="00E738F1">
          <w:rPr>
            <w:webHidden/>
          </w:rPr>
          <w:instrText xml:space="preserve"> PAGEREF _Toc495333078 \h </w:instrText>
        </w:r>
        <w:r w:rsidRPr="00E738F1">
          <w:rPr>
            <w:webHidden/>
          </w:rPr>
        </w:r>
        <w:r w:rsidRPr="00E738F1">
          <w:rPr>
            <w:webHidden/>
          </w:rPr>
          <w:fldChar w:fldCharType="separate"/>
        </w:r>
        <w:r w:rsidR="0061483E" w:rsidRPr="00E738F1">
          <w:rPr>
            <w:webHidden/>
          </w:rPr>
          <w:t>35</w:t>
        </w:r>
        <w:r w:rsidRPr="00E738F1">
          <w:rPr>
            <w:webHidden/>
          </w:rPr>
          <w:fldChar w:fldCharType="end"/>
        </w:r>
      </w:hyperlink>
    </w:p>
    <w:p w:rsidR="0061483E" w:rsidRPr="00E738F1" w:rsidRDefault="00E01BCF">
      <w:pPr>
        <w:pStyle w:val="12"/>
        <w:rPr>
          <w:rFonts w:asciiTheme="minorHAnsi" w:eastAsiaTheme="minorEastAsia" w:hAnsiTheme="minorHAnsi" w:cstheme="minorBidi"/>
          <w:bCs w:val="0"/>
          <w:sz w:val="22"/>
          <w:szCs w:val="22"/>
        </w:rPr>
      </w:pPr>
      <w:hyperlink w:anchor="_Toc495333079" w:history="1">
        <w:r w:rsidR="0061483E" w:rsidRPr="00E738F1">
          <w:rPr>
            <w:rStyle w:val="a5"/>
          </w:rPr>
          <w:t>Приложение</w:t>
        </w:r>
        <w:r w:rsidR="0061483E" w:rsidRPr="00E738F1">
          <w:rPr>
            <w:webHidden/>
          </w:rPr>
          <w:tab/>
        </w:r>
        <w:r w:rsidRPr="00E738F1">
          <w:rPr>
            <w:webHidden/>
          </w:rPr>
          <w:fldChar w:fldCharType="begin"/>
        </w:r>
        <w:r w:rsidR="0061483E" w:rsidRPr="00E738F1">
          <w:rPr>
            <w:webHidden/>
          </w:rPr>
          <w:instrText xml:space="preserve"> PAGEREF _Toc495333079 \h </w:instrText>
        </w:r>
        <w:r w:rsidRPr="00E738F1">
          <w:rPr>
            <w:webHidden/>
          </w:rPr>
        </w:r>
        <w:r w:rsidRPr="00E738F1">
          <w:rPr>
            <w:webHidden/>
          </w:rPr>
          <w:fldChar w:fldCharType="separate"/>
        </w:r>
        <w:r w:rsidR="0061483E" w:rsidRPr="00E738F1">
          <w:rPr>
            <w:webHidden/>
          </w:rPr>
          <w:t>36</w:t>
        </w:r>
        <w:r w:rsidRPr="00E738F1">
          <w:rPr>
            <w:webHidden/>
          </w:rPr>
          <w:fldChar w:fldCharType="end"/>
        </w:r>
      </w:hyperlink>
    </w:p>
    <w:p w:rsidR="0061483E" w:rsidRPr="00E738F1" w:rsidRDefault="00E01BCF">
      <w:pPr>
        <w:pStyle w:val="12"/>
        <w:rPr>
          <w:rFonts w:asciiTheme="minorHAnsi" w:eastAsiaTheme="minorEastAsia" w:hAnsiTheme="minorHAnsi" w:cstheme="minorBidi"/>
          <w:bCs w:val="0"/>
          <w:sz w:val="22"/>
          <w:szCs w:val="22"/>
        </w:rPr>
      </w:pPr>
      <w:hyperlink w:anchor="_Toc495333080" w:history="1">
        <w:r w:rsidR="0061483E" w:rsidRPr="00E738F1">
          <w:rPr>
            <w:rStyle w:val="a5"/>
          </w:rPr>
          <w:t>1.</w:t>
        </w:r>
        <w:r w:rsidR="0061483E" w:rsidRPr="00E738F1">
          <w:rPr>
            <w:rFonts w:asciiTheme="minorHAnsi" w:eastAsiaTheme="minorEastAsia" w:hAnsiTheme="minorHAnsi" w:cstheme="minorBidi"/>
            <w:bCs w:val="0"/>
            <w:sz w:val="22"/>
            <w:szCs w:val="22"/>
          </w:rPr>
          <w:tab/>
        </w:r>
        <w:r w:rsidR="0061483E" w:rsidRPr="00E738F1">
          <w:rPr>
            <w:rStyle w:val="a5"/>
          </w:rPr>
          <w:t>Ситуационная схема Козловского сельского поселения</w:t>
        </w:r>
        <w:r w:rsidR="0061483E" w:rsidRPr="00E738F1">
          <w:rPr>
            <w:webHidden/>
          </w:rPr>
          <w:tab/>
        </w:r>
        <w:r w:rsidRPr="00E738F1">
          <w:rPr>
            <w:webHidden/>
          </w:rPr>
          <w:fldChar w:fldCharType="begin"/>
        </w:r>
        <w:r w:rsidR="0061483E" w:rsidRPr="00E738F1">
          <w:rPr>
            <w:webHidden/>
          </w:rPr>
          <w:instrText xml:space="preserve"> PAGEREF _Toc495333080 \h </w:instrText>
        </w:r>
        <w:r w:rsidRPr="00E738F1">
          <w:rPr>
            <w:webHidden/>
          </w:rPr>
        </w:r>
        <w:r w:rsidRPr="00E738F1">
          <w:rPr>
            <w:webHidden/>
          </w:rPr>
          <w:fldChar w:fldCharType="separate"/>
        </w:r>
        <w:r w:rsidR="0061483E" w:rsidRPr="00E738F1">
          <w:rPr>
            <w:webHidden/>
          </w:rPr>
          <w:t>36</w:t>
        </w:r>
        <w:r w:rsidRPr="00E738F1">
          <w:rPr>
            <w:webHidden/>
          </w:rPr>
          <w:fldChar w:fldCharType="end"/>
        </w:r>
      </w:hyperlink>
    </w:p>
    <w:p w:rsidR="0061483E" w:rsidRPr="00E738F1" w:rsidRDefault="00E01BCF">
      <w:pPr>
        <w:pStyle w:val="12"/>
        <w:rPr>
          <w:rFonts w:asciiTheme="minorHAnsi" w:eastAsiaTheme="minorEastAsia" w:hAnsiTheme="minorHAnsi" w:cstheme="minorBidi"/>
          <w:bCs w:val="0"/>
          <w:sz w:val="22"/>
          <w:szCs w:val="22"/>
        </w:rPr>
      </w:pPr>
      <w:hyperlink w:anchor="_Toc495333081" w:history="1">
        <w:r w:rsidR="0061483E" w:rsidRPr="00E738F1">
          <w:rPr>
            <w:rStyle w:val="a5"/>
          </w:rPr>
          <w:t>2.</w:t>
        </w:r>
        <w:r w:rsidR="0061483E" w:rsidRPr="00E738F1">
          <w:rPr>
            <w:rFonts w:asciiTheme="minorHAnsi" w:eastAsiaTheme="minorEastAsia" w:hAnsiTheme="minorHAnsi" w:cstheme="minorBidi"/>
            <w:bCs w:val="0"/>
            <w:sz w:val="22"/>
            <w:szCs w:val="22"/>
          </w:rPr>
          <w:tab/>
        </w:r>
        <w:r w:rsidR="0061483E" w:rsidRPr="00E738F1">
          <w:rPr>
            <w:rStyle w:val="a5"/>
          </w:rPr>
          <w:t>Основные технико-экономические показатели генерального плана</w:t>
        </w:r>
        <w:r w:rsidR="0061483E" w:rsidRPr="00E738F1">
          <w:rPr>
            <w:webHidden/>
          </w:rPr>
          <w:tab/>
        </w:r>
        <w:r w:rsidRPr="00E738F1">
          <w:rPr>
            <w:webHidden/>
          </w:rPr>
          <w:fldChar w:fldCharType="begin"/>
        </w:r>
        <w:r w:rsidR="0061483E" w:rsidRPr="00E738F1">
          <w:rPr>
            <w:webHidden/>
          </w:rPr>
          <w:instrText xml:space="preserve"> PAGEREF _Toc495333081 \h </w:instrText>
        </w:r>
        <w:r w:rsidRPr="00E738F1">
          <w:rPr>
            <w:webHidden/>
          </w:rPr>
        </w:r>
        <w:r w:rsidRPr="00E738F1">
          <w:rPr>
            <w:webHidden/>
          </w:rPr>
          <w:fldChar w:fldCharType="separate"/>
        </w:r>
        <w:r w:rsidR="0061483E" w:rsidRPr="00E738F1">
          <w:rPr>
            <w:webHidden/>
          </w:rPr>
          <w:t>37</w:t>
        </w:r>
        <w:r w:rsidRPr="00E738F1">
          <w:rPr>
            <w:webHidden/>
          </w:rPr>
          <w:fldChar w:fldCharType="end"/>
        </w:r>
      </w:hyperlink>
    </w:p>
    <w:p w:rsidR="00F408CE" w:rsidRPr="00E738F1" w:rsidRDefault="00E01BCF" w:rsidP="009677A4">
      <w:pPr>
        <w:pStyle w:val="31"/>
        <w:contextualSpacing/>
      </w:pPr>
      <w:r w:rsidRPr="00E738F1">
        <w:fldChar w:fldCharType="end"/>
      </w:r>
    </w:p>
    <w:p w:rsidR="00AF0CCE" w:rsidRPr="00E738F1" w:rsidRDefault="00AF0CCE" w:rsidP="009677A4">
      <w:pPr>
        <w:contextualSpacing/>
      </w:pPr>
    </w:p>
    <w:p w:rsidR="00AF0CCE" w:rsidRPr="00E738F1" w:rsidRDefault="00AF0CCE" w:rsidP="009677A4">
      <w:pPr>
        <w:contextualSpacing/>
        <w:rPr>
          <w:color w:val="FF0000"/>
        </w:rPr>
        <w:sectPr w:rsidR="00AF0CCE" w:rsidRPr="00E738F1" w:rsidSect="00C349D6">
          <w:footerReference w:type="default" r:id="rId11"/>
          <w:footerReference w:type="first" r:id="rId12"/>
          <w:pgSz w:w="11906" w:h="16838" w:code="9"/>
          <w:pgMar w:top="889" w:right="991" w:bottom="1134" w:left="1276" w:header="709" w:footer="709" w:gutter="0"/>
          <w:cols w:space="708"/>
          <w:titlePg/>
          <w:docGrid w:linePitch="360"/>
        </w:sectPr>
      </w:pPr>
    </w:p>
    <w:p w:rsidR="00E925DA" w:rsidRPr="00E738F1" w:rsidRDefault="00E925DA" w:rsidP="006F28E4">
      <w:pPr>
        <w:pStyle w:val="10"/>
        <w:spacing w:before="0"/>
        <w:ind w:right="-2"/>
        <w:contextualSpacing/>
        <w:jc w:val="center"/>
        <w:rPr>
          <w:rFonts w:ascii="Times New Roman" w:hAnsi="Times New Roman" w:cs="Times New Roman"/>
          <w:kern w:val="0"/>
        </w:rPr>
      </w:pPr>
      <w:bookmarkStart w:id="6" w:name="_Toc495333033"/>
      <w:bookmarkStart w:id="7" w:name="_Toc156882726"/>
      <w:bookmarkStart w:id="8" w:name="_Toc239825006"/>
      <w:bookmarkStart w:id="9" w:name="_Toc240342529"/>
      <w:bookmarkStart w:id="10" w:name="_Toc240445066"/>
      <w:bookmarkStart w:id="11" w:name="_Toc240685000"/>
      <w:bookmarkStart w:id="12" w:name="_Toc240706834"/>
      <w:bookmarkStart w:id="13" w:name="_Toc240712032"/>
      <w:bookmarkStart w:id="14" w:name="_Toc240778502"/>
      <w:bookmarkStart w:id="15" w:name="_Toc240787684"/>
      <w:bookmarkStart w:id="16" w:name="_Toc240858165"/>
      <w:bookmarkStart w:id="17" w:name="_Toc240868434"/>
      <w:r w:rsidRPr="00E738F1">
        <w:rPr>
          <w:rFonts w:ascii="Times New Roman" w:hAnsi="Times New Roman" w:cs="Times New Roman"/>
          <w:kern w:val="0"/>
        </w:rPr>
        <w:lastRenderedPageBreak/>
        <w:t>Введение</w:t>
      </w:r>
      <w:bookmarkEnd w:id="6"/>
    </w:p>
    <w:p w:rsidR="00D55F56" w:rsidRPr="00E738F1" w:rsidRDefault="00D55F56" w:rsidP="00D55F56">
      <w:pPr>
        <w:autoSpaceDE w:val="0"/>
        <w:autoSpaceDN w:val="0"/>
        <w:adjustRightInd w:val="0"/>
        <w:ind w:firstLine="567"/>
        <w:jc w:val="both"/>
      </w:pPr>
      <w:r w:rsidRPr="00E738F1">
        <w:t xml:space="preserve">Генеральный план </w:t>
      </w:r>
      <w:r w:rsidR="00F87436" w:rsidRPr="00E738F1">
        <w:t xml:space="preserve">муниципального образования </w:t>
      </w:r>
      <w:proofErr w:type="spellStart"/>
      <w:r w:rsidR="00F87436" w:rsidRPr="00E738F1">
        <w:t>Козловское</w:t>
      </w:r>
      <w:proofErr w:type="spellEnd"/>
      <w:r w:rsidR="00F87436" w:rsidRPr="00E738F1">
        <w:t xml:space="preserve"> сельское поселение </w:t>
      </w:r>
      <w:proofErr w:type="spellStart"/>
      <w:r w:rsidR="00F87436" w:rsidRPr="00E738F1">
        <w:t>Спировского</w:t>
      </w:r>
      <w:proofErr w:type="spellEnd"/>
      <w:r w:rsidRPr="00E738F1">
        <w:t xml:space="preserve"> района Тверской области разработан ООО "ТИТАН-ПРОЕКТ" по заказу Администрации </w:t>
      </w:r>
      <w:r w:rsidR="00216B0C" w:rsidRPr="00E738F1">
        <w:t xml:space="preserve">Козловского сельского поселения </w:t>
      </w:r>
      <w:proofErr w:type="spellStart"/>
      <w:r w:rsidR="00216B0C" w:rsidRPr="00E738F1">
        <w:t>Спировского</w:t>
      </w:r>
      <w:proofErr w:type="spellEnd"/>
      <w:r w:rsidR="00216B0C" w:rsidRPr="00E738F1">
        <w:t xml:space="preserve"> </w:t>
      </w:r>
      <w:r w:rsidRPr="00E738F1">
        <w:t>района Тверской области в соответствии с муниципальным контрактом №0</w:t>
      </w:r>
      <w:r w:rsidR="00216B0C" w:rsidRPr="00E738F1">
        <w:t>2</w:t>
      </w:r>
      <w:r w:rsidRPr="00E738F1">
        <w:t>/</w:t>
      </w:r>
      <w:r w:rsidR="00216B0C" w:rsidRPr="00E738F1">
        <w:t>074-ГП</w:t>
      </w:r>
      <w:r w:rsidRPr="00E738F1">
        <w:t xml:space="preserve"> от 0</w:t>
      </w:r>
      <w:r w:rsidR="00216B0C" w:rsidRPr="00E738F1">
        <w:t>2</w:t>
      </w:r>
      <w:r w:rsidRPr="00E738F1">
        <w:t>.03.201</w:t>
      </w:r>
      <w:r w:rsidR="00216B0C" w:rsidRPr="00E738F1">
        <w:t>6</w:t>
      </w:r>
      <w:r w:rsidRPr="00E738F1">
        <w:t xml:space="preserve"> г.</w:t>
      </w:r>
    </w:p>
    <w:p w:rsidR="00D55F56" w:rsidRPr="00E738F1" w:rsidRDefault="00D55F56" w:rsidP="00D55F56">
      <w:pPr>
        <w:autoSpaceDE w:val="0"/>
        <w:autoSpaceDN w:val="0"/>
        <w:adjustRightInd w:val="0"/>
        <w:ind w:firstLine="567"/>
        <w:jc w:val="both"/>
      </w:pPr>
      <w:proofErr w:type="gramStart"/>
      <w:r w:rsidRPr="00E738F1">
        <w:t xml:space="preserve">Основанием для выполнения генерального плана </w:t>
      </w:r>
      <w:r w:rsidR="00C002FB" w:rsidRPr="00E738F1">
        <w:t xml:space="preserve">Козловского сельского поселения </w:t>
      </w:r>
      <w:r w:rsidRPr="00E738F1">
        <w:t xml:space="preserve"> </w:t>
      </w:r>
      <w:proofErr w:type="spellStart"/>
      <w:r w:rsidR="00C002FB" w:rsidRPr="00E738F1">
        <w:t>Спировского</w:t>
      </w:r>
      <w:proofErr w:type="spellEnd"/>
      <w:r w:rsidR="00C002FB" w:rsidRPr="00E738F1">
        <w:t xml:space="preserve"> </w:t>
      </w:r>
      <w:r w:rsidRPr="00E738F1">
        <w:t xml:space="preserve">района Тверской области является Постановление Главы администрации </w:t>
      </w:r>
      <w:r w:rsidR="00C002FB" w:rsidRPr="00E738F1">
        <w:t>Козловского сельского поселения</w:t>
      </w:r>
      <w:r w:rsidRPr="00E738F1">
        <w:t xml:space="preserve"> </w:t>
      </w:r>
      <w:r w:rsidR="00C002FB" w:rsidRPr="00E738F1">
        <w:t>«</w:t>
      </w:r>
      <w:r w:rsidRPr="00E738F1">
        <w:t xml:space="preserve">О подготовке </w:t>
      </w:r>
      <w:r w:rsidR="00C002FB" w:rsidRPr="00E738F1">
        <w:t xml:space="preserve">проекта Генерального плана Козловского сельского поселения </w:t>
      </w:r>
      <w:proofErr w:type="spellStart"/>
      <w:r w:rsidR="00C002FB" w:rsidRPr="00E738F1">
        <w:t>Спировского</w:t>
      </w:r>
      <w:proofErr w:type="spellEnd"/>
      <w:r w:rsidR="00C002FB" w:rsidRPr="00E738F1">
        <w:t xml:space="preserve"> </w:t>
      </w:r>
      <w:r w:rsidRPr="00E738F1">
        <w:t>района Тверской области</w:t>
      </w:r>
      <w:r w:rsidR="00C002FB" w:rsidRPr="00E738F1">
        <w:t>»</w:t>
      </w:r>
      <w:r w:rsidRPr="00E738F1">
        <w:t xml:space="preserve"> от </w:t>
      </w:r>
      <w:r w:rsidR="00C002FB" w:rsidRPr="00E738F1">
        <w:t>01</w:t>
      </w:r>
      <w:r w:rsidRPr="00E738F1">
        <w:t>.0</w:t>
      </w:r>
      <w:r w:rsidR="00C002FB" w:rsidRPr="00E738F1">
        <w:t>3</w:t>
      </w:r>
      <w:r w:rsidRPr="00E738F1">
        <w:t>.201</w:t>
      </w:r>
      <w:r w:rsidR="00C002FB" w:rsidRPr="00E738F1">
        <w:t>6</w:t>
      </w:r>
      <w:r w:rsidRPr="00E738F1">
        <w:t xml:space="preserve"> г. №1</w:t>
      </w:r>
      <w:r w:rsidR="00C002FB" w:rsidRPr="00E738F1">
        <w:t>8-пп</w:t>
      </w:r>
      <w:r w:rsidRPr="00E738F1">
        <w:t>, а та</w:t>
      </w:r>
      <w:r w:rsidR="00C002FB" w:rsidRPr="00E738F1">
        <w:t>к</w:t>
      </w:r>
      <w:r w:rsidRPr="00E738F1">
        <w:t>же необходимость решения органами местного самоуправления вопросов местного значения и реализации муниципальных полномочий в соответствии с положением Градостроительного кодекса Российской Федерации, Федерального закона от</w:t>
      </w:r>
      <w:proofErr w:type="gramEnd"/>
      <w:r w:rsidRPr="00E738F1">
        <w:t xml:space="preserve"> 06.10.2003 №131-ФЗ "Об общих принципах организации местного самоуправления в Российской Федерации", других федеральных законов и иных нормативных правовых актов. </w:t>
      </w:r>
    </w:p>
    <w:p w:rsidR="00D55F56" w:rsidRPr="00E738F1" w:rsidRDefault="00D55F56" w:rsidP="00D55F56">
      <w:pPr>
        <w:autoSpaceDE w:val="0"/>
        <w:autoSpaceDN w:val="0"/>
        <w:adjustRightInd w:val="0"/>
        <w:ind w:firstLine="567"/>
        <w:jc w:val="both"/>
      </w:pPr>
      <w:r w:rsidRPr="00E738F1">
        <w:t xml:space="preserve">Подготовка проекта генерального плана осуществляется в соответствии с требованиями </w:t>
      </w:r>
      <w:hyperlink r:id="rId13" w:history="1">
        <w:r w:rsidRPr="00E738F1">
          <w:t>статей 9</w:t>
        </w:r>
      </w:hyperlink>
      <w:r w:rsidRPr="00E738F1">
        <w:t>, 23-25 Градостроительного Кодекса Российской Федерации 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D55F56" w:rsidRPr="00E738F1" w:rsidRDefault="00D55F56" w:rsidP="00D55F56">
      <w:pPr>
        <w:ind w:firstLine="567"/>
        <w:contextualSpacing/>
        <w:jc w:val="both"/>
      </w:pPr>
      <w:proofErr w:type="gramStart"/>
      <w:r w:rsidRPr="00E738F1">
        <w:t>В соответствии со статьей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roofErr w:type="gramEnd"/>
    </w:p>
    <w:p w:rsidR="00D55F56" w:rsidRPr="00E738F1" w:rsidRDefault="00D55F56" w:rsidP="00D55F56">
      <w:pPr>
        <w:pStyle w:val="afffff7"/>
      </w:pPr>
      <w:r w:rsidRPr="00E738F1">
        <w:t xml:space="preserve">Мероприятия по территориальному планированию в генеральном плане </w:t>
      </w:r>
      <w:r w:rsidR="003B1DC4" w:rsidRPr="00E738F1">
        <w:t>Козловского сельского поселения</w:t>
      </w:r>
      <w:r w:rsidRPr="00E738F1">
        <w:t xml:space="preserve"> по последовательности их выполнения разделены на два проектных этапа:</w:t>
      </w:r>
    </w:p>
    <w:p w:rsidR="00D55F56" w:rsidRPr="00E738F1" w:rsidRDefault="00D55F56" w:rsidP="00D55F56">
      <w:pPr>
        <w:tabs>
          <w:tab w:val="left" w:pos="1418"/>
        </w:tabs>
        <w:ind w:firstLine="567"/>
        <w:contextualSpacing/>
        <w:jc w:val="both"/>
      </w:pPr>
      <w:r w:rsidRPr="00E738F1">
        <w:t xml:space="preserve">I этап </w:t>
      </w:r>
      <w:r w:rsidRPr="00E738F1">
        <w:tab/>
        <w:t>– до 202</w:t>
      </w:r>
      <w:r w:rsidR="003B1DC4" w:rsidRPr="00E738F1">
        <w:t>1</w:t>
      </w:r>
      <w:r w:rsidRPr="00E738F1">
        <w:t xml:space="preserve"> года – 1 очередь </w:t>
      </w:r>
    </w:p>
    <w:p w:rsidR="00D55F56" w:rsidRPr="00E738F1" w:rsidRDefault="00D55F56" w:rsidP="00D55F56">
      <w:pPr>
        <w:tabs>
          <w:tab w:val="left" w:pos="1418"/>
        </w:tabs>
        <w:ind w:firstLine="567"/>
        <w:contextualSpacing/>
        <w:jc w:val="both"/>
      </w:pPr>
      <w:r w:rsidRPr="00E738F1">
        <w:t xml:space="preserve">II этап </w:t>
      </w:r>
      <w:r w:rsidRPr="00E738F1">
        <w:tab/>
        <w:t>– с 202</w:t>
      </w:r>
      <w:r w:rsidR="003B1DC4" w:rsidRPr="00E738F1">
        <w:t>1</w:t>
      </w:r>
      <w:r w:rsidRPr="00E738F1">
        <w:t xml:space="preserve"> года до 203</w:t>
      </w:r>
      <w:r w:rsidR="003B1DC4" w:rsidRPr="00E738F1">
        <w:t>6</w:t>
      </w:r>
      <w:r w:rsidRPr="00E738F1">
        <w:t xml:space="preserve"> года – расчетный срок.</w:t>
      </w:r>
    </w:p>
    <w:p w:rsidR="00D55F56" w:rsidRPr="00E738F1" w:rsidRDefault="00D55F56" w:rsidP="00D55F56">
      <w:pPr>
        <w:ind w:firstLine="567"/>
        <w:contextualSpacing/>
        <w:jc w:val="both"/>
      </w:pPr>
    </w:p>
    <w:p w:rsidR="00B10AF2" w:rsidRPr="00E738F1" w:rsidRDefault="00B10AF2" w:rsidP="00B10AF2">
      <w:pPr>
        <w:ind w:firstLine="539"/>
        <w:jc w:val="both"/>
      </w:pPr>
      <w:r w:rsidRPr="00E738F1">
        <w:t>В соответствии с Техническим заданием (Приложение №</w:t>
      </w:r>
      <w:r w:rsidR="00637DCD" w:rsidRPr="00E738F1">
        <w:t>1</w:t>
      </w:r>
      <w:r w:rsidRPr="00E738F1">
        <w:t xml:space="preserve"> к муниципальному контракту</w:t>
      </w:r>
      <w:r w:rsidR="00637DCD" w:rsidRPr="00E738F1">
        <w:t xml:space="preserve"> №02/074-ГП от 02.03.2016</w:t>
      </w:r>
      <w:r w:rsidRPr="00E738F1">
        <w:t>):</w:t>
      </w:r>
    </w:p>
    <w:p w:rsidR="00B10AF2" w:rsidRPr="00E738F1" w:rsidRDefault="00B10AF2" w:rsidP="00E4184B">
      <w:pPr>
        <w:numPr>
          <w:ilvl w:val="0"/>
          <w:numId w:val="19"/>
        </w:numPr>
        <w:tabs>
          <w:tab w:val="left" w:pos="851"/>
        </w:tabs>
        <w:ind w:left="851" w:hanging="284"/>
        <w:jc w:val="both"/>
      </w:pPr>
      <w:r w:rsidRPr="00E738F1">
        <w:t>электронные картографические материалы выполнены в программн</w:t>
      </w:r>
      <w:r w:rsidR="009A477F" w:rsidRPr="00E738F1">
        <w:t>ом</w:t>
      </w:r>
      <w:r w:rsidRPr="00E738F1">
        <w:t xml:space="preserve"> продукт</w:t>
      </w:r>
      <w:r w:rsidR="009A477F" w:rsidRPr="00E738F1">
        <w:t>е</w:t>
      </w:r>
      <w:r w:rsidRPr="00E738F1">
        <w:t xml:space="preserve"> ГИС "</w:t>
      </w:r>
      <w:r w:rsidRPr="00E738F1">
        <w:rPr>
          <w:lang w:val="en-US"/>
        </w:rPr>
        <w:t>MapInfo</w:t>
      </w:r>
      <w:r w:rsidRPr="00E738F1">
        <w:t>";</w:t>
      </w:r>
    </w:p>
    <w:p w:rsidR="00B10AF2" w:rsidRPr="00E738F1" w:rsidRDefault="00B10AF2" w:rsidP="00E4184B">
      <w:pPr>
        <w:numPr>
          <w:ilvl w:val="0"/>
          <w:numId w:val="19"/>
        </w:numPr>
        <w:tabs>
          <w:tab w:val="left" w:pos="851"/>
        </w:tabs>
        <w:ind w:left="851" w:hanging="284"/>
        <w:jc w:val="both"/>
      </w:pPr>
      <w:r w:rsidRPr="00E738F1">
        <w:t>при разработке проекта использована система координат МСК69;</w:t>
      </w:r>
    </w:p>
    <w:p w:rsidR="00B10AF2" w:rsidRPr="00E738F1" w:rsidRDefault="00B10AF2" w:rsidP="00E4184B">
      <w:pPr>
        <w:numPr>
          <w:ilvl w:val="0"/>
          <w:numId w:val="19"/>
        </w:numPr>
        <w:tabs>
          <w:tab w:val="left" w:pos="851"/>
        </w:tabs>
        <w:ind w:left="0" w:firstLine="567"/>
        <w:jc w:val="both"/>
      </w:pPr>
      <w:r w:rsidRPr="00E738F1">
        <w:t>генеральный план выполнен на картографической основе</w:t>
      </w:r>
      <w:r w:rsidR="00D227B7" w:rsidRPr="00E738F1">
        <w:t xml:space="preserve"> в растровом виде масштаба</w:t>
      </w:r>
      <w:r w:rsidRPr="00E738F1">
        <w:t xml:space="preserve"> 1:</w:t>
      </w:r>
      <w:r w:rsidR="00D227B7" w:rsidRPr="00E738F1">
        <w:t>10</w:t>
      </w:r>
      <w:r w:rsidRPr="00E738F1">
        <w:t xml:space="preserve">000, </w:t>
      </w:r>
      <w:r w:rsidR="00D55F56" w:rsidRPr="00E738F1">
        <w:t xml:space="preserve">с использованием </w:t>
      </w:r>
      <w:proofErr w:type="spellStart"/>
      <w:r w:rsidR="00D55F56" w:rsidRPr="00E738F1">
        <w:t>ортофотопланов</w:t>
      </w:r>
      <w:proofErr w:type="spellEnd"/>
      <w:r w:rsidR="00D55F56" w:rsidRPr="00E738F1">
        <w:t xml:space="preserve"> </w:t>
      </w:r>
      <w:r w:rsidR="00D227B7" w:rsidRPr="00E738F1">
        <w:t>масштаба 1:2000 на населенные пункты</w:t>
      </w:r>
      <w:r w:rsidRPr="00E738F1">
        <w:t>.</w:t>
      </w:r>
    </w:p>
    <w:p w:rsidR="009A477F" w:rsidRPr="00E738F1" w:rsidRDefault="009A477F" w:rsidP="009A477F">
      <w:pPr>
        <w:pStyle w:val="afffff7"/>
      </w:pPr>
      <w:r w:rsidRPr="00E738F1">
        <w:t xml:space="preserve">При разработке Генерального плана </w:t>
      </w:r>
      <w:r w:rsidR="00D227B7" w:rsidRPr="00E738F1">
        <w:t>Козловского</w:t>
      </w:r>
      <w:r w:rsidR="00392F1B" w:rsidRPr="00E738F1">
        <w:t xml:space="preserve"> </w:t>
      </w:r>
      <w:r w:rsidR="00D227B7" w:rsidRPr="00E738F1">
        <w:t>сельского поселения</w:t>
      </w:r>
      <w:r w:rsidRPr="00E738F1">
        <w:t xml:space="preserve"> были использованы следующие материалы:</w:t>
      </w:r>
    </w:p>
    <w:p w:rsidR="00DF5151" w:rsidRPr="00E738F1" w:rsidRDefault="00DF5151" w:rsidP="00E4184B">
      <w:pPr>
        <w:pStyle w:val="afffff7"/>
        <w:numPr>
          <w:ilvl w:val="0"/>
          <w:numId w:val="12"/>
        </w:numPr>
        <w:tabs>
          <w:tab w:val="left" w:pos="851"/>
        </w:tabs>
        <w:ind w:left="567" w:firstLine="0"/>
      </w:pPr>
      <w:r w:rsidRPr="00E738F1">
        <w:t>Схема территориального планирования Тверской области, 2012 год (утверждена постановлением Правительства Тверской области № 806-пп от 25.12.2012).</w:t>
      </w:r>
    </w:p>
    <w:p w:rsidR="00DF5151" w:rsidRPr="00E738F1" w:rsidRDefault="00D55F56" w:rsidP="00E4184B">
      <w:pPr>
        <w:pStyle w:val="afffff7"/>
        <w:numPr>
          <w:ilvl w:val="0"/>
          <w:numId w:val="12"/>
        </w:numPr>
        <w:tabs>
          <w:tab w:val="left" w:pos="851"/>
        </w:tabs>
        <w:ind w:left="567" w:firstLine="0"/>
      </w:pPr>
      <w:r w:rsidRPr="00E738F1">
        <w:t xml:space="preserve">Схема территориального планирования </w:t>
      </w:r>
      <w:proofErr w:type="spellStart"/>
      <w:r w:rsidR="00392F1B" w:rsidRPr="00E738F1">
        <w:t>Спировского</w:t>
      </w:r>
      <w:proofErr w:type="spellEnd"/>
      <w:r w:rsidRPr="00E738F1">
        <w:t xml:space="preserve"> муниципального района Тверской области (утверждена Решением Собрания депутатов №</w:t>
      </w:r>
      <w:r w:rsidR="00392F1B" w:rsidRPr="00E738F1">
        <w:t>290</w:t>
      </w:r>
      <w:r w:rsidRPr="00E738F1">
        <w:t xml:space="preserve"> от </w:t>
      </w:r>
      <w:r w:rsidR="00392F1B" w:rsidRPr="00E738F1">
        <w:t>24</w:t>
      </w:r>
      <w:r w:rsidRPr="00E738F1">
        <w:t>.</w:t>
      </w:r>
      <w:r w:rsidR="00392F1B" w:rsidRPr="00E738F1">
        <w:t>0</w:t>
      </w:r>
      <w:r w:rsidRPr="00E738F1">
        <w:t>2.201</w:t>
      </w:r>
      <w:r w:rsidR="00392F1B" w:rsidRPr="00E738F1">
        <w:t>1</w:t>
      </w:r>
      <w:r w:rsidRPr="00E738F1">
        <w:t>)</w:t>
      </w:r>
      <w:r w:rsidR="00DF5151" w:rsidRPr="00E738F1">
        <w:t>.</w:t>
      </w:r>
    </w:p>
    <w:p w:rsidR="00DF5151" w:rsidRPr="00E738F1" w:rsidRDefault="00DF5151" w:rsidP="00E4184B">
      <w:pPr>
        <w:pStyle w:val="afffff7"/>
        <w:numPr>
          <w:ilvl w:val="0"/>
          <w:numId w:val="12"/>
        </w:numPr>
        <w:tabs>
          <w:tab w:val="left" w:pos="851"/>
        </w:tabs>
        <w:ind w:left="567" w:firstLine="0"/>
      </w:pPr>
      <w:r w:rsidRPr="00E738F1">
        <w:t xml:space="preserve">Программы комплексного социально-экономического развития </w:t>
      </w:r>
      <w:proofErr w:type="spellStart"/>
      <w:r w:rsidR="003B1DC4" w:rsidRPr="00E738F1">
        <w:t>Спировского</w:t>
      </w:r>
      <w:proofErr w:type="spellEnd"/>
      <w:r w:rsidRPr="00E738F1">
        <w:t xml:space="preserve"> района.</w:t>
      </w:r>
    </w:p>
    <w:p w:rsidR="00A26333" w:rsidRPr="00E738F1" w:rsidRDefault="006F28E4" w:rsidP="00F21088">
      <w:pPr>
        <w:pStyle w:val="10"/>
        <w:numPr>
          <w:ilvl w:val="0"/>
          <w:numId w:val="1"/>
        </w:numPr>
        <w:spacing w:before="0" w:after="120"/>
        <w:ind w:left="1134" w:hanging="567"/>
        <w:contextualSpacing/>
        <w:jc w:val="center"/>
        <w:rPr>
          <w:rFonts w:ascii="Times New Roman" w:hAnsi="Times New Roman" w:cs="Times New Roman"/>
          <w:kern w:val="0"/>
        </w:rPr>
      </w:pPr>
      <w:r w:rsidRPr="00E738F1">
        <w:rPr>
          <w:rFonts w:ascii="Times New Roman" w:hAnsi="Times New Roman" w:cs="Times New Roman"/>
          <w:color w:val="FF0000"/>
          <w:kern w:val="0"/>
        </w:rPr>
        <w:br w:type="page"/>
      </w:r>
      <w:bookmarkStart w:id="18" w:name="_Toc495333034"/>
      <w:r w:rsidR="00EF0034" w:rsidRPr="00E738F1">
        <w:rPr>
          <w:rFonts w:ascii="Times New Roman" w:hAnsi="Times New Roman" w:cs="Times New Roman"/>
          <w:kern w:val="0"/>
        </w:rPr>
        <w:lastRenderedPageBreak/>
        <w:t>Описание целей и задач территориального планирования</w:t>
      </w:r>
      <w:bookmarkEnd w:id="18"/>
    </w:p>
    <w:p w:rsidR="00DE6351" w:rsidRPr="00E738F1" w:rsidRDefault="00EF0034" w:rsidP="00F21088">
      <w:pPr>
        <w:pStyle w:val="10"/>
        <w:numPr>
          <w:ilvl w:val="0"/>
          <w:numId w:val="2"/>
        </w:numPr>
        <w:ind w:left="0" w:firstLine="0"/>
        <w:jc w:val="center"/>
        <w:rPr>
          <w:rFonts w:ascii="Times New Roman" w:hAnsi="Times New Roman" w:cs="Times New Roman"/>
          <w:kern w:val="0"/>
          <w:sz w:val="28"/>
          <w:szCs w:val="28"/>
        </w:rPr>
      </w:pPr>
      <w:bookmarkStart w:id="19" w:name="_Toc495333035"/>
      <w:r w:rsidRPr="00E738F1">
        <w:rPr>
          <w:rFonts w:ascii="Times New Roman" w:hAnsi="Times New Roman" w:cs="Times New Roman"/>
          <w:kern w:val="0"/>
          <w:sz w:val="28"/>
          <w:szCs w:val="28"/>
        </w:rPr>
        <w:t>Цели территориального планирования</w:t>
      </w:r>
      <w:bookmarkEnd w:id="19"/>
    </w:p>
    <w:p w:rsidR="00590DE7" w:rsidRPr="00E738F1" w:rsidRDefault="00590DE7" w:rsidP="00392F1B">
      <w:pPr>
        <w:ind w:firstLine="567"/>
        <w:contextualSpacing/>
        <w:jc w:val="both"/>
      </w:pPr>
      <w:proofErr w:type="gramStart"/>
      <w:r w:rsidRPr="00E738F1">
        <w:t xml:space="preserve">В соответствии с техническим заданием на подготовку проекта "Генеральный план </w:t>
      </w:r>
      <w:r w:rsidR="00392F1B" w:rsidRPr="00E738F1">
        <w:t>Козловского сельского поселения</w:t>
      </w:r>
      <w:r w:rsidRPr="00E738F1">
        <w:t xml:space="preserve"> </w:t>
      </w:r>
      <w:proofErr w:type="spellStart"/>
      <w:r w:rsidR="00392F1B" w:rsidRPr="00E738F1">
        <w:t>Спировского</w:t>
      </w:r>
      <w:proofErr w:type="spellEnd"/>
      <w:r w:rsidRPr="00E738F1">
        <w:t xml:space="preserve"> района Тверской области" (Приложение 1 к муниципальному контракту), цел</w:t>
      </w:r>
      <w:r w:rsidR="00392F1B" w:rsidRPr="00E738F1">
        <w:t xml:space="preserve">ью </w:t>
      </w:r>
      <w:r w:rsidRPr="00E738F1">
        <w:t>подготовки проекта явля</w:t>
      </w:r>
      <w:r w:rsidR="00392F1B" w:rsidRPr="00E738F1">
        <w:t xml:space="preserve">ется </w:t>
      </w:r>
      <w:r w:rsidRPr="00E738F1">
        <w:rPr>
          <w:rFonts w:eastAsia="Calibri"/>
        </w:rPr>
        <w:t xml:space="preserve">планирование устойчивого социально-экономического развития </w:t>
      </w:r>
      <w:r w:rsidR="00392F1B" w:rsidRPr="00E738F1">
        <w:rPr>
          <w:rFonts w:eastAsia="Calibri"/>
        </w:rPr>
        <w:t>сельского</w:t>
      </w:r>
      <w:r w:rsidRPr="00E738F1">
        <w:rPr>
          <w:rFonts w:eastAsia="Calibri"/>
        </w:rPr>
        <w:t xml:space="preserve"> поселения методами территориального планирования на основе рационального использования земель и их охраны, развития инженерной, транспортной и социальных инфраструктур, охраны природы, защиты территории от воздействия чрезвычайных ситуаций природного и техногенного</w:t>
      </w:r>
      <w:proofErr w:type="gramEnd"/>
      <w:r w:rsidRPr="00E738F1">
        <w:rPr>
          <w:rFonts w:eastAsia="Calibri"/>
        </w:rPr>
        <w:t xml:space="preserve"> воздействия, повышение эффективности управления территорией </w:t>
      </w:r>
      <w:r w:rsidR="00392F1B" w:rsidRPr="00E738F1">
        <w:rPr>
          <w:rFonts w:eastAsia="Calibri"/>
        </w:rPr>
        <w:t xml:space="preserve">сельского </w:t>
      </w:r>
      <w:r w:rsidRPr="00E738F1">
        <w:rPr>
          <w:rFonts w:eastAsia="Calibri"/>
        </w:rPr>
        <w:t>поселения.</w:t>
      </w:r>
    </w:p>
    <w:p w:rsidR="00EF0034" w:rsidRPr="00E738F1" w:rsidRDefault="00EF0034" w:rsidP="009677A4">
      <w:pPr>
        <w:ind w:firstLine="567"/>
        <w:contextualSpacing/>
        <w:jc w:val="both"/>
      </w:pPr>
    </w:p>
    <w:p w:rsidR="006129F9" w:rsidRPr="00E738F1" w:rsidRDefault="000B188B" w:rsidP="00E4184B">
      <w:pPr>
        <w:pStyle w:val="10"/>
        <w:numPr>
          <w:ilvl w:val="1"/>
          <w:numId w:val="9"/>
        </w:numPr>
        <w:spacing w:before="0"/>
        <w:ind w:left="0" w:right="-2" w:firstLine="0"/>
        <w:contextualSpacing/>
        <w:jc w:val="center"/>
        <w:rPr>
          <w:rFonts w:ascii="Times New Roman" w:hAnsi="Times New Roman" w:cs="Times New Roman"/>
          <w:kern w:val="0"/>
          <w:sz w:val="28"/>
          <w:szCs w:val="28"/>
        </w:rPr>
      </w:pPr>
      <w:bookmarkStart w:id="20" w:name="_Toc495333036"/>
      <w:r w:rsidRPr="00E738F1">
        <w:rPr>
          <w:rFonts w:ascii="Times New Roman" w:hAnsi="Times New Roman" w:cs="Times New Roman"/>
          <w:kern w:val="0"/>
          <w:sz w:val="28"/>
          <w:szCs w:val="28"/>
        </w:rPr>
        <w:t>З</w:t>
      </w:r>
      <w:r w:rsidR="006129F9" w:rsidRPr="00E738F1">
        <w:rPr>
          <w:rFonts w:ascii="Times New Roman" w:hAnsi="Times New Roman" w:cs="Times New Roman"/>
          <w:kern w:val="0"/>
          <w:sz w:val="28"/>
          <w:szCs w:val="28"/>
        </w:rPr>
        <w:t>адачи, принципы и результаты создания Генерального плана поселения</w:t>
      </w:r>
      <w:bookmarkEnd w:id="20"/>
    </w:p>
    <w:p w:rsidR="00590DE7" w:rsidRPr="00E738F1" w:rsidRDefault="00590DE7" w:rsidP="00590DE7">
      <w:pPr>
        <w:ind w:firstLine="567"/>
        <w:contextualSpacing/>
        <w:jc w:val="both"/>
      </w:pPr>
      <w:r w:rsidRPr="00E738F1">
        <w:t>Генеральный план разрабатывается для решения следующих задач:</w:t>
      </w:r>
    </w:p>
    <w:p w:rsidR="00590DE7" w:rsidRPr="00E738F1" w:rsidRDefault="00392F1B" w:rsidP="00E4184B">
      <w:pPr>
        <w:numPr>
          <w:ilvl w:val="0"/>
          <w:numId w:val="23"/>
        </w:numPr>
        <w:tabs>
          <w:tab w:val="left" w:pos="993"/>
        </w:tabs>
        <w:autoSpaceDE w:val="0"/>
        <w:autoSpaceDN w:val="0"/>
        <w:adjustRightInd w:val="0"/>
        <w:ind w:left="0" w:right="141" w:firstLine="709"/>
        <w:jc w:val="both"/>
        <w:rPr>
          <w:rFonts w:eastAsia="Calibri"/>
          <w:sz w:val="22"/>
          <w:szCs w:val="22"/>
        </w:rPr>
      </w:pPr>
      <w:r w:rsidRPr="00E738F1">
        <w:rPr>
          <w:rFonts w:eastAsia="Calibri"/>
          <w:sz w:val="22"/>
          <w:szCs w:val="22"/>
        </w:rPr>
        <w:t>п</w:t>
      </w:r>
      <w:r w:rsidR="00590DE7" w:rsidRPr="00E738F1">
        <w:rPr>
          <w:rFonts w:eastAsia="Calibri"/>
          <w:sz w:val="22"/>
          <w:szCs w:val="22"/>
        </w:rPr>
        <w:t>ространственн</w:t>
      </w:r>
      <w:r w:rsidRPr="00E738F1">
        <w:rPr>
          <w:rFonts w:eastAsia="Calibri"/>
          <w:sz w:val="22"/>
          <w:szCs w:val="22"/>
        </w:rPr>
        <w:t xml:space="preserve">ая </w:t>
      </w:r>
      <w:r w:rsidR="00590DE7" w:rsidRPr="00E738F1">
        <w:rPr>
          <w:rFonts w:eastAsia="Calibri"/>
          <w:sz w:val="22"/>
          <w:szCs w:val="22"/>
        </w:rPr>
        <w:t>организаци</w:t>
      </w:r>
      <w:r w:rsidRPr="00E738F1">
        <w:rPr>
          <w:rFonts w:eastAsia="Calibri"/>
          <w:sz w:val="22"/>
          <w:szCs w:val="22"/>
        </w:rPr>
        <w:t>я</w:t>
      </w:r>
      <w:r w:rsidR="00590DE7" w:rsidRPr="00E738F1">
        <w:rPr>
          <w:rFonts w:eastAsia="Calibri"/>
          <w:sz w:val="22"/>
          <w:szCs w:val="22"/>
        </w:rPr>
        <w:t xml:space="preserve"> территории </w:t>
      </w:r>
      <w:r w:rsidRPr="00E738F1">
        <w:rPr>
          <w:rFonts w:eastAsia="Calibri"/>
          <w:sz w:val="22"/>
          <w:szCs w:val="22"/>
        </w:rPr>
        <w:t xml:space="preserve">сельского </w:t>
      </w:r>
      <w:r w:rsidR="00590DE7" w:rsidRPr="00E738F1">
        <w:rPr>
          <w:rFonts w:eastAsia="Calibri"/>
          <w:sz w:val="22"/>
          <w:szCs w:val="22"/>
        </w:rPr>
        <w:t>поселения;</w:t>
      </w:r>
    </w:p>
    <w:p w:rsidR="00590DE7" w:rsidRPr="00E738F1" w:rsidRDefault="00590DE7" w:rsidP="00E4184B">
      <w:pPr>
        <w:numPr>
          <w:ilvl w:val="0"/>
          <w:numId w:val="23"/>
        </w:numPr>
        <w:tabs>
          <w:tab w:val="left" w:pos="993"/>
        </w:tabs>
        <w:autoSpaceDE w:val="0"/>
        <w:autoSpaceDN w:val="0"/>
        <w:adjustRightInd w:val="0"/>
        <w:ind w:left="0" w:firstLine="709"/>
        <w:jc w:val="both"/>
        <w:rPr>
          <w:sz w:val="22"/>
          <w:szCs w:val="22"/>
        </w:rPr>
      </w:pPr>
      <w:r w:rsidRPr="00E738F1">
        <w:rPr>
          <w:sz w:val="22"/>
          <w:szCs w:val="22"/>
        </w:rPr>
        <w:t>установление функционального зонирования территории;</w:t>
      </w:r>
    </w:p>
    <w:p w:rsidR="00590DE7" w:rsidRPr="00E738F1" w:rsidRDefault="00590DE7" w:rsidP="00E4184B">
      <w:pPr>
        <w:numPr>
          <w:ilvl w:val="0"/>
          <w:numId w:val="23"/>
        </w:numPr>
        <w:tabs>
          <w:tab w:val="left" w:pos="993"/>
        </w:tabs>
        <w:autoSpaceDE w:val="0"/>
        <w:autoSpaceDN w:val="0"/>
        <w:adjustRightInd w:val="0"/>
        <w:ind w:left="0" w:firstLine="709"/>
        <w:jc w:val="both"/>
        <w:rPr>
          <w:sz w:val="22"/>
          <w:szCs w:val="22"/>
        </w:rPr>
      </w:pPr>
      <w:r w:rsidRPr="00E738F1">
        <w:rPr>
          <w:sz w:val="22"/>
          <w:szCs w:val="22"/>
        </w:rPr>
        <w:t>установление градостроительных ограничений;</w:t>
      </w:r>
    </w:p>
    <w:p w:rsidR="00590DE7" w:rsidRPr="00E738F1" w:rsidRDefault="00590DE7" w:rsidP="00E4184B">
      <w:pPr>
        <w:numPr>
          <w:ilvl w:val="0"/>
          <w:numId w:val="23"/>
        </w:numPr>
        <w:tabs>
          <w:tab w:val="left" w:pos="993"/>
        </w:tabs>
        <w:autoSpaceDE w:val="0"/>
        <w:autoSpaceDN w:val="0"/>
        <w:adjustRightInd w:val="0"/>
        <w:ind w:left="0" w:firstLine="709"/>
        <w:jc w:val="both"/>
        <w:rPr>
          <w:sz w:val="22"/>
          <w:szCs w:val="22"/>
        </w:rPr>
      </w:pPr>
      <w:r w:rsidRPr="00E738F1">
        <w:rPr>
          <w:sz w:val="22"/>
          <w:szCs w:val="22"/>
        </w:rPr>
        <w:t xml:space="preserve">определение </w:t>
      </w:r>
      <w:proofErr w:type="gramStart"/>
      <w:r w:rsidRPr="00E738F1">
        <w:rPr>
          <w:sz w:val="22"/>
          <w:szCs w:val="22"/>
        </w:rPr>
        <w:t>границ территорий планируемого размещения объектов капитального строительства</w:t>
      </w:r>
      <w:proofErr w:type="gramEnd"/>
      <w:r w:rsidRPr="00E738F1">
        <w:rPr>
          <w:sz w:val="22"/>
          <w:szCs w:val="22"/>
        </w:rPr>
        <w:t>;</w:t>
      </w:r>
    </w:p>
    <w:p w:rsidR="00590DE7" w:rsidRPr="00E738F1" w:rsidRDefault="00590DE7" w:rsidP="00E4184B">
      <w:pPr>
        <w:numPr>
          <w:ilvl w:val="0"/>
          <w:numId w:val="23"/>
        </w:numPr>
        <w:tabs>
          <w:tab w:val="left" w:pos="993"/>
        </w:tabs>
        <w:autoSpaceDE w:val="0"/>
        <w:autoSpaceDN w:val="0"/>
        <w:adjustRightInd w:val="0"/>
        <w:ind w:left="0" w:firstLine="709"/>
        <w:jc w:val="both"/>
        <w:rPr>
          <w:sz w:val="22"/>
          <w:szCs w:val="22"/>
        </w:rPr>
      </w:pPr>
      <w:r w:rsidRPr="00E738F1">
        <w:rPr>
          <w:sz w:val="22"/>
          <w:szCs w:val="22"/>
        </w:rPr>
        <w:t xml:space="preserve">установление проектных границ населенных пунктов, входящих в состав </w:t>
      </w:r>
      <w:r w:rsidR="00392F1B" w:rsidRPr="00E738F1">
        <w:rPr>
          <w:sz w:val="22"/>
          <w:szCs w:val="22"/>
        </w:rPr>
        <w:t>сельского</w:t>
      </w:r>
      <w:r w:rsidRPr="00E738F1">
        <w:rPr>
          <w:sz w:val="22"/>
          <w:szCs w:val="22"/>
        </w:rPr>
        <w:t xml:space="preserve"> поселения.</w:t>
      </w:r>
    </w:p>
    <w:p w:rsidR="00B677AA" w:rsidRPr="00E738F1" w:rsidRDefault="00B677AA" w:rsidP="000B188B">
      <w:pPr>
        <w:ind w:firstLine="567"/>
        <w:contextualSpacing/>
        <w:jc w:val="both"/>
      </w:pPr>
    </w:p>
    <w:p w:rsidR="000B188B" w:rsidRPr="00E738F1" w:rsidRDefault="000B188B" w:rsidP="000B188B">
      <w:pPr>
        <w:ind w:firstLine="567"/>
        <w:contextualSpacing/>
        <w:jc w:val="both"/>
      </w:pPr>
      <w:r w:rsidRPr="00E738F1">
        <w:t xml:space="preserve">Основные </w:t>
      </w:r>
      <w:r w:rsidR="009017AA" w:rsidRPr="00E738F1">
        <w:t xml:space="preserve">задачи территориального планирования </w:t>
      </w:r>
      <w:r w:rsidR="00182FA5" w:rsidRPr="00E738F1">
        <w:t xml:space="preserve">Козловского сельского поселения </w:t>
      </w:r>
      <w:r w:rsidR="009017AA" w:rsidRPr="00E738F1">
        <w:t>с учетом концепции социально-экономического развития Поселения в долгосрочной</w:t>
      </w:r>
      <w:r w:rsidR="00182FA5" w:rsidRPr="00E738F1">
        <w:t xml:space="preserve"> </w:t>
      </w:r>
      <w:r w:rsidR="00182FA5" w:rsidRPr="00E738F1">
        <w:br/>
      </w:r>
      <w:r w:rsidR="009017AA" w:rsidRPr="00E738F1">
        <w:t>(до 203</w:t>
      </w:r>
      <w:r w:rsidR="00182FA5" w:rsidRPr="00E738F1">
        <w:t>6</w:t>
      </w:r>
      <w:r w:rsidR="009017AA" w:rsidRPr="00E738F1">
        <w:t xml:space="preserve"> года) перспективе</w:t>
      </w:r>
      <w:r w:rsidRPr="00E738F1">
        <w:t>, следующие:</w:t>
      </w:r>
      <w:r w:rsidR="009017AA" w:rsidRPr="00E738F1">
        <w:t xml:space="preserve"> </w:t>
      </w:r>
    </w:p>
    <w:p w:rsidR="00590DE7" w:rsidRPr="00E738F1" w:rsidRDefault="00590DE7" w:rsidP="00E4184B">
      <w:pPr>
        <w:numPr>
          <w:ilvl w:val="0"/>
          <w:numId w:val="18"/>
        </w:numPr>
        <w:tabs>
          <w:tab w:val="left" w:pos="851"/>
        </w:tabs>
        <w:ind w:left="0" w:firstLine="567"/>
        <w:contextualSpacing/>
        <w:jc w:val="both"/>
      </w:pPr>
      <w:r w:rsidRPr="00E738F1">
        <w:t xml:space="preserve">использование потенциала географического расположения Поселения в </w:t>
      </w:r>
      <w:r w:rsidR="00380150" w:rsidRPr="00E738F1">
        <w:t xml:space="preserve">зоне доступности </w:t>
      </w:r>
      <w:r w:rsidRPr="00E738F1">
        <w:t>транспортно</w:t>
      </w:r>
      <w:r w:rsidR="00380150" w:rsidRPr="00E738F1">
        <w:t>го</w:t>
      </w:r>
      <w:r w:rsidRPr="00E738F1">
        <w:t xml:space="preserve"> коридор</w:t>
      </w:r>
      <w:r w:rsidR="00380150" w:rsidRPr="00E738F1">
        <w:t>а</w:t>
      </w:r>
      <w:r w:rsidRPr="00E738F1">
        <w:t xml:space="preserve"> Москва – Санкт-Петербург;</w:t>
      </w:r>
    </w:p>
    <w:p w:rsidR="00590DE7" w:rsidRPr="00E738F1" w:rsidRDefault="00590DE7" w:rsidP="00E4184B">
      <w:pPr>
        <w:numPr>
          <w:ilvl w:val="0"/>
          <w:numId w:val="18"/>
        </w:numPr>
        <w:tabs>
          <w:tab w:val="left" w:pos="851"/>
        </w:tabs>
        <w:ind w:left="0" w:firstLine="567"/>
        <w:contextualSpacing/>
        <w:jc w:val="both"/>
      </w:pPr>
      <w:r w:rsidRPr="00E738F1">
        <w:t xml:space="preserve">создание комфортных условий проживания населения </w:t>
      </w:r>
      <w:r w:rsidR="00380150" w:rsidRPr="00E738F1">
        <w:t>Поселения</w:t>
      </w:r>
      <w:r w:rsidRPr="00E738F1">
        <w:t xml:space="preserve"> за счет повышения качества жизни и уровня занятости населения;</w:t>
      </w:r>
    </w:p>
    <w:p w:rsidR="00590DE7" w:rsidRPr="00E738F1" w:rsidRDefault="00590DE7" w:rsidP="00E4184B">
      <w:pPr>
        <w:numPr>
          <w:ilvl w:val="0"/>
          <w:numId w:val="18"/>
        </w:numPr>
        <w:tabs>
          <w:tab w:val="left" w:pos="851"/>
        </w:tabs>
        <w:ind w:left="0" w:firstLine="567"/>
        <w:contextualSpacing/>
        <w:jc w:val="both"/>
      </w:pPr>
      <w:r w:rsidRPr="00E738F1">
        <w:t xml:space="preserve">формирование новых территорий для жилищного строительства </w:t>
      </w:r>
      <w:r w:rsidR="00380150" w:rsidRPr="00E738F1">
        <w:t>в с</w:t>
      </w:r>
      <w:proofErr w:type="gramStart"/>
      <w:r w:rsidR="00380150" w:rsidRPr="00E738F1">
        <w:t>.К</w:t>
      </w:r>
      <w:proofErr w:type="gramEnd"/>
      <w:r w:rsidR="00380150" w:rsidRPr="00E738F1">
        <w:t>озлово за счет присоединяемых земель</w:t>
      </w:r>
      <w:r w:rsidRPr="00E738F1">
        <w:t>;</w:t>
      </w:r>
    </w:p>
    <w:p w:rsidR="00590DE7" w:rsidRPr="00E738F1" w:rsidRDefault="00590DE7" w:rsidP="00E4184B">
      <w:pPr>
        <w:numPr>
          <w:ilvl w:val="0"/>
          <w:numId w:val="18"/>
        </w:numPr>
        <w:tabs>
          <w:tab w:val="left" w:pos="851"/>
        </w:tabs>
        <w:ind w:left="0" w:firstLine="567"/>
        <w:contextualSpacing/>
        <w:jc w:val="both"/>
      </w:pPr>
      <w:r w:rsidRPr="00E738F1">
        <w:t xml:space="preserve">развитие транспортного каркаса Поселения за счет повышения связности территории, строительство новых </w:t>
      </w:r>
      <w:r w:rsidR="002768A5" w:rsidRPr="00E738F1">
        <w:t xml:space="preserve">дорог в Поселении, </w:t>
      </w:r>
      <w:r w:rsidRPr="00E738F1">
        <w:t xml:space="preserve">объектов улично-дорожной сети </w:t>
      </w:r>
      <w:r w:rsidR="002768A5" w:rsidRPr="00E738F1">
        <w:t>в населенных пунктах, а также</w:t>
      </w:r>
      <w:r w:rsidRPr="00E738F1">
        <w:t xml:space="preserve"> реконструкция имеющихся;</w:t>
      </w:r>
    </w:p>
    <w:p w:rsidR="00590DE7" w:rsidRPr="00E738F1" w:rsidRDefault="00590DE7" w:rsidP="00E4184B">
      <w:pPr>
        <w:numPr>
          <w:ilvl w:val="0"/>
          <w:numId w:val="18"/>
        </w:numPr>
        <w:tabs>
          <w:tab w:val="left" w:pos="851"/>
        </w:tabs>
        <w:ind w:left="0" w:firstLine="567"/>
        <w:contextualSpacing/>
        <w:jc w:val="both"/>
      </w:pPr>
      <w:r w:rsidRPr="00E738F1">
        <w:t>качественное улучшение объектов социальной сферы: создание в Поселении полноценной среды жизнеобеспечения, включая объекты здравоохранения, культуры, дошкольного образования детей, обеспечения молодых семей жильем;</w:t>
      </w:r>
    </w:p>
    <w:p w:rsidR="00590DE7" w:rsidRPr="00E738F1" w:rsidRDefault="00590DE7" w:rsidP="00E4184B">
      <w:pPr>
        <w:numPr>
          <w:ilvl w:val="0"/>
          <w:numId w:val="18"/>
        </w:numPr>
        <w:tabs>
          <w:tab w:val="left" w:pos="851"/>
        </w:tabs>
        <w:ind w:left="0" w:firstLine="567"/>
        <w:contextualSpacing/>
        <w:jc w:val="both"/>
      </w:pPr>
      <w:r w:rsidRPr="00E738F1">
        <w:t>развитие систем инженерных коммуникаций, 100%-е обеспечение жилого фонда водоснабжением, газоснабжением, водоотведением, совершенствование системы вывоза и утилизации отходов;</w:t>
      </w:r>
    </w:p>
    <w:p w:rsidR="00590DE7" w:rsidRPr="00E738F1" w:rsidRDefault="00590DE7" w:rsidP="00E4184B">
      <w:pPr>
        <w:numPr>
          <w:ilvl w:val="0"/>
          <w:numId w:val="18"/>
        </w:numPr>
        <w:tabs>
          <w:tab w:val="left" w:pos="851"/>
        </w:tabs>
        <w:ind w:left="0" w:firstLine="567"/>
        <w:contextualSpacing/>
        <w:jc w:val="both"/>
      </w:pPr>
      <w:r w:rsidRPr="00E738F1">
        <w:t>предотвращение чрезвычайных ситуаций природного и техногенного характера, формирование и обустройство санитарно-защитных и охранных зон в окружении опасных объектов;</w:t>
      </w:r>
    </w:p>
    <w:p w:rsidR="00590DE7" w:rsidRPr="00E738F1" w:rsidRDefault="002768A5" w:rsidP="00E4184B">
      <w:pPr>
        <w:numPr>
          <w:ilvl w:val="0"/>
          <w:numId w:val="18"/>
        </w:numPr>
        <w:tabs>
          <w:tab w:val="left" w:pos="851"/>
        </w:tabs>
        <w:ind w:left="0" w:firstLine="567"/>
        <w:contextualSpacing/>
        <w:jc w:val="both"/>
        <w:rPr>
          <w:b/>
          <w:bCs/>
        </w:rPr>
      </w:pPr>
      <w:r w:rsidRPr="00E738F1">
        <w:t>экологическая защита территории Поселения в ходе жилищного</w:t>
      </w:r>
      <w:r w:rsidR="00073F5B" w:rsidRPr="00E738F1">
        <w:t>, рекреационного, сельскохозяйственного и</w:t>
      </w:r>
      <w:r w:rsidRPr="00E738F1">
        <w:t xml:space="preserve"> промышленного освоения, что связано с расположением </w:t>
      </w:r>
      <w:r w:rsidR="00073F5B" w:rsidRPr="00E738F1">
        <w:t xml:space="preserve">на </w:t>
      </w:r>
      <w:r w:rsidRPr="00E738F1">
        <w:t>территори</w:t>
      </w:r>
      <w:r w:rsidR="00073F5B" w:rsidRPr="00E738F1">
        <w:t>и</w:t>
      </w:r>
      <w:r w:rsidRPr="00E738F1">
        <w:t xml:space="preserve"> Поселения </w:t>
      </w:r>
      <w:r w:rsidR="00073F5B" w:rsidRPr="00E738F1">
        <w:t>особо охраняемых природных территорий регионального значения.</w:t>
      </w:r>
    </w:p>
    <w:p w:rsidR="00073F5B" w:rsidRPr="00E738F1" w:rsidRDefault="00073F5B" w:rsidP="00073F5B">
      <w:pPr>
        <w:tabs>
          <w:tab w:val="left" w:pos="851"/>
        </w:tabs>
        <w:ind w:left="567"/>
        <w:contextualSpacing/>
        <w:jc w:val="both"/>
        <w:rPr>
          <w:b/>
          <w:bCs/>
        </w:rPr>
      </w:pPr>
    </w:p>
    <w:p w:rsidR="00073F5B" w:rsidRPr="00E738F1" w:rsidRDefault="00073F5B">
      <w:pPr>
        <w:rPr>
          <w:b/>
          <w:bCs/>
        </w:rPr>
      </w:pPr>
      <w:r w:rsidRPr="00E738F1">
        <w:rPr>
          <w:b/>
          <w:bCs/>
        </w:rPr>
        <w:br w:type="page"/>
      </w:r>
    </w:p>
    <w:p w:rsidR="00DE6351" w:rsidRPr="00E738F1" w:rsidRDefault="00DE6351" w:rsidP="00900B24">
      <w:pPr>
        <w:ind w:firstLine="567"/>
        <w:contextualSpacing/>
        <w:jc w:val="both"/>
        <w:rPr>
          <w:b/>
          <w:bCs/>
        </w:rPr>
      </w:pPr>
      <w:r w:rsidRPr="00E738F1">
        <w:rPr>
          <w:b/>
          <w:bCs/>
        </w:rPr>
        <w:lastRenderedPageBreak/>
        <w:t>В соответствии с целями и задачами, разработка Генерального плана поселения проводится в рамках нескольких основных принципов:</w:t>
      </w:r>
    </w:p>
    <w:p w:rsidR="00DE6351" w:rsidRPr="00E738F1" w:rsidRDefault="00DE6351" w:rsidP="00F21088">
      <w:pPr>
        <w:numPr>
          <w:ilvl w:val="0"/>
          <w:numId w:val="3"/>
        </w:numPr>
        <w:tabs>
          <w:tab w:val="clear" w:pos="1212"/>
          <w:tab w:val="left" w:pos="851"/>
        </w:tabs>
        <w:ind w:left="0" w:firstLine="567"/>
        <w:contextualSpacing/>
        <w:jc w:val="both"/>
      </w:pPr>
      <w:r w:rsidRPr="00E738F1">
        <w:t>принцип комплексного развития, который предусматривает взаимосвязанное развитие поселения с другими прилегающими территориями;</w:t>
      </w:r>
    </w:p>
    <w:p w:rsidR="00DE6351" w:rsidRPr="00E738F1" w:rsidRDefault="00DE6351" w:rsidP="00F21088">
      <w:pPr>
        <w:numPr>
          <w:ilvl w:val="0"/>
          <w:numId w:val="3"/>
        </w:numPr>
        <w:tabs>
          <w:tab w:val="clear" w:pos="1212"/>
          <w:tab w:val="left" w:pos="851"/>
        </w:tabs>
        <w:ind w:left="0" w:firstLine="567"/>
        <w:contextualSpacing/>
        <w:jc w:val="both"/>
      </w:pPr>
      <w:r w:rsidRPr="00E738F1">
        <w:t>принцип природно-исторического развития, который предусматривает формирование проектных предложений, исходя из характерных особенностей ландшафта и истории освоения территории;</w:t>
      </w:r>
    </w:p>
    <w:p w:rsidR="00DE6351" w:rsidRPr="00E738F1" w:rsidRDefault="00DE6351" w:rsidP="00F21088">
      <w:pPr>
        <w:numPr>
          <w:ilvl w:val="0"/>
          <w:numId w:val="3"/>
        </w:numPr>
        <w:tabs>
          <w:tab w:val="clear" w:pos="1212"/>
          <w:tab w:val="left" w:pos="851"/>
        </w:tabs>
        <w:ind w:left="0" w:firstLine="567"/>
        <w:contextualSpacing/>
        <w:jc w:val="both"/>
      </w:pPr>
      <w:proofErr w:type="gramStart"/>
      <w:r w:rsidRPr="00E738F1">
        <w:t>принцип сохранения социально-экономиче</w:t>
      </w:r>
      <w:r w:rsidR="003F056B" w:rsidRPr="00E738F1">
        <w:t xml:space="preserve">ской </w:t>
      </w:r>
      <w:proofErr w:type="spellStart"/>
      <w:r w:rsidR="003F056B" w:rsidRPr="00E738F1">
        <w:t>многоукладности</w:t>
      </w:r>
      <w:proofErr w:type="spellEnd"/>
      <w:r w:rsidR="003F056B" w:rsidRPr="00E738F1">
        <w:t xml:space="preserve"> общества </w:t>
      </w:r>
      <w:r w:rsidRPr="00E738F1">
        <w:t xml:space="preserve">предусматривает разработку стратегий социально-экономического развития территорий на основе сбалансированного сосуществования форм и объектов традиционного, индустриального и постиндустриального общества. </w:t>
      </w:r>
      <w:proofErr w:type="gramEnd"/>
    </w:p>
    <w:p w:rsidR="00DE6351" w:rsidRPr="00E738F1" w:rsidRDefault="00DE6351" w:rsidP="00F21088">
      <w:pPr>
        <w:numPr>
          <w:ilvl w:val="0"/>
          <w:numId w:val="3"/>
        </w:numPr>
        <w:tabs>
          <w:tab w:val="clear" w:pos="1212"/>
          <w:tab w:val="left" w:pos="851"/>
        </w:tabs>
        <w:ind w:left="0" w:firstLine="567"/>
        <w:contextualSpacing/>
        <w:jc w:val="both"/>
      </w:pPr>
      <w:r w:rsidRPr="00E738F1">
        <w:t xml:space="preserve">принцип использования современных технологий предусматривает разработку проектов в оболочке </w:t>
      </w:r>
      <w:proofErr w:type="spellStart"/>
      <w:r w:rsidRPr="00E738F1">
        <w:t>геоинформационной</w:t>
      </w:r>
      <w:proofErr w:type="spellEnd"/>
      <w:r w:rsidRPr="00E738F1">
        <w:t xml:space="preserve"> системы (</w:t>
      </w:r>
      <w:r w:rsidR="000A055C" w:rsidRPr="00E738F1">
        <w:t xml:space="preserve">далее </w:t>
      </w:r>
      <w:r w:rsidRPr="00E738F1">
        <w:t>ГИС), которая позволяет эффективно связывать разнообразную информацию с конкретной территорией и периодом времени;</w:t>
      </w:r>
    </w:p>
    <w:p w:rsidR="00DE6351" w:rsidRPr="00E738F1" w:rsidRDefault="00DE6351" w:rsidP="00F21088">
      <w:pPr>
        <w:numPr>
          <w:ilvl w:val="0"/>
          <w:numId w:val="3"/>
        </w:numPr>
        <w:tabs>
          <w:tab w:val="clear" w:pos="1212"/>
          <w:tab w:val="left" w:pos="851"/>
        </w:tabs>
        <w:ind w:left="0" w:firstLine="567"/>
        <w:contextualSpacing/>
        <w:jc w:val="both"/>
      </w:pPr>
      <w:r w:rsidRPr="00E738F1">
        <w:t>принцип публичности разработки предусматривает обсуждение проекта с общественностью и в средствах массовой информации.</w:t>
      </w:r>
    </w:p>
    <w:p w:rsidR="00CE7CCF" w:rsidRPr="00E738F1" w:rsidRDefault="00CE7CCF" w:rsidP="00900B24">
      <w:pPr>
        <w:ind w:firstLine="567"/>
        <w:contextualSpacing/>
        <w:jc w:val="both"/>
        <w:rPr>
          <w:b/>
          <w:bCs/>
        </w:rPr>
      </w:pPr>
    </w:p>
    <w:p w:rsidR="00DE6351" w:rsidRPr="00E738F1" w:rsidRDefault="00DE6351" w:rsidP="00900B24">
      <w:pPr>
        <w:ind w:firstLine="567"/>
        <w:contextualSpacing/>
        <w:jc w:val="both"/>
        <w:rPr>
          <w:b/>
          <w:bCs/>
        </w:rPr>
      </w:pPr>
      <w:r w:rsidRPr="00E738F1">
        <w:rPr>
          <w:b/>
          <w:bCs/>
        </w:rPr>
        <w:t>Результатом создания Генерального плана поселения является комплект документов и электронных материалов, который позволяет:</w:t>
      </w:r>
    </w:p>
    <w:p w:rsidR="00DE6351" w:rsidRPr="00E738F1" w:rsidRDefault="00DE6351" w:rsidP="00E4184B">
      <w:pPr>
        <w:numPr>
          <w:ilvl w:val="0"/>
          <w:numId w:val="13"/>
        </w:numPr>
        <w:tabs>
          <w:tab w:val="left" w:pos="851"/>
        </w:tabs>
        <w:contextualSpacing/>
        <w:jc w:val="both"/>
      </w:pPr>
      <w:r w:rsidRPr="00E738F1">
        <w:t>оперативно и эффективно управлять территорией;</w:t>
      </w:r>
    </w:p>
    <w:p w:rsidR="00DE6351" w:rsidRPr="00E738F1" w:rsidRDefault="00DE6351" w:rsidP="00E4184B">
      <w:pPr>
        <w:numPr>
          <w:ilvl w:val="0"/>
          <w:numId w:val="13"/>
        </w:numPr>
        <w:tabs>
          <w:tab w:val="left" w:pos="851"/>
        </w:tabs>
        <w:ind w:left="0" w:firstLine="567"/>
        <w:contextualSpacing/>
        <w:jc w:val="both"/>
      </w:pPr>
      <w:r w:rsidRPr="00E738F1">
        <w:t xml:space="preserve">вести мониторинг и планировать развитие территории за счет использования возможностей </w:t>
      </w:r>
      <w:proofErr w:type="spellStart"/>
      <w:r w:rsidRPr="00E738F1">
        <w:t>геоинформационных</w:t>
      </w:r>
      <w:proofErr w:type="spellEnd"/>
      <w:r w:rsidRPr="00E738F1">
        <w:t xml:space="preserve"> систем;</w:t>
      </w:r>
    </w:p>
    <w:p w:rsidR="00DE6351" w:rsidRPr="00E738F1" w:rsidRDefault="00DE6351" w:rsidP="00E4184B">
      <w:pPr>
        <w:numPr>
          <w:ilvl w:val="0"/>
          <w:numId w:val="13"/>
        </w:numPr>
        <w:tabs>
          <w:tab w:val="left" w:pos="851"/>
        </w:tabs>
        <w:ind w:left="0" w:firstLine="567"/>
        <w:contextualSpacing/>
        <w:jc w:val="both"/>
      </w:pPr>
      <w:r w:rsidRPr="00E738F1">
        <w:t xml:space="preserve">эффективно обмениваться информацией в системе государственного управления и отчетности; </w:t>
      </w:r>
    </w:p>
    <w:p w:rsidR="00EF77CA" w:rsidRPr="00E738F1" w:rsidRDefault="00DE6351" w:rsidP="00E4184B">
      <w:pPr>
        <w:numPr>
          <w:ilvl w:val="0"/>
          <w:numId w:val="13"/>
        </w:numPr>
        <w:tabs>
          <w:tab w:val="left" w:pos="851"/>
        </w:tabs>
        <w:ind w:left="0" w:firstLine="567"/>
        <w:contextualSpacing/>
        <w:jc w:val="both"/>
      </w:pPr>
      <w:r w:rsidRPr="00E738F1">
        <w:t>использовать информацию о поселении для размещения в средствах массовой информации для привлечения инвестиций.</w:t>
      </w:r>
    </w:p>
    <w:p w:rsidR="00EF77CA" w:rsidRPr="00E738F1" w:rsidRDefault="00EF77CA" w:rsidP="00900B24">
      <w:pPr>
        <w:tabs>
          <w:tab w:val="left" w:pos="851"/>
        </w:tabs>
        <w:ind w:left="567"/>
        <w:contextualSpacing/>
        <w:jc w:val="both"/>
      </w:pPr>
    </w:p>
    <w:p w:rsidR="00595E0B" w:rsidRPr="00E738F1" w:rsidRDefault="00595E0B" w:rsidP="00900B24">
      <w:pPr>
        <w:tabs>
          <w:tab w:val="left" w:pos="851"/>
          <w:tab w:val="left" w:pos="993"/>
        </w:tabs>
        <w:ind w:left="709"/>
        <w:contextualSpacing/>
        <w:jc w:val="both"/>
        <w:rPr>
          <w:color w:val="FF0000"/>
        </w:rPr>
        <w:sectPr w:rsidR="00595E0B" w:rsidRPr="00E738F1" w:rsidSect="00BF7029">
          <w:pgSz w:w="11906" w:h="16838"/>
          <w:pgMar w:top="1134" w:right="851" w:bottom="1134" w:left="1276" w:header="709" w:footer="709" w:gutter="0"/>
          <w:cols w:space="708"/>
          <w:docGrid w:linePitch="360"/>
        </w:sectPr>
      </w:pPr>
    </w:p>
    <w:p w:rsidR="00592338" w:rsidRPr="00E738F1" w:rsidRDefault="00592338" w:rsidP="00F21088">
      <w:pPr>
        <w:pStyle w:val="10"/>
        <w:numPr>
          <w:ilvl w:val="0"/>
          <w:numId w:val="1"/>
        </w:numPr>
        <w:spacing w:before="0"/>
        <w:ind w:left="567" w:right="-2" w:firstLine="0"/>
        <w:contextualSpacing/>
        <w:jc w:val="center"/>
        <w:rPr>
          <w:rFonts w:ascii="Times New Roman" w:hAnsi="Times New Roman" w:cs="Times New Roman"/>
          <w:kern w:val="0"/>
        </w:rPr>
      </w:pPr>
      <w:bookmarkStart w:id="21" w:name="_Toc495333037"/>
      <w:r w:rsidRPr="00E738F1">
        <w:rPr>
          <w:rFonts w:ascii="Times New Roman" w:hAnsi="Times New Roman" w:cs="Times New Roman"/>
          <w:kern w:val="0"/>
        </w:rPr>
        <w:lastRenderedPageBreak/>
        <w:t>Описание мероприятий по территориальному планированию и последовательность их выполнения</w:t>
      </w:r>
      <w:bookmarkEnd w:id="21"/>
    </w:p>
    <w:p w:rsidR="00592338" w:rsidRPr="00E738F1" w:rsidRDefault="00592338" w:rsidP="00592338">
      <w:pPr>
        <w:rPr>
          <w:color w:val="FF0000"/>
        </w:rPr>
      </w:pPr>
    </w:p>
    <w:p w:rsidR="000C7915" w:rsidRPr="00E738F1" w:rsidRDefault="00592338" w:rsidP="00E4184B">
      <w:pPr>
        <w:pStyle w:val="10"/>
        <w:numPr>
          <w:ilvl w:val="1"/>
          <w:numId w:val="27"/>
        </w:numPr>
        <w:spacing w:before="0"/>
        <w:ind w:right="-2"/>
        <w:contextualSpacing/>
        <w:rPr>
          <w:rFonts w:ascii="Times New Roman" w:hAnsi="Times New Roman" w:cs="Times New Roman"/>
          <w:kern w:val="0"/>
          <w:sz w:val="28"/>
          <w:szCs w:val="28"/>
        </w:rPr>
      </w:pPr>
      <w:bookmarkStart w:id="22" w:name="_Toc362523196"/>
      <w:bookmarkStart w:id="23" w:name="_Toc362523935"/>
      <w:bookmarkStart w:id="24" w:name="_Toc362529416"/>
      <w:bookmarkStart w:id="25" w:name="_Toc362529508"/>
      <w:bookmarkStart w:id="26" w:name="_Toc369794338"/>
      <w:bookmarkStart w:id="27" w:name="_Toc370466955"/>
      <w:bookmarkStart w:id="28" w:name="_Toc370468049"/>
      <w:bookmarkStart w:id="29" w:name="_Toc374290598"/>
      <w:bookmarkStart w:id="30" w:name="_Toc374354246"/>
      <w:bookmarkStart w:id="31" w:name="_Toc380411094"/>
      <w:bookmarkStart w:id="32" w:name="_Toc380570439"/>
      <w:bookmarkStart w:id="33" w:name="_Toc380570493"/>
      <w:bookmarkStart w:id="34" w:name="_Toc380593924"/>
      <w:bookmarkStart w:id="35" w:name="_Toc400624165"/>
      <w:bookmarkStart w:id="36" w:name="_Toc414288606"/>
      <w:bookmarkStart w:id="37" w:name="_Toc428202763"/>
      <w:bookmarkStart w:id="38" w:name="_Toc436151826"/>
      <w:bookmarkStart w:id="39" w:name="_Toc452975653"/>
      <w:bookmarkStart w:id="40" w:name="_Toc452975701"/>
      <w:bookmarkStart w:id="41" w:name="_Toc452975749"/>
      <w:bookmarkStart w:id="42" w:name="_Toc452977538"/>
      <w:bookmarkStart w:id="43" w:name="_Toc452978160"/>
      <w:bookmarkStart w:id="44" w:name="_Toc362523197"/>
      <w:bookmarkStart w:id="45" w:name="_Toc362523936"/>
      <w:bookmarkStart w:id="46" w:name="_Toc362529417"/>
      <w:bookmarkStart w:id="47" w:name="_Toc362529509"/>
      <w:bookmarkStart w:id="48" w:name="_Toc369794339"/>
      <w:bookmarkStart w:id="49" w:name="_Toc370466956"/>
      <w:bookmarkStart w:id="50" w:name="_Toc370468050"/>
      <w:bookmarkStart w:id="51" w:name="_Toc374290599"/>
      <w:bookmarkStart w:id="52" w:name="_Toc374354247"/>
      <w:bookmarkStart w:id="53" w:name="_Toc380411095"/>
      <w:bookmarkStart w:id="54" w:name="_Toc380570440"/>
      <w:bookmarkStart w:id="55" w:name="_Toc380570494"/>
      <w:bookmarkStart w:id="56" w:name="_Toc380593925"/>
      <w:bookmarkStart w:id="57" w:name="_Toc400624166"/>
      <w:bookmarkStart w:id="58" w:name="_Toc414288607"/>
      <w:bookmarkStart w:id="59" w:name="_Toc428202764"/>
      <w:bookmarkStart w:id="60" w:name="_Toc436151827"/>
      <w:bookmarkStart w:id="61" w:name="_Toc452975654"/>
      <w:bookmarkStart w:id="62" w:name="_Toc452975702"/>
      <w:bookmarkStart w:id="63" w:name="_Toc452975750"/>
      <w:bookmarkStart w:id="64" w:name="_Toc452977539"/>
      <w:bookmarkStart w:id="65" w:name="_Toc452978161"/>
      <w:bookmarkStart w:id="66" w:name="_Toc49533303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E738F1">
        <w:rPr>
          <w:rFonts w:ascii="Times New Roman" w:hAnsi="Times New Roman" w:cs="Times New Roman"/>
          <w:kern w:val="0"/>
          <w:sz w:val="28"/>
          <w:szCs w:val="28"/>
        </w:rPr>
        <w:t xml:space="preserve">Мероприятия по установлению </w:t>
      </w:r>
      <w:r w:rsidR="003C4792" w:rsidRPr="00E738F1">
        <w:rPr>
          <w:rFonts w:ascii="Times New Roman" w:hAnsi="Times New Roman" w:cs="Times New Roman"/>
          <w:kern w:val="0"/>
          <w:sz w:val="28"/>
          <w:szCs w:val="28"/>
        </w:rPr>
        <w:t>границ населенных пунктов</w:t>
      </w:r>
      <w:bookmarkEnd w:id="66"/>
    </w:p>
    <w:p w:rsidR="000C7915" w:rsidRPr="00E738F1" w:rsidRDefault="000C7915" w:rsidP="000C7915">
      <w:pPr>
        <w:pStyle w:val="10"/>
        <w:spacing w:before="0" w:after="0"/>
        <w:ind w:right="-2"/>
        <w:contextualSpacing/>
        <w:rPr>
          <w:rFonts w:ascii="Times New Roman" w:hAnsi="Times New Roman" w:cs="Times New Roman"/>
          <w:kern w:val="0"/>
          <w:sz w:val="24"/>
          <w:szCs w:val="24"/>
        </w:rPr>
      </w:pPr>
    </w:p>
    <w:p w:rsidR="00DD617E" w:rsidRPr="00E738F1" w:rsidRDefault="00DD617E" w:rsidP="00DD617E">
      <w:pPr>
        <w:ind w:firstLine="567"/>
        <w:jc w:val="both"/>
      </w:pPr>
      <w:r w:rsidRPr="00E738F1">
        <w:t xml:space="preserve">Общая площадь </w:t>
      </w:r>
      <w:r w:rsidR="00C60798" w:rsidRPr="00E738F1">
        <w:t>Козловского сельского</w:t>
      </w:r>
      <w:r w:rsidRPr="00E738F1">
        <w:t xml:space="preserve"> поселения </w:t>
      </w:r>
      <w:r w:rsidRPr="00E738F1">
        <w:rPr>
          <w:i/>
        </w:rPr>
        <w:t>в границах проектирования</w:t>
      </w:r>
      <w:r w:rsidRPr="00E738F1">
        <w:t xml:space="preserve"> составляет </w:t>
      </w:r>
      <w:r w:rsidR="00C60798" w:rsidRPr="00E738F1">
        <w:t>45666,6</w:t>
      </w:r>
      <w:r w:rsidR="004A3907" w:rsidRPr="00E738F1">
        <w:t xml:space="preserve"> </w:t>
      </w:r>
      <w:r w:rsidRPr="00E738F1">
        <w:t>кв.км.</w:t>
      </w:r>
    </w:p>
    <w:p w:rsidR="00DD617E" w:rsidRPr="00E738F1" w:rsidRDefault="00DD617E" w:rsidP="00DD617E">
      <w:pPr>
        <w:ind w:firstLine="567"/>
        <w:jc w:val="both"/>
        <w:rPr>
          <w:b/>
        </w:rPr>
      </w:pPr>
      <w:r w:rsidRPr="00E738F1">
        <w:t xml:space="preserve">В соответствии со ст.9 Федерального закона "О государственном кадастре недвижимости" №221-ФЗ от 24.07.07 г. </w:t>
      </w:r>
      <w:r w:rsidRPr="00E738F1">
        <w:rPr>
          <w:b/>
        </w:rPr>
        <w:t>сведения о границах муниципальных образований должны быть внесены в государственный кадастр недвижимости.</w:t>
      </w:r>
    </w:p>
    <w:p w:rsidR="00DD617E" w:rsidRPr="00E738F1" w:rsidRDefault="00DD617E" w:rsidP="00DD617E">
      <w:pPr>
        <w:ind w:firstLine="567"/>
        <w:jc w:val="both"/>
      </w:pPr>
      <w:r w:rsidRPr="00E738F1">
        <w:rPr>
          <w:b/>
        </w:rPr>
        <w:t xml:space="preserve">В отношении </w:t>
      </w:r>
      <w:r w:rsidR="00C60798" w:rsidRPr="00E738F1">
        <w:rPr>
          <w:b/>
        </w:rPr>
        <w:t>Козловского сельского поселения</w:t>
      </w:r>
      <w:r w:rsidRPr="00E738F1">
        <w:rPr>
          <w:b/>
        </w:rPr>
        <w:t xml:space="preserve"> данное требование не выполнено.</w:t>
      </w:r>
    </w:p>
    <w:p w:rsidR="00DF5151" w:rsidRPr="00E738F1" w:rsidRDefault="00DF5151" w:rsidP="00DF5151">
      <w:pPr>
        <w:ind w:firstLine="567"/>
        <w:jc w:val="both"/>
      </w:pPr>
    </w:p>
    <w:p w:rsidR="00C60798" w:rsidRPr="00E738F1" w:rsidRDefault="00C60798" w:rsidP="00DD617E">
      <w:pPr>
        <w:ind w:firstLine="567"/>
        <w:jc w:val="both"/>
      </w:pPr>
      <w:proofErr w:type="gramStart"/>
      <w:r w:rsidRPr="00E738F1">
        <w:t>В состав Козловского сельского поселения в соответствии с законом Тверской области №47-ЗО от 28.02.2005 г. «Об установлении границ муниципальных образований, входящих в состав территории муниципального образования Тверской области «</w:t>
      </w:r>
      <w:proofErr w:type="spellStart"/>
      <w:r w:rsidRPr="00E738F1">
        <w:t>Спировский</w:t>
      </w:r>
      <w:proofErr w:type="spellEnd"/>
      <w:r w:rsidRPr="00E738F1">
        <w:t xml:space="preserve"> район», и наделении их статусом городского, сельского поселения» входит 56</w:t>
      </w:r>
      <w:r w:rsidRPr="00E738F1">
        <w:rPr>
          <w:b/>
        </w:rPr>
        <w:t xml:space="preserve"> </w:t>
      </w:r>
      <w:r w:rsidRPr="00E738F1">
        <w:t xml:space="preserve">населенных пунктов: село Козлово, деревня Большое Плоское, деревня </w:t>
      </w:r>
      <w:proofErr w:type="spellStart"/>
      <w:r w:rsidRPr="00E738F1">
        <w:t>Бутино</w:t>
      </w:r>
      <w:proofErr w:type="spellEnd"/>
      <w:r w:rsidRPr="00E738F1">
        <w:t xml:space="preserve">, деревня Захарово, деревня Коды, деревня Кочка, деревня </w:t>
      </w:r>
      <w:proofErr w:type="spellStart"/>
      <w:r w:rsidRPr="00E738F1">
        <w:t>Кутузово</w:t>
      </w:r>
      <w:proofErr w:type="spellEnd"/>
      <w:r w:rsidRPr="00E738F1">
        <w:t xml:space="preserve">, деревня </w:t>
      </w:r>
      <w:proofErr w:type="spellStart"/>
      <w:r w:rsidRPr="00E738F1">
        <w:t>Ломовка</w:t>
      </w:r>
      <w:proofErr w:type="spellEnd"/>
      <w:r w:rsidRPr="00E738F1">
        <w:t>, деревня Малое</w:t>
      </w:r>
      <w:proofErr w:type="gramEnd"/>
      <w:r w:rsidRPr="00E738F1">
        <w:t xml:space="preserve"> Козлово, деревня Малое </w:t>
      </w:r>
      <w:proofErr w:type="spellStart"/>
      <w:r w:rsidRPr="00E738F1">
        <w:t>Нивище</w:t>
      </w:r>
      <w:proofErr w:type="spellEnd"/>
      <w:r w:rsidRPr="00E738F1">
        <w:t xml:space="preserve">, деревня </w:t>
      </w:r>
      <w:proofErr w:type="spellStart"/>
      <w:r w:rsidRPr="00E738F1">
        <w:t>Морозовка</w:t>
      </w:r>
      <w:proofErr w:type="spellEnd"/>
      <w:r w:rsidRPr="00E738F1">
        <w:t xml:space="preserve">, деревня Пасынки, деревня </w:t>
      </w:r>
      <w:proofErr w:type="spellStart"/>
      <w:r w:rsidRPr="00E738F1">
        <w:t>Прудовка</w:t>
      </w:r>
      <w:proofErr w:type="spellEnd"/>
      <w:r w:rsidRPr="00E738F1">
        <w:t xml:space="preserve">, деревня Светлая Заря, деревня Березай, деревня Большое </w:t>
      </w:r>
      <w:proofErr w:type="spellStart"/>
      <w:r w:rsidRPr="00E738F1">
        <w:t>Нивище</w:t>
      </w:r>
      <w:proofErr w:type="spellEnd"/>
      <w:r w:rsidRPr="00E738F1">
        <w:t xml:space="preserve">, деревня </w:t>
      </w:r>
      <w:proofErr w:type="spellStart"/>
      <w:r w:rsidRPr="00E738F1">
        <w:t>Горма</w:t>
      </w:r>
      <w:proofErr w:type="spellEnd"/>
      <w:r w:rsidRPr="00E738F1">
        <w:t xml:space="preserve">, деревня Горня, деревня Двойка, деревня </w:t>
      </w:r>
      <w:proofErr w:type="spellStart"/>
      <w:r w:rsidRPr="00E738F1">
        <w:t>Еремеевка</w:t>
      </w:r>
      <w:proofErr w:type="spellEnd"/>
      <w:r w:rsidRPr="00E738F1">
        <w:t xml:space="preserve">, деревня Кресты, деревня </w:t>
      </w:r>
      <w:proofErr w:type="spellStart"/>
      <w:r w:rsidRPr="00E738F1">
        <w:t>Крутово</w:t>
      </w:r>
      <w:proofErr w:type="spellEnd"/>
      <w:r w:rsidRPr="00E738F1">
        <w:t>, деревня</w:t>
      </w:r>
      <w:proofErr w:type="gramStart"/>
      <w:r w:rsidRPr="00E738F1">
        <w:t xml:space="preserve"> Л</w:t>
      </w:r>
      <w:proofErr w:type="gramEnd"/>
      <w:r w:rsidRPr="00E738F1">
        <w:t xml:space="preserve">ежа, деревня </w:t>
      </w:r>
      <w:proofErr w:type="spellStart"/>
      <w:r w:rsidRPr="00E738F1">
        <w:t>Линдино</w:t>
      </w:r>
      <w:proofErr w:type="spellEnd"/>
      <w:r w:rsidRPr="00E738F1">
        <w:t xml:space="preserve">, деревня </w:t>
      </w:r>
      <w:proofErr w:type="spellStart"/>
      <w:r w:rsidRPr="00E738F1">
        <w:t>Нестериха</w:t>
      </w:r>
      <w:proofErr w:type="spellEnd"/>
      <w:r w:rsidRPr="00E738F1">
        <w:t xml:space="preserve">, деревня Овсяники, деревня Поляна, деревня Раменье, деревня Тихменево, деревня </w:t>
      </w:r>
      <w:proofErr w:type="spellStart"/>
      <w:r w:rsidRPr="00E738F1">
        <w:t>Цивилево</w:t>
      </w:r>
      <w:proofErr w:type="spellEnd"/>
      <w:r w:rsidRPr="00E738F1">
        <w:t xml:space="preserve">, деревня Горка, деревня Городок, деревня </w:t>
      </w:r>
      <w:proofErr w:type="spellStart"/>
      <w:r w:rsidRPr="00E738F1">
        <w:t>Крапивка</w:t>
      </w:r>
      <w:proofErr w:type="spellEnd"/>
      <w:r w:rsidRPr="00E738F1">
        <w:t xml:space="preserve">, деревня Никулино, деревня </w:t>
      </w:r>
      <w:proofErr w:type="spellStart"/>
      <w:r w:rsidRPr="00E738F1">
        <w:t>Спасоклинье</w:t>
      </w:r>
      <w:proofErr w:type="spellEnd"/>
      <w:r w:rsidRPr="00E738F1">
        <w:t xml:space="preserve">, деревня </w:t>
      </w:r>
      <w:proofErr w:type="spellStart"/>
      <w:r w:rsidRPr="00E738F1">
        <w:t>Стырово</w:t>
      </w:r>
      <w:proofErr w:type="spellEnd"/>
      <w:r w:rsidRPr="00E738F1">
        <w:t xml:space="preserve">, деревня Тимошкино, деревня </w:t>
      </w:r>
      <w:proofErr w:type="spellStart"/>
      <w:r w:rsidRPr="00E738F1">
        <w:t>Аржаное</w:t>
      </w:r>
      <w:proofErr w:type="spellEnd"/>
      <w:r w:rsidRPr="00E738F1">
        <w:t xml:space="preserve">, деревня Береговая, деревня Бережки, деревня Большая </w:t>
      </w:r>
      <w:proofErr w:type="spellStart"/>
      <w:r w:rsidRPr="00E738F1">
        <w:t>Богданиха</w:t>
      </w:r>
      <w:proofErr w:type="spellEnd"/>
      <w:r w:rsidRPr="00E738F1">
        <w:t xml:space="preserve">, деревня </w:t>
      </w:r>
      <w:proofErr w:type="spellStart"/>
      <w:r w:rsidRPr="00E738F1">
        <w:t>Борисково</w:t>
      </w:r>
      <w:proofErr w:type="spellEnd"/>
      <w:r w:rsidRPr="00E738F1">
        <w:t xml:space="preserve">, деревня </w:t>
      </w:r>
      <w:proofErr w:type="spellStart"/>
      <w:r w:rsidRPr="00E738F1">
        <w:t>Винжа</w:t>
      </w:r>
      <w:proofErr w:type="spellEnd"/>
      <w:r w:rsidRPr="00E738F1">
        <w:t xml:space="preserve">, деревня </w:t>
      </w:r>
      <w:proofErr w:type="spellStart"/>
      <w:r w:rsidRPr="00E738F1">
        <w:t>Грязновец</w:t>
      </w:r>
      <w:proofErr w:type="spellEnd"/>
      <w:r w:rsidRPr="00E738F1">
        <w:t xml:space="preserve">, деревня </w:t>
      </w:r>
      <w:proofErr w:type="spellStart"/>
      <w:r w:rsidRPr="00E738F1">
        <w:t>Данилково</w:t>
      </w:r>
      <w:proofErr w:type="spellEnd"/>
      <w:r w:rsidRPr="00E738F1">
        <w:t xml:space="preserve">, деревня </w:t>
      </w:r>
      <w:proofErr w:type="spellStart"/>
      <w:r w:rsidRPr="00E738F1">
        <w:t>Долино</w:t>
      </w:r>
      <w:proofErr w:type="spellEnd"/>
      <w:r w:rsidRPr="00E738F1">
        <w:t xml:space="preserve">, деревня </w:t>
      </w:r>
      <w:proofErr w:type="spellStart"/>
      <w:r w:rsidRPr="00E738F1">
        <w:t>Костыгово</w:t>
      </w:r>
      <w:proofErr w:type="spellEnd"/>
      <w:r w:rsidRPr="00E738F1">
        <w:t xml:space="preserve">, деревня Кудри, деревня </w:t>
      </w:r>
      <w:proofErr w:type="spellStart"/>
      <w:r w:rsidRPr="00E738F1">
        <w:t>Лухново</w:t>
      </w:r>
      <w:proofErr w:type="spellEnd"/>
      <w:r w:rsidRPr="00E738F1">
        <w:t xml:space="preserve">, деревня </w:t>
      </w:r>
      <w:proofErr w:type="spellStart"/>
      <w:r w:rsidRPr="00E738F1">
        <w:t>Медведково</w:t>
      </w:r>
      <w:proofErr w:type="spellEnd"/>
      <w:r w:rsidRPr="00E738F1">
        <w:t xml:space="preserve">, деревня </w:t>
      </w:r>
      <w:proofErr w:type="spellStart"/>
      <w:r w:rsidRPr="00E738F1">
        <w:t>Ососье</w:t>
      </w:r>
      <w:proofErr w:type="spellEnd"/>
      <w:r w:rsidRPr="00E738F1">
        <w:t xml:space="preserve">, деревня </w:t>
      </w:r>
      <w:proofErr w:type="spellStart"/>
      <w:r w:rsidRPr="00E738F1">
        <w:t>Пивоварово</w:t>
      </w:r>
      <w:proofErr w:type="spellEnd"/>
      <w:r w:rsidRPr="00E738F1">
        <w:t>, деревня Пустошка, деревня Родина, деревня Тарасово, деревня Ямное.</w:t>
      </w:r>
    </w:p>
    <w:p w:rsidR="00C60798" w:rsidRPr="00E738F1" w:rsidRDefault="00C60798" w:rsidP="00C60798">
      <w:pPr>
        <w:ind w:firstLine="567"/>
        <w:jc w:val="both"/>
      </w:pPr>
      <w:r w:rsidRPr="00E738F1">
        <w:t xml:space="preserve">Генеральным планом Поселения установлены границы населенных пунктов. Общая площадь земель населенных пунктов составила </w:t>
      </w:r>
      <w:r w:rsidR="00630C5C" w:rsidRPr="00E738F1">
        <w:t>1017,3</w:t>
      </w:r>
      <w:r w:rsidRPr="00E738F1">
        <w:t xml:space="preserve"> га.</w:t>
      </w:r>
    </w:p>
    <w:p w:rsidR="00C60798" w:rsidRPr="00E738F1" w:rsidRDefault="00C60798" w:rsidP="00C60798">
      <w:pPr>
        <w:ind w:firstLine="567"/>
        <w:jc w:val="both"/>
        <w:rPr>
          <w:b/>
        </w:rPr>
      </w:pPr>
      <w:r w:rsidRPr="00E738F1">
        <w:rPr>
          <w:b/>
        </w:rPr>
        <w:t xml:space="preserve">Включение в границы населенных пунктов Поселения земельных участков из категории земель сельскохозяйственного назначения и/или исключение из границ населенных пунктов земельных участков с отнесением их к категории земель сельскохозяйственного назначения </w:t>
      </w:r>
      <w:r w:rsidRPr="00E738F1">
        <w:rPr>
          <w:b/>
          <w:i/>
          <w:u w:val="single"/>
        </w:rPr>
        <w:t>не</w:t>
      </w:r>
      <w:r w:rsidRPr="00E738F1">
        <w:rPr>
          <w:b/>
          <w:i/>
        </w:rPr>
        <w:t xml:space="preserve"> </w:t>
      </w:r>
      <w:r w:rsidRPr="00E738F1">
        <w:rPr>
          <w:b/>
        </w:rPr>
        <w:t>предполагается.</w:t>
      </w:r>
    </w:p>
    <w:p w:rsidR="00C60798" w:rsidRPr="00E738F1" w:rsidRDefault="00C60798" w:rsidP="00C60798">
      <w:pPr>
        <w:ind w:firstLine="567"/>
        <w:jc w:val="both"/>
      </w:pPr>
      <w:r w:rsidRPr="00E738F1">
        <w:rPr>
          <w:b/>
        </w:rPr>
        <w:t xml:space="preserve">Включение в границы населенных пунктов Поселения земельных участков из категории земель лесного фонда </w:t>
      </w:r>
      <w:r w:rsidRPr="00E738F1">
        <w:rPr>
          <w:b/>
          <w:i/>
          <w:u w:val="single"/>
        </w:rPr>
        <w:t xml:space="preserve">не </w:t>
      </w:r>
      <w:r w:rsidRPr="00E738F1">
        <w:rPr>
          <w:b/>
        </w:rPr>
        <w:t>предполагается.</w:t>
      </w:r>
    </w:p>
    <w:p w:rsidR="00DD617E" w:rsidRPr="00E738F1" w:rsidRDefault="00DD617E" w:rsidP="00DD617E">
      <w:pPr>
        <w:ind w:firstLine="567"/>
        <w:jc w:val="both"/>
      </w:pPr>
    </w:p>
    <w:p w:rsidR="00DD617E" w:rsidRPr="00E738F1" w:rsidRDefault="00DD617E" w:rsidP="00DD617E">
      <w:pPr>
        <w:ind w:firstLine="567"/>
        <w:jc w:val="both"/>
      </w:pPr>
      <w:r w:rsidRPr="00E738F1">
        <w:t>Утвержденные генеральным планом Поселения границы населенных пунктов отображены на Карте границ населенных пунктов условным обозначением "граница населенного пункта".</w:t>
      </w:r>
    </w:p>
    <w:p w:rsidR="00DF5151" w:rsidRPr="00E738F1" w:rsidRDefault="00DD617E" w:rsidP="00DD617E">
      <w:pPr>
        <w:ind w:firstLine="567"/>
        <w:jc w:val="both"/>
      </w:pPr>
      <w:r w:rsidRPr="00E738F1">
        <w:t>Границы населенных пунктов установлены Генпланом Поселения в системе координат МСК-69.</w:t>
      </w:r>
    </w:p>
    <w:p w:rsidR="00D849FC" w:rsidRPr="00E738F1" w:rsidRDefault="00D849FC" w:rsidP="00D849FC">
      <w:pPr>
        <w:ind w:firstLine="567"/>
        <w:jc w:val="both"/>
      </w:pPr>
    </w:p>
    <w:p w:rsidR="00C07F45" w:rsidRPr="00E738F1" w:rsidRDefault="00B42DC5" w:rsidP="00E4184B">
      <w:pPr>
        <w:pStyle w:val="10"/>
        <w:numPr>
          <w:ilvl w:val="1"/>
          <w:numId w:val="27"/>
        </w:numPr>
        <w:spacing w:before="0"/>
        <w:ind w:right="-2"/>
        <w:contextualSpacing/>
        <w:rPr>
          <w:rFonts w:ascii="Times New Roman" w:hAnsi="Times New Roman" w:cs="Times New Roman"/>
          <w:kern w:val="0"/>
          <w:sz w:val="28"/>
          <w:szCs w:val="28"/>
        </w:rPr>
      </w:pPr>
      <w:bookmarkStart w:id="67" w:name="_Toc259635112"/>
      <w:bookmarkStart w:id="68" w:name="_Toc260041679"/>
      <w:bookmarkStart w:id="69" w:name="_Toc260041792"/>
      <w:bookmarkStart w:id="70" w:name="_Toc260041904"/>
      <w:bookmarkStart w:id="71" w:name="_Toc260042016"/>
      <w:bookmarkStart w:id="72" w:name="_Toc260042126"/>
      <w:bookmarkStart w:id="73" w:name="_Toc260042237"/>
      <w:bookmarkStart w:id="74" w:name="_Toc260042347"/>
      <w:bookmarkStart w:id="75" w:name="_Toc260042455"/>
      <w:bookmarkStart w:id="76" w:name="_Toc260062368"/>
      <w:bookmarkStart w:id="77" w:name="_Toc260062475"/>
      <w:bookmarkStart w:id="78" w:name="_Toc260303402"/>
      <w:bookmarkStart w:id="79" w:name="_Toc495333039"/>
      <w:bookmarkEnd w:id="67"/>
      <w:bookmarkEnd w:id="68"/>
      <w:bookmarkEnd w:id="69"/>
      <w:bookmarkEnd w:id="70"/>
      <w:bookmarkEnd w:id="71"/>
      <w:bookmarkEnd w:id="72"/>
      <w:bookmarkEnd w:id="73"/>
      <w:bookmarkEnd w:id="74"/>
      <w:bookmarkEnd w:id="75"/>
      <w:bookmarkEnd w:id="76"/>
      <w:bookmarkEnd w:id="77"/>
      <w:bookmarkEnd w:id="78"/>
      <w:r w:rsidRPr="00E738F1">
        <w:rPr>
          <w:rFonts w:ascii="Times New Roman" w:hAnsi="Times New Roman" w:cs="Times New Roman"/>
          <w:kern w:val="0"/>
          <w:sz w:val="28"/>
          <w:szCs w:val="28"/>
        </w:rPr>
        <w:t>Мероприятия по развитию ж</w:t>
      </w:r>
      <w:r w:rsidR="00C07F45" w:rsidRPr="00E738F1">
        <w:rPr>
          <w:rFonts w:ascii="Times New Roman" w:hAnsi="Times New Roman" w:cs="Times New Roman"/>
          <w:kern w:val="0"/>
          <w:sz w:val="28"/>
          <w:szCs w:val="28"/>
        </w:rPr>
        <w:t>ило</w:t>
      </w:r>
      <w:r w:rsidRPr="00E738F1">
        <w:rPr>
          <w:rFonts w:ascii="Times New Roman" w:hAnsi="Times New Roman" w:cs="Times New Roman"/>
          <w:kern w:val="0"/>
          <w:sz w:val="28"/>
          <w:szCs w:val="28"/>
        </w:rPr>
        <w:t>го</w:t>
      </w:r>
      <w:r w:rsidR="00C07F45" w:rsidRPr="00E738F1">
        <w:rPr>
          <w:rFonts w:ascii="Times New Roman" w:hAnsi="Times New Roman" w:cs="Times New Roman"/>
          <w:kern w:val="0"/>
          <w:sz w:val="28"/>
          <w:szCs w:val="28"/>
        </w:rPr>
        <w:t xml:space="preserve"> фонд</w:t>
      </w:r>
      <w:r w:rsidRPr="00E738F1">
        <w:rPr>
          <w:rFonts w:ascii="Times New Roman" w:hAnsi="Times New Roman" w:cs="Times New Roman"/>
          <w:kern w:val="0"/>
          <w:sz w:val="28"/>
          <w:szCs w:val="28"/>
        </w:rPr>
        <w:t>а</w:t>
      </w:r>
      <w:r w:rsidR="00C07F45" w:rsidRPr="00E738F1">
        <w:rPr>
          <w:rFonts w:ascii="Times New Roman" w:hAnsi="Times New Roman" w:cs="Times New Roman"/>
          <w:kern w:val="0"/>
          <w:sz w:val="28"/>
          <w:szCs w:val="28"/>
        </w:rPr>
        <w:t xml:space="preserve"> </w:t>
      </w:r>
      <w:r w:rsidR="00860FB2" w:rsidRPr="00E738F1">
        <w:rPr>
          <w:rFonts w:ascii="Times New Roman" w:hAnsi="Times New Roman" w:cs="Times New Roman"/>
          <w:kern w:val="0"/>
          <w:sz w:val="28"/>
          <w:szCs w:val="28"/>
        </w:rPr>
        <w:t>П</w:t>
      </w:r>
      <w:r w:rsidR="00C07F45" w:rsidRPr="00E738F1">
        <w:rPr>
          <w:rFonts w:ascii="Times New Roman" w:hAnsi="Times New Roman" w:cs="Times New Roman"/>
          <w:kern w:val="0"/>
          <w:sz w:val="28"/>
          <w:szCs w:val="28"/>
        </w:rPr>
        <w:t>оселения</w:t>
      </w:r>
      <w:bookmarkEnd w:id="79"/>
    </w:p>
    <w:p w:rsidR="00C60798" w:rsidRPr="00E738F1" w:rsidRDefault="00C60798" w:rsidP="00C60798">
      <w:pPr>
        <w:ind w:firstLine="567"/>
        <w:jc w:val="both"/>
      </w:pPr>
      <w:bookmarkStart w:id="80" w:name="_Toc252782743"/>
      <w:bookmarkStart w:id="81" w:name="_Toc252783013"/>
      <w:bookmarkStart w:id="82" w:name="_Toc252783428"/>
      <w:bookmarkStart w:id="83" w:name="_Toc252783759"/>
      <w:bookmarkStart w:id="84" w:name="_Toc252870285"/>
      <w:bookmarkStart w:id="85" w:name="_Toc252870409"/>
      <w:bookmarkStart w:id="86" w:name="_Toc252870528"/>
      <w:bookmarkStart w:id="87" w:name="_Toc256691853"/>
      <w:bookmarkStart w:id="88" w:name="_Toc256772954"/>
      <w:bookmarkStart w:id="89" w:name="_Toc258494502"/>
      <w:bookmarkEnd w:id="80"/>
      <w:bookmarkEnd w:id="81"/>
      <w:bookmarkEnd w:id="82"/>
      <w:bookmarkEnd w:id="83"/>
      <w:bookmarkEnd w:id="84"/>
      <w:bookmarkEnd w:id="85"/>
      <w:bookmarkEnd w:id="86"/>
      <w:bookmarkEnd w:id="87"/>
      <w:bookmarkEnd w:id="88"/>
      <w:bookmarkEnd w:id="89"/>
      <w:r w:rsidRPr="00E738F1">
        <w:t xml:space="preserve">Потребность в новом строительстве в Поселении формируется за счет удовлетворения следующих нужд населения: расселение ветхого и аварийного жилья, предоставление жилья многодетным семьям, предоставление жилья нуждающимся и молодыми семьями. </w:t>
      </w:r>
    </w:p>
    <w:p w:rsidR="00C60798" w:rsidRPr="00E738F1" w:rsidRDefault="00C60798" w:rsidP="00C60798">
      <w:pPr>
        <w:ind w:firstLine="567"/>
        <w:jc w:val="both"/>
      </w:pPr>
      <w:r w:rsidRPr="00E738F1">
        <w:t>В Поселении существуют следующие основные направления развития жилого фонда:</w:t>
      </w:r>
    </w:p>
    <w:p w:rsidR="00C60798" w:rsidRPr="00E738F1" w:rsidRDefault="00C60798" w:rsidP="00E4184B">
      <w:pPr>
        <w:pStyle w:val="affff"/>
        <w:numPr>
          <w:ilvl w:val="0"/>
          <w:numId w:val="36"/>
        </w:numPr>
        <w:tabs>
          <w:tab w:val="left" w:pos="851"/>
        </w:tabs>
        <w:ind w:left="851" w:firstLine="567"/>
        <w:jc w:val="both"/>
      </w:pPr>
      <w:r w:rsidRPr="00E738F1">
        <w:lastRenderedPageBreak/>
        <w:t>обеспечение семей, состоящих на учете в качестве нуждающихся в жилых помещениях – 7 семей стоят в очереди на получение жилья и улучшение жилищных условий;</w:t>
      </w:r>
    </w:p>
    <w:p w:rsidR="00AB2353" w:rsidRPr="00E738F1" w:rsidRDefault="00C60798" w:rsidP="00E4184B">
      <w:pPr>
        <w:pStyle w:val="affff"/>
        <w:numPr>
          <w:ilvl w:val="0"/>
          <w:numId w:val="36"/>
        </w:numPr>
        <w:tabs>
          <w:tab w:val="left" w:pos="851"/>
        </w:tabs>
        <w:ind w:left="851" w:firstLine="567"/>
        <w:jc w:val="both"/>
      </w:pPr>
      <w:r w:rsidRPr="00E738F1">
        <w:t>в санитарно-защитных зонах расположенных на территории Поселения предприятий, сооружений и иных объектов находится часть жилой застройки. В качестве мероприятий по улучшению экологического состояния Поселения рекомендуется осуществить озеленение не менее 50% территорий СЗЗ, кроме того возможно рассмотрение выноса жилой застройки  на безопасные территории.</w:t>
      </w:r>
    </w:p>
    <w:p w:rsidR="00C60798" w:rsidRPr="00E738F1" w:rsidRDefault="00C60798" w:rsidP="00C60798">
      <w:pPr>
        <w:tabs>
          <w:tab w:val="left" w:pos="851"/>
        </w:tabs>
        <w:ind w:firstLine="567"/>
        <w:jc w:val="both"/>
      </w:pPr>
    </w:p>
    <w:p w:rsidR="00C60798" w:rsidRPr="00E738F1" w:rsidRDefault="00C60798" w:rsidP="00C60798">
      <w:pPr>
        <w:ind w:firstLine="567"/>
        <w:jc w:val="both"/>
      </w:pPr>
      <w:r w:rsidRPr="00E738F1">
        <w:t xml:space="preserve">Выделение новых земельных участков под планируемое жилищное строительство в Поселении наиболее целесообразно в границах земельного участка с кадастровым номером 69:31:0000010:10, включаемого в черту населенного пункта Козлово, поскольку в данном случае имеется возможность максимального обеспечения нового жилищного строительства объектами социального, культурного и бытового обслуживания, подключения к инженерным сетям. </w:t>
      </w:r>
      <w:proofErr w:type="gramStart"/>
      <w:r w:rsidRPr="00E738F1">
        <w:t>Село Козлово</w:t>
      </w:r>
      <w:r w:rsidRPr="00E738F1">
        <w:rPr>
          <w:color w:val="FF0000"/>
        </w:rPr>
        <w:t xml:space="preserve"> </w:t>
      </w:r>
      <w:r w:rsidRPr="00E738F1">
        <w:t>также отличается высокой привлекательностью для рекреационного жилищного строительства в силу удобства транспортной доступности, показателей высокой оснащенности инженерной инфраструктурой (водоснабжение, водоотведение, электроснабжение, связь) относительно большинства населенных пунктов Поселения, благоприятной экологической обстановкой (наличие в ближайшем окружении водоемов и рек, крупных лесных массивов), своего исторического значения в качестве одного из ведущих центров карельской культуры Тверской области.</w:t>
      </w:r>
      <w:proofErr w:type="gramEnd"/>
    </w:p>
    <w:p w:rsidR="00AB2353" w:rsidRPr="00E738F1" w:rsidRDefault="00C60798" w:rsidP="00C60798">
      <w:pPr>
        <w:tabs>
          <w:tab w:val="left" w:pos="851"/>
        </w:tabs>
        <w:jc w:val="both"/>
        <w:rPr>
          <w:color w:val="FF0000"/>
        </w:rPr>
      </w:pPr>
      <w:r w:rsidRPr="00E738F1">
        <w:t>С точки зрения экономической целесообразности для Поселения более выгодно индивидуальное жилищное строительство в границах населенных пунктов, так как предоставление земельных участков для жилищного строительства обеспечит высокий уровень поступлений в местный бюджет в виде налоговых и арендных платежей, что является основной составляющей экономики Поселения.</w:t>
      </w:r>
    </w:p>
    <w:p w:rsidR="009F6630" w:rsidRPr="00E738F1" w:rsidRDefault="009F6630" w:rsidP="00133546">
      <w:pPr>
        <w:ind w:firstLine="567"/>
        <w:jc w:val="both"/>
      </w:pPr>
    </w:p>
    <w:p w:rsidR="00C07F45" w:rsidRPr="00E738F1" w:rsidRDefault="00D65D8D" w:rsidP="00E4184B">
      <w:pPr>
        <w:pStyle w:val="10"/>
        <w:numPr>
          <w:ilvl w:val="1"/>
          <w:numId w:val="27"/>
        </w:numPr>
        <w:spacing w:before="0"/>
        <w:ind w:left="567" w:right="-2" w:hanging="11"/>
        <w:contextualSpacing/>
        <w:jc w:val="center"/>
        <w:rPr>
          <w:rFonts w:ascii="Times New Roman" w:hAnsi="Times New Roman" w:cs="Times New Roman"/>
          <w:kern w:val="0"/>
          <w:sz w:val="28"/>
          <w:szCs w:val="28"/>
        </w:rPr>
      </w:pPr>
      <w:bookmarkStart w:id="90" w:name="_Toc495333040"/>
      <w:r w:rsidRPr="00E738F1">
        <w:rPr>
          <w:rFonts w:ascii="Times New Roman" w:hAnsi="Times New Roman" w:cs="Times New Roman"/>
          <w:kern w:val="0"/>
          <w:sz w:val="28"/>
          <w:szCs w:val="28"/>
        </w:rPr>
        <w:t>Мероприятия по развитию и</w:t>
      </w:r>
      <w:r w:rsidR="00C07F45" w:rsidRPr="00E738F1">
        <w:rPr>
          <w:rFonts w:ascii="Times New Roman" w:hAnsi="Times New Roman" w:cs="Times New Roman"/>
          <w:kern w:val="0"/>
          <w:sz w:val="28"/>
          <w:szCs w:val="28"/>
        </w:rPr>
        <w:t>нженерн</w:t>
      </w:r>
      <w:r w:rsidRPr="00E738F1">
        <w:rPr>
          <w:rFonts w:ascii="Times New Roman" w:hAnsi="Times New Roman" w:cs="Times New Roman"/>
          <w:kern w:val="0"/>
          <w:sz w:val="28"/>
          <w:szCs w:val="28"/>
        </w:rPr>
        <w:t>ой</w:t>
      </w:r>
      <w:r w:rsidR="00C07F45" w:rsidRPr="00E738F1">
        <w:rPr>
          <w:rFonts w:ascii="Times New Roman" w:hAnsi="Times New Roman" w:cs="Times New Roman"/>
          <w:kern w:val="0"/>
          <w:sz w:val="28"/>
          <w:szCs w:val="28"/>
        </w:rPr>
        <w:t xml:space="preserve"> инфраструктур</w:t>
      </w:r>
      <w:r w:rsidRPr="00E738F1">
        <w:rPr>
          <w:rFonts w:ascii="Times New Roman" w:hAnsi="Times New Roman" w:cs="Times New Roman"/>
          <w:kern w:val="0"/>
          <w:sz w:val="28"/>
          <w:szCs w:val="28"/>
        </w:rPr>
        <w:t>ы</w:t>
      </w:r>
      <w:r w:rsidR="0087006E" w:rsidRPr="00E738F1">
        <w:rPr>
          <w:rFonts w:ascii="Times New Roman" w:hAnsi="Times New Roman" w:cs="Times New Roman"/>
          <w:kern w:val="0"/>
          <w:sz w:val="28"/>
          <w:szCs w:val="28"/>
        </w:rPr>
        <w:t xml:space="preserve"> Поселения</w:t>
      </w:r>
      <w:bookmarkEnd w:id="90"/>
    </w:p>
    <w:p w:rsidR="00C07F45" w:rsidRPr="00E738F1" w:rsidRDefault="00C07F45" w:rsidP="00E4184B">
      <w:pPr>
        <w:pStyle w:val="10"/>
        <w:numPr>
          <w:ilvl w:val="2"/>
          <w:numId w:val="27"/>
        </w:numPr>
        <w:spacing w:before="0"/>
        <w:ind w:left="4111" w:right="-2"/>
        <w:contextualSpacing/>
        <w:rPr>
          <w:rFonts w:ascii="Times New Roman" w:hAnsi="Times New Roman" w:cs="Times New Roman"/>
          <w:kern w:val="0"/>
          <w:sz w:val="28"/>
          <w:szCs w:val="28"/>
        </w:rPr>
      </w:pPr>
      <w:bookmarkStart w:id="91" w:name="_Toc495333041"/>
      <w:r w:rsidRPr="00E738F1">
        <w:rPr>
          <w:rFonts w:ascii="Times New Roman" w:hAnsi="Times New Roman" w:cs="Times New Roman"/>
          <w:kern w:val="0"/>
          <w:sz w:val="28"/>
          <w:szCs w:val="28"/>
        </w:rPr>
        <w:t>Электроснабжение</w:t>
      </w:r>
      <w:bookmarkEnd w:id="91"/>
    </w:p>
    <w:p w:rsidR="00133546" w:rsidRPr="00E738F1" w:rsidRDefault="00133546" w:rsidP="00133546">
      <w:pPr>
        <w:ind w:firstLine="539"/>
        <w:contextualSpacing/>
        <w:jc w:val="both"/>
      </w:pPr>
      <w:r w:rsidRPr="00E738F1">
        <w:t>Общая схема развития электроснабжения предполагает следующие основные положения и принципы, которых следует придерживаться в части развития электросетей Поселения:</w:t>
      </w:r>
    </w:p>
    <w:p w:rsidR="00FE61E6" w:rsidRPr="00E738F1" w:rsidRDefault="00FE61E6" w:rsidP="00E4184B">
      <w:pPr>
        <w:numPr>
          <w:ilvl w:val="0"/>
          <w:numId w:val="10"/>
        </w:numPr>
        <w:tabs>
          <w:tab w:val="left" w:pos="851"/>
        </w:tabs>
        <w:ind w:left="851" w:hanging="284"/>
        <w:contextualSpacing/>
        <w:jc w:val="both"/>
      </w:pPr>
      <w:r w:rsidRPr="00E738F1">
        <w:t>осуществление присоединения к сетям централизованного электроснабжения новых потребителей;</w:t>
      </w:r>
    </w:p>
    <w:p w:rsidR="00FE61E6" w:rsidRPr="00E738F1" w:rsidRDefault="00FE61E6" w:rsidP="00E4184B">
      <w:pPr>
        <w:numPr>
          <w:ilvl w:val="0"/>
          <w:numId w:val="10"/>
        </w:numPr>
        <w:tabs>
          <w:tab w:val="left" w:pos="851"/>
        </w:tabs>
        <w:ind w:left="851" w:hanging="284"/>
        <w:contextualSpacing/>
        <w:jc w:val="both"/>
      </w:pPr>
      <w:r w:rsidRPr="00E738F1">
        <w:t>обеспечение более полного использования существующих сетей;</w:t>
      </w:r>
    </w:p>
    <w:p w:rsidR="00FE61E6" w:rsidRPr="00E738F1" w:rsidRDefault="00FE61E6" w:rsidP="00E4184B">
      <w:pPr>
        <w:numPr>
          <w:ilvl w:val="0"/>
          <w:numId w:val="10"/>
        </w:numPr>
        <w:tabs>
          <w:tab w:val="left" w:pos="851"/>
        </w:tabs>
        <w:ind w:left="851" w:hanging="284"/>
        <w:contextualSpacing/>
        <w:jc w:val="both"/>
      </w:pPr>
      <w:r w:rsidRPr="00E738F1">
        <w:t>усиление пропускной способности сетей 35-10 кВ;</w:t>
      </w:r>
    </w:p>
    <w:p w:rsidR="00FE61E6" w:rsidRPr="00E738F1" w:rsidRDefault="00FE61E6" w:rsidP="00E4184B">
      <w:pPr>
        <w:numPr>
          <w:ilvl w:val="0"/>
          <w:numId w:val="10"/>
        </w:numPr>
        <w:tabs>
          <w:tab w:val="left" w:pos="851"/>
        </w:tabs>
        <w:ind w:left="851" w:hanging="284"/>
        <w:contextualSpacing/>
        <w:jc w:val="both"/>
      </w:pPr>
      <w:r w:rsidRPr="00E738F1">
        <w:t>ограничение расхода электроэнергии на ее транспортировку;</w:t>
      </w:r>
    </w:p>
    <w:p w:rsidR="00133546" w:rsidRPr="00E738F1" w:rsidRDefault="00FE61E6" w:rsidP="00E4184B">
      <w:pPr>
        <w:numPr>
          <w:ilvl w:val="0"/>
          <w:numId w:val="10"/>
        </w:numPr>
        <w:tabs>
          <w:tab w:val="left" w:pos="851"/>
        </w:tabs>
        <w:ind w:left="851" w:hanging="284"/>
        <w:contextualSpacing/>
        <w:jc w:val="both"/>
      </w:pPr>
      <w:r w:rsidRPr="00E738F1">
        <w:t>реконструкция существующих электрических и трансформаторных подстанций</w:t>
      </w:r>
      <w:r w:rsidR="00133546" w:rsidRPr="00E738F1">
        <w:t>.</w:t>
      </w:r>
    </w:p>
    <w:p w:rsidR="00133546" w:rsidRPr="00E738F1" w:rsidRDefault="00133546" w:rsidP="00133546">
      <w:pPr>
        <w:ind w:firstLine="567"/>
        <w:contextualSpacing/>
        <w:jc w:val="both"/>
      </w:pPr>
    </w:p>
    <w:p w:rsidR="00FE61E6" w:rsidRPr="00E738F1" w:rsidRDefault="00FE61E6" w:rsidP="00FE61E6">
      <w:pPr>
        <w:ind w:firstLine="567"/>
        <w:contextualSpacing/>
        <w:jc w:val="both"/>
      </w:pPr>
      <w:r w:rsidRPr="00E738F1">
        <w:t>В настоящее время мощности энергосистемы Поселения достаточно для обеспечения электроэнергией существующих и проектируемых потребителей.</w:t>
      </w:r>
    </w:p>
    <w:p w:rsidR="00792CCF" w:rsidRPr="00E738F1" w:rsidRDefault="00792CCF" w:rsidP="00792CCF">
      <w:pPr>
        <w:ind w:firstLine="567"/>
        <w:contextualSpacing/>
        <w:jc w:val="both"/>
      </w:pPr>
      <w:r w:rsidRPr="00E738F1">
        <w:t xml:space="preserve">В долгосрочной перспективе до 2036 года можно прогнозировать увеличение нагрузки на электрические сети Поселения, по итогам нового жилищно-гражданского, промышленного и сельского строительства, а также общего роста энергопотребления населением, общественными, сельскохозяйственными и промышленными объектами, связанного с улучшением социально-экономического положения Поселения. </w:t>
      </w:r>
    </w:p>
    <w:p w:rsidR="00133546" w:rsidRPr="00E738F1" w:rsidRDefault="00FE61E6" w:rsidP="00792CCF">
      <w:pPr>
        <w:ind w:firstLine="567"/>
        <w:contextualSpacing/>
        <w:jc w:val="both"/>
      </w:pPr>
      <w:r w:rsidRPr="00E738F1">
        <w:t>Для энергоснабжения новых объектов потребуется прокладка линий электроснабжения 10/6 кВ.</w:t>
      </w:r>
      <w:r w:rsidR="00792CCF" w:rsidRPr="00E738F1">
        <w:t xml:space="preserve"> </w:t>
      </w:r>
      <w:r w:rsidRPr="00E738F1">
        <w:t>Проектирование линий электропередач для электроснабжения новых объектов выполняется отдельным специализированным проектом</w:t>
      </w:r>
      <w:r w:rsidR="00133546" w:rsidRPr="00E738F1">
        <w:t>.</w:t>
      </w:r>
    </w:p>
    <w:p w:rsidR="00133546" w:rsidRPr="00E738F1" w:rsidRDefault="00133546" w:rsidP="005B443A">
      <w:pPr>
        <w:ind w:firstLine="567"/>
        <w:contextualSpacing/>
        <w:jc w:val="both"/>
      </w:pPr>
    </w:p>
    <w:p w:rsidR="00C07F45" w:rsidRPr="00E738F1" w:rsidRDefault="00C07F45" w:rsidP="00E4184B">
      <w:pPr>
        <w:pStyle w:val="10"/>
        <w:numPr>
          <w:ilvl w:val="2"/>
          <w:numId w:val="27"/>
        </w:numPr>
        <w:spacing w:before="0"/>
        <w:ind w:left="4111" w:right="-2"/>
        <w:contextualSpacing/>
        <w:rPr>
          <w:rFonts w:ascii="Times New Roman" w:hAnsi="Times New Roman" w:cs="Times New Roman"/>
          <w:kern w:val="0"/>
          <w:sz w:val="28"/>
          <w:szCs w:val="28"/>
        </w:rPr>
      </w:pPr>
      <w:bookmarkStart w:id="92" w:name="_Toc495333042"/>
      <w:r w:rsidRPr="00E738F1">
        <w:rPr>
          <w:rFonts w:ascii="Times New Roman" w:hAnsi="Times New Roman" w:cs="Times New Roman"/>
          <w:kern w:val="0"/>
          <w:sz w:val="28"/>
          <w:szCs w:val="28"/>
        </w:rPr>
        <w:t>Водоснабжение</w:t>
      </w:r>
      <w:bookmarkEnd w:id="92"/>
    </w:p>
    <w:p w:rsidR="00133546" w:rsidRPr="00E738F1" w:rsidRDefault="00133546" w:rsidP="00133546">
      <w:pPr>
        <w:spacing w:before="240"/>
        <w:ind w:firstLine="567"/>
        <w:contextualSpacing/>
        <w:jc w:val="both"/>
      </w:pPr>
      <w:r w:rsidRPr="00E738F1">
        <w:t>Основная задача по развитию системы водоснабжения Поселения заключается в 100% обеспечении населения качественной питьевой водой. Для этого должны проводиться следующие общие мероприятия:</w:t>
      </w:r>
    </w:p>
    <w:p w:rsidR="00133546" w:rsidRPr="00E738F1" w:rsidRDefault="00133546" w:rsidP="00133546">
      <w:pPr>
        <w:numPr>
          <w:ilvl w:val="0"/>
          <w:numId w:val="4"/>
        </w:numPr>
        <w:ind w:left="0" w:firstLine="539"/>
        <w:contextualSpacing/>
        <w:jc w:val="both"/>
      </w:pPr>
      <w:r w:rsidRPr="00E738F1">
        <w:t>реконструкция существующих и строительство новых подземных водозаборов с целью обеспечения водоснабжением всех жилых объектов от сетей водоснабжения, в том числе от водоразборных колонок;</w:t>
      </w:r>
    </w:p>
    <w:p w:rsidR="00133546" w:rsidRPr="00E738F1" w:rsidRDefault="00133546" w:rsidP="00133546">
      <w:pPr>
        <w:numPr>
          <w:ilvl w:val="0"/>
          <w:numId w:val="4"/>
        </w:numPr>
        <w:ind w:left="0" w:firstLine="539"/>
        <w:contextualSpacing/>
        <w:jc w:val="both"/>
      </w:pPr>
      <w:r w:rsidRPr="00E738F1">
        <w:t>организация в соответствии с существующими нормами зон санитарной охраны артезианских скважин;</w:t>
      </w:r>
    </w:p>
    <w:p w:rsidR="00133546" w:rsidRPr="00E738F1" w:rsidRDefault="00133546" w:rsidP="00133546">
      <w:pPr>
        <w:numPr>
          <w:ilvl w:val="0"/>
          <w:numId w:val="4"/>
        </w:numPr>
        <w:ind w:left="0" w:firstLine="539"/>
        <w:contextualSpacing/>
        <w:jc w:val="both"/>
      </w:pPr>
      <w:r w:rsidRPr="00E738F1">
        <w:t>реконструкция существующих и строительство новых сетей водоснабжения;</w:t>
      </w:r>
    </w:p>
    <w:p w:rsidR="00133546" w:rsidRPr="00E738F1" w:rsidRDefault="00133546" w:rsidP="00133546">
      <w:pPr>
        <w:numPr>
          <w:ilvl w:val="0"/>
          <w:numId w:val="4"/>
        </w:numPr>
        <w:ind w:left="0" w:firstLine="539"/>
        <w:contextualSpacing/>
        <w:jc w:val="both"/>
      </w:pPr>
      <w:r w:rsidRPr="00E738F1">
        <w:t xml:space="preserve">строительство (при необходимости) станций </w:t>
      </w:r>
      <w:proofErr w:type="spellStart"/>
      <w:r w:rsidRPr="00E738F1">
        <w:t>химводоочистки</w:t>
      </w:r>
      <w:proofErr w:type="spellEnd"/>
      <w:r w:rsidRPr="00E738F1">
        <w:t xml:space="preserve"> воды с целью обеспечения соответствия качества питьевой воды нормам </w:t>
      </w:r>
      <w:proofErr w:type="spellStart"/>
      <w:r w:rsidRPr="00E738F1">
        <w:t>СанПиН</w:t>
      </w:r>
      <w:proofErr w:type="spellEnd"/>
      <w:r w:rsidRPr="00E738F1">
        <w:t xml:space="preserve">; </w:t>
      </w:r>
    </w:p>
    <w:p w:rsidR="00133546" w:rsidRPr="00E738F1" w:rsidRDefault="00133546" w:rsidP="00133546">
      <w:pPr>
        <w:numPr>
          <w:ilvl w:val="0"/>
          <w:numId w:val="4"/>
        </w:numPr>
        <w:spacing w:after="240"/>
        <w:ind w:left="0" w:firstLine="567"/>
        <w:contextualSpacing/>
        <w:jc w:val="both"/>
      </w:pPr>
      <w:r w:rsidRPr="00E738F1">
        <w:t>инвентаризация водного хозяйства, обеспечение полноценного учета водопотребления, ликвидации утечек, осуществление мер по оплате услуг водоснабжения всеми водопользователями и в полном объеме.</w:t>
      </w:r>
    </w:p>
    <w:p w:rsidR="00133546" w:rsidRPr="00E738F1" w:rsidRDefault="00133546" w:rsidP="00133546">
      <w:pPr>
        <w:ind w:left="567" w:hanging="28"/>
        <w:contextualSpacing/>
        <w:rPr>
          <w:b/>
        </w:rPr>
      </w:pPr>
    </w:p>
    <w:p w:rsidR="00133546" w:rsidRPr="00E738F1" w:rsidRDefault="00133546" w:rsidP="00133546">
      <w:pPr>
        <w:ind w:firstLine="567"/>
        <w:contextualSpacing/>
        <w:jc w:val="both"/>
        <w:rPr>
          <w:b/>
        </w:rPr>
      </w:pPr>
      <w:r w:rsidRPr="00E738F1">
        <w:rPr>
          <w:b/>
        </w:rPr>
        <w:t>Генеральным планом Поселения предусмотрены следующие мероприятия по развитию систем водоснабжения на 1 очередь:</w:t>
      </w:r>
    </w:p>
    <w:p w:rsidR="00C60798" w:rsidRPr="00E738F1" w:rsidRDefault="00C60798" w:rsidP="00E4184B">
      <w:pPr>
        <w:numPr>
          <w:ilvl w:val="0"/>
          <w:numId w:val="15"/>
        </w:numPr>
        <w:tabs>
          <w:tab w:val="left" w:pos="851"/>
        </w:tabs>
        <w:ind w:left="0" w:firstLine="567"/>
        <w:contextualSpacing/>
        <w:jc w:val="both"/>
      </w:pPr>
      <w:r w:rsidRPr="00E738F1">
        <w:t xml:space="preserve">реализация мероприятий, предусмотренных Схемой водоснабжения и водоотведения муниципального образования Козловского сельского поселения </w:t>
      </w:r>
      <w:proofErr w:type="spellStart"/>
      <w:r w:rsidRPr="00E738F1">
        <w:t>Спировского</w:t>
      </w:r>
      <w:proofErr w:type="spellEnd"/>
      <w:r w:rsidRPr="00E738F1">
        <w:t xml:space="preserve"> района Тверской области на период до 2025 года:</w:t>
      </w:r>
    </w:p>
    <w:p w:rsidR="00C60798" w:rsidRPr="00E738F1" w:rsidRDefault="00C60798" w:rsidP="00E4184B">
      <w:pPr>
        <w:pStyle w:val="affff"/>
        <w:numPr>
          <w:ilvl w:val="0"/>
          <w:numId w:val="37"/>
        </w:numPr>
        <w:tabs>
          <w:tab w:val="left" w:pos="851"/>
        </w:tabs>
        <w:contextualSpacing/>
        <w:jc w:val="both"/>
      </w:pPr>
      <w:r w:rsidRPr="00E738F1">
        <w:t xml:space="preserve">реконструкция водопроводных сетей – поэтапная перекладка изношенных участков действующей водопроводной сети воды в населенных пунктах Козлово, Городок, </w:t>
      </w:r>
      <w:proofErr w:type="spellStart"/>
      <w:r w:rsidRPr="00E738F1">
        <w:t>Еремеевка</w:t>
      </w:r>
      <w:proofErr w:type="spellEnd"/>
      <w:r w:rsidRPr="00E738F1">
        <w:t xml:space="preserve">, </w:t>
      </w:r>
      <w:proofErr w:type="spellStart"/>
      <w:r w:rsidRPr="00E738F1">
        <w:t>Ососье</w:t>
      </w:r>
      <w:proofErr w:type="spellEnd"/>
      <w:r w:rsidRPr="00E738F1">
        <w:t xml:space="preserve">, </w:t>
      </w:r>
      <w:proofErr w:type="spellStart"/>
      <w:r w:rsidRPr="00E738F1">
        <w:t>Линдино</w:t>
      </w:r>
      <w:proofErr w:type="spellEnd"/>
      <w:r w:rsidRPr="00E738F1">
        <w:t xml:space="preserve">, Никулино, Овсяники, Тимошкино, </w:t>
      </w:r>
      <w:proofErr w:type="spellStart"/>
      <w:r w:rsidRPr="00E738F1">
        <w:t>Крутово</w:t>
      </w:r>
      <w:proofErr w:type="spellEnd"/>
      <w:r w:rsidRPr="00E738F1">
        <w:t xml:space="preserve">, </w:t>
      </w:r>
      <w:proofErr w:type="spellStart"/>
      <w:r w:rsidRPr="00E738F1">
        <w:t>Цивилево</w:t>
      </w:r>
      <w:proofErr w:type="spellEnd"/>
      <w:r w:rsidRPr="00E738F1">
        <w:t xml:space="preserve">, </w:t>
      </w:r>
      <w:proofErr w:type="spellStart"/>
      <w:r w:rsidRPr="00E738F1">
        <w:t>Медведково</w:t>
      </w:r>
      <w:proofErr w:type="spellEnd"/>
      <w:r w:rsidRPr="00E738F1">
        <w:t>, Лежа;</w:t>
      </w:r>
    </w:p>
    <w:p w:rsidR="00C60798" w:rsidRPr="00E738F1" w:rsidRDefault="00C60798" w:rsidP="00E4184B">
      <w:pPr>
        <w:pStyle w:val="affff"/>
        <w:numPr>
          <w:ilvl w:val="0"/>
          <w:numId w:val="37"/>
        </w:numPr>
        <w:tabs>
          <w:tab w:val="left" w:pos="851"/>
        </w:tabs>
        <w:contextualSpacing/>
        <w:jc w:val="both"/>
      </w:pPr>
      <w:r w:rsidRPr="00E738F1">
        <w:t xml:space="preserve">реконструкция артезианских скважин – замена технологического оборудования водозаборных скважин, исчерпавшего свой технологический и временной ресурс, установка энергосберегающего оборудования – частотных приводов, приборов учета воды, т.е. фактическое внедрение современных автоматизированных систем оперативного диспетчерского управления (АСОДУ) воды в населенных пунктах Козлово, Городок, </w:t>
      </w:r>
      <w:proofErr w:type="spellStart"/>
      <w:r w:rsidRPr="00E738F1">
        <w:t>Еремеевка</w:t>
      </w:r>
      <w:proofErr w:type="spellEnd"/>
      <w:r w:rsidRPr="00E738F1">
        <w:t xml:space="preserve">, </w:t>
      </w:r>
      <w:proofErr w:type="spellStart"/>
      <w:r w:rsidRPr="00E738F1">
        <w:t>Ососье</w:t>
      </w:r>
      <w:proofErr w:type="spellEnd"/>
      <w:r w:rsidRPr="00E738F1">
        <w:t xml:space="preserve">, </w:t>
      </w:r>
      <w:proofErr w:type="spellStart"/>
      <w:r w:rsidRPr="00E738F1">
        <w:t>Линдино</w:t>
      </w:r>
      <w:proofErr w:type="spellEnd"/>
      <w:r w:rsidRPr="00E738F1">
        <w:t xml:space="preserve">, Никулино, Овсяники, Тимошкино, </w:t>
      </w:r>
      <w:proofErr w:type="spellStart"/>
      <w:r w:rsidRPr="00E738F1">
        <w:t>Крутово</w:t>
      </w:r>
      <w:proofErr w:type="spellEnd"/>
      <w:r w:rsidRPr="00E738F1">
        <w:t xml:space="preserve">, </w:t>
      </w:r>
      <w:proofErr w:type="spellStart"/>
      <w:r w:rsidRPr="00E738F1">
        <w:t>Цивилево</w:t>
      </w:r>
      <w:proofErr w:type="spellEnd"/>
      <w:r w:rsidRPr="00E738F1">
        <w:t xml:space="preserve">, </w:t>
      </w:r>
      <w:proofErr w:type="spellStart"/>
      <w:r w:rsidRPr="00E738F1">
        <w:t>Медведково</w:t>
      </w:r>
      <w:proofErr w:type="spellEnd"/>
      <w:r w:rsidRPr="00E738F1">
        <w:t xml:space="preserve">, Лежа. Необходимо отметить, что в первую очередь проводится реконструкция существующих насосных станций, потребность в строительстве новых насосных станций определяется на этапе проектировании новых участков водопровода; </w:t>
      </w:r>
    </w:p>
    <w:p w:rsidR="00C60798" w:rsidRPr="00E738F1" w:rsidRDefault="00C60798" w:rsidP="00E4184B">
      <w:pPr>
        <w:pStyle w:val="affff"/>
        <w:numPr>
          <w:ilvl w:val="0"/>
          <w:numId w:val="37"/>
        </w:numPr>
        <w:tabs>
          <w:tab w:val="left" w:pos="851"/>
        </w:tabs>
        <w:contextualSpacing/>
        <w:jc w:val="both"/>
      </w:pPr>
      <w:r w:rsidRPr="00E738F1">
        <w:t xml:space="preserve">строительство комплекса очистки и обеззараживания воды в населенных пунктах Козлово, Городок, </w:t>
      </w:r>
      <w:proofErr w:type="spellStart"/>
      <w:r w:rsidRPr="00E738F1">
        <w:t>Еремеевка</w:t>
      </w:r>
      <w:proofErr w:type="spellEnd"/>
      <w:r w:rsidRPr="00E738F1">
        <w:t xml:space="preserve">, </w:t>
      </w:r>
      <w:proofErr w:type="spellStart"/>
      <w:r w:rsidRPr="00E738F1">
        <w:t>Ососье</w:t>
      </w:r>
      <w:proofErr w:type="spellEnd"/>
      <w:r w:rsidRPr="00E738F1">
        <w:t xml:space="preserve">, </w:t>
      </w:r>
      <w:proofErr w:type="spellStart"/>
      <w:r w:rsidRPr="00E738F1">
        <w:t>Линдино</w:t>
      </w:r>
      <w:proofErr w:type="spellEnd"/>
      <w:r w:rsidRPr="00E738F1">
        <w:t xml:space="preserve">, Никулино, Овсяники, Тимошкино, </w:t>
      </w:r>
      <w:proofErr w:type="spellStart"/>
      <w:r w:rsidRPr="00E738F1">
        <w:t>Крутово</w:t>
      </w:r>
      <w:proofErr w:type="spellEnd"/>
      <w:r w:rsidRPr="00E738F1">
        <w:t xml:space="preserve">, </w:t>
      </w:r>
      <w:proofErr w:type="spellStart"/>
      <w:r w:rsidRPr="00E738F1">
        <w:t>Цивилево</w:t>
      </w:r>
      <w:proofErr w:type="spellEnd"/>
      <w:r w:rsidRPr="00E738F1">
        <w:t xml:space="preserve">, </w:t>
      </w:r>
      <w:proofErr w:type="spellStart"/>
      <w:r w:rsidRPr="00E738F1">
        <w:t>Медведково</w:t>
      </w:r>
      <w:proofErr w:type="spellEnd"/>
      <w:r w:rsidRPr="00E738F1">
        <w:t>, Лежа;</w:t>
      </w:r>
    </w:p>
    <w:p w:rsidR="00C60798" w:rsidRPr="00E738F1" w:rsidRDefault="00C60798" w:rsidP="00E4184B">
      <w:pPr>
        <w:pStyle w:val="affff"/>
        <w:numPr>
          <w:ilvl w:val="0"/>
          <w:numId w:val="37"/>
        </w:numPr>
        <w:tabs>
          <w:tab w:val="left" w:pos="851"/>
        </w:tabs>
        <w:contextualSpacing/>
        <w:jc w:val="both"/>
      </w:pPr>
      <w:r w:rsidRPr="00E738F1">
        <w:t xml:space="preserve">строительство новых водопроводных сетей  в населенных пунктах Козлово, Городок, </w:t>
      </w:r>
      <w:proofErr w:type="spellStart"/>
      <w:r w:rsidRPr="00E738F1">
        <w:t>Еремеевка</w:t>
      </w:r>
      <w:proofErr w:type="spellEnd"/>
      <w:r w:rsidRPr="00E738F1">
        <w:t xml:space="preserve">, </w:t>
      </w:r>
      <w:proofErr w:type="spellStart"/>
      <w:r w:rsidRPr="00E738F1">
        <w:t>Ососье</w:t>
      </w:r>
      <w:proofErr w:type="spellEnd"/>
      <w:r w:rsidRPr="00E738F1">
        <w:t xml:space="preserve">, </w:t>
      </w:r>
      <w:proofErr w:type="spellStart"/>
      <w:r w:rsidRPr="00E738F1">
        <w:t>Линдино</w:t>
      </w:r>
      <w:proofErr w:type="spellEnd"/>
      <w:r w:rsidRPr="00E738F1">
        <w:t xml:space="preserve">, Никулино, Овсяники, Тимошкино, </w:t>
      </w:r>
      <w:proofErr w:type="spellStart"/>
      <w:r w:rsidRPr="00E738F1">
        <w:t>Крутово</w:t>
      </w:r>
      <w:proofErr w:type="spellEnd"/>
      <w:r w:rsidRPr="00E738F1">
        <w:t xml:space="preserve">, </w:t>
      </w:r>
      <w:proofErr w:type="spellStart"/>
      <w:r w:rsidRPr="00E738F1">
        <w:t>Цивилево</w:t>
      </w:r>
      <w:proofErr w:type="spellEnd"/>
      <w:r w:rsidRPr="00E738F1">
        <w:t xml:space="preserve"> – маршруты прохождения водопровода определяются на этапе проектирования, при наличии централизованного водоснабжения в населенных пунктах в виде водоразборных колонок – организация водопроводных вводов в дома;</w:t>
      </w:r>
    </w:p>
    <w:p w:rsidR="00C60798" w:rsidRPr="00E738F1" w:rsidRDefault="00C60798" w:rsidP="00E4184B">
      <w:pPr>
        <w:pStyle w:val="affff"/>
        <w:numPr>
          <w:ilvl w:val="0"/>
          <w:numId w:val="37"/>
        </w:numPr>
        <w:tabs>
          <w:tab w:val="left" w:pos="851"/>
        </w:tabs>
        <w:contextualSpacing/>
        <w:jc w:val="both"/>
      </w:pPr>
      <w:r w:rsidRPr="00E738F1">
        <w:t xml:space="preserve">сохранение в населенных пунктах </w:t>
      </w:r>
      <w:proofErr w:type="spellStart"/>
      <w:r w:rsidRPr="00E738F1">
        <w:t>Медведково</w:t>
      </w:r>
      <w:proofErr w:type="spellEnd"/>
      <w:r w:rsidRPr="00E738F1">
        <w:t xml:space="preserve"> и Лежа централизованного водоснабжения в виде водоразборных колонок по причине низкой численности населения, организация круглогодичного водоснабжения в </w:t>
      </w:r>
      <w:proofErr w:type="spellStart"/>
      <w:r w:rsidRPr="00E738F1">
        <w:t>д</w:t>
      </w:r>
      <w:proofErr w:type="gramStart"/>
      <w:r w:rsidRPr="00E738F1">
        <w:t>.М</w:t>
      </w:r>
      <w:proofErr w:type="gramEnd"/>
      <w:r w:rsidRPr="00E738F1">
        <w:t>едведково</w:t>
      </w:r>
      <w:proofErr w:type="spellEnd"/>
      <w:r w:rsidRPr="00E738F1">
        <w:t>;</w:t>
      </w:r>
    </w:p>
    <w:p w:rsidR="00C60798" w:rsidRPr="00E738F1" w:rsidRDefault="00C60798" w:rsidP="00E4184B">
      <w:pPr>
        <w:pStyle w:val="affff"/>
        <w:numPr>
          <w:ilvl w:val="0"/>
          <w:numId w:val="37"/>
        </w:numPr>
        <w:tabs>
          <w:tab w:val="left" w:pos="851"/>
        </w:tabs>
        <w:contextualSpacing/>
        <w:jc w:val="both"/>
      </w:pPr>
      <w:r w:rsidRPr="00E738F1">
        <w:lastRenderedPageBreak/>
        <w:t xml:space="preserve">реконструкция водонапорных башен в населенных пунктах Козлово, Городок, </w:t>
      </w:r>
      <w:proofErr w:type="spellStart"/>
      <w:r w:rsidRPr="00E738F1">
        <w:t>Еремеевка</w:t>
      </w:r>
      <w:proofErr w:type="spellEnd"/>
      <w:r w:rsidRPr="00E738F1">
        <w:t xml:space="preserve">, </w:t>
      </w:r>
      <w:proofErr w:type="spellStart"/>
      <w:r w:rsidRPr="00E738F1">
        <w:t>Ососье</w:t>
      </w:r>
      <w:proofErr w:type="spellEnd"/>
      <w:r w:rsidRPr="00E738F1">
        <w:t xml:space="preserve">, </w:t>
      </w:r>
      <w:proofErr w:type="spellStart"/>
      <w:r w:rsidRPr="00E738F1">
        <w:t>Линдино</w:t>
      </w:r>
      <w:proofErr w:type="spellEnd"/>
      <w:r w:rsidRPr="00E738F1">
        <w:t xml:space="preserve">, Никулино, Овсяники, Тимошкино, </w:t>
      </w:r>
      <w:proofErr w:type="spellStart"/>
      <w:r w:rsidRPr="00E738F1">
        <w:t>Крутово</w:t>
      </w:r>
      <w:proofErr w:type="spellEnd"/>
      <w:r w:rsidRPr="00E738F1">
        <w:t xml:space="preserve">, </w:t>
      </w:r>
      <w:proofErr w:type="spellStart"/>
      <w:r w:rsidRPr="00E738F1">
        <w:t>Цивилево</w:t>
      </w:r>
      <w:proofErr w:type="spellEnd"/>
      <w:r w:rsidRPr="00E738F1">
        <w:t xml:space="preserve">, </w:t>
      </w:r>
      <w:proofErr w:type="spellStart"/>
      <w:r w:rsidRPr="00E738F1">
        <w:t>Медведково</w:t>
      </w:r>
      <w:proofErr w:type="spellEnd"/>
      <w:r w:rsidRPr="00E738F1">
        <w:t>, Лежа, исчерпавших свой технологический ресурс;</w:t>
      </w:r>
    </w:p>
    <w:p w:rsidR="00C60798" w:rsidRPr="00E738F1" w:rsidRDefault="00C60798" w:rsidP="00E4184B">
      <w:pPr>
        <w:pStyle w:val="affff"/>
        <w:numPr>
          <w:ilvl w:val="0"/>
          <w:numId w:val="37"/>
        </w:numPr>
        <w:tabs>
          <w:tab w:val="left" w:pos="851"/>
        </w:tabs>
        <w:contextualSpacing/>
        <w:jc w:val="both"/>
      </w:pPr>
      <w:r w:rsidRPr="00E738F1">
        <w:t>в остальных населенных пунктах Поселения, из-за малой численности населения, предусмотреть оснащение жилых домов автономными системами водоснабжения (индивидуальные шахтные или трубчатые колодцы, оборудованные насосными станциями).</w:t>
      </w:r>
    </w:p>
    <w:p w:rsidR="00C60798" w:rsidRPr="00E738F1" w:rsidRDefault="00C60798" w:rsidP="00C60798">
      <w:pPr>
        <w:tabs>
          <w:tab w:val="left" w:pos="851"/>
        </w:tabs>
        <w:ind w:firstLine="567"/>
        <w:contextualSpacing/>
        <w:jc w:val="both"/>
      </w:pPr>
    </w:p>
    <w:p w:rsidR="00C60798" w:rsidRPr="00E738F1" w:rsidRDefault="00C60798" w:rsidP="00C60798">
      <w:pPr>
        <w:tabs>
          <w:tab w:val="left" w:pos="851"/>
        </w:tabs>
        <w:ind w:firstLine="567"/>
        <w:contextualSpacing/>
        <w:jc w:val="both"/>
      </w:pPr>
      <w:r w:rsidRPr="00E738F1">
        <w:t>В качестве источников финансирования капитальных вложений по строительству, реконструкции и модернизации объектов централизованных систем водоснабжения приняты:</w:t>
      </w:r>
    </w:p>
    <w:p w:rsidR="00C60798" w:rsidRPr="00E738F1" w:rsidRDefault="00C60798" w:rsidP="00E4184B">
      <w:pPr>
        <w:pStyle w:val="affff"/>
        <w:numPr>
          <w:ilvl w:val="0"/>
          <w:numId w:val="37"/>
        </w:numPr>
        <w:tabs>
          <w:tab w:val="left" w:pos="851"/>
        </w:tabs>
        <w:contextualSpacing/>
        <w:jc w:val="both"/>
      </w:pPr>
      <w:r w:rsidRPr="00E738F1">
        <w:t>собственные средства организаций водопроводного хозяйства (амортизация ОПФ);</w:t>
      </w:r>
    </w:p>
    <w:p w:rsidR="00C60798" w:rsidRPr="00E738F1" w:rsidRDefault="00C60798" w:rsidP="00E4184B">
      <w:pPr>
        <w:pStyle w:val="affff"/>
        <w:numPr>
          <w:ilvl w:val="0"/>
          <w:numId w:val="37"/>
        </w:numPr>
        <w:tabs>
          <w:tab w:val="left" w:pos="851"/>
        </w:tabs>
        <w:contextualSpacing/>
        <w:jc w:val="both"/>
      </w:pPr>
      <w:r w:rsidRPr="00E738F1">
        <w:t>бюджетные средства;</w:t>
      </w:r>
    </w:p>
    <w:p w:rsidR="00C60798" w:rsidRPr="00E738F1" w:rsidRDefault="00C60798" w:rsidP="00E4184B">
      <w:pPr>
        <w:pStyle w:val="affff"/>
        <w:numPr>
          <w:ilvl w:val="0"/>
          <w:numId w:val="37"/>
        </w:numPr>
        <w:tabs>
          <w:tab w:val="left" w:pos="851"/>
        </w:tabs>
        <w:contextualSpacing/>
        <w:jc w:val="both"/>
      </w:pPr>
      <w:r w:rsidRPr="00E738F1">
        <w:t xml:space="preserve">государственные инвестиции в форме </w:t>
      </w:r>
      <w:proofErr w:type="spellStart"/>
      <w:r w:rsidRPr="00E738F1">
        <w:t>софинансирования</w:t>
      </w:r>
      <w:proofErr w:type="spellEnd"/>
      <w:r w:rsidRPr="00E738F1">
        <w:t xml:space="preserve"> региональных программ (Распоряжение Правительства РФ от 27.08.2009 №1235-р (ред. от 17.04.2012) «Об утверждении Водной стратегии Российской Федерации на период до 2020 года»;</w:t>
      </w:r>
    </w:p>
    <w:p w:rsidR="00C60798" w:rsidRPr="00E738F1" w:rsidRDefault="00C60798" w:rsidP="00E4184B">
      <w:pPr>
        <w:pStyle w:val="affff"/>
        <w:numPr>
          <w:ilvl w:val="0"/>
          <w:numId w:val="37"/>
        </w:numPr>
        <w:tabs>
          <w:tab w:val="left" w:pos="851"/>
        </w:tabs>
        <w:contextualSpacing/>
        <w:jc w:val="both"/>
      </w:pPr>
      <w:r w:rsidRPr="00E738F1">
        <w:t>привлечение средств собственников земельных участков и объектов – в границах вновь проектируемых жилых зон.</w:t>
      </w:r>
    </w:p>
    <w:p w:rsidR="00C60798" w:rsidRPr="00E738F1" w:rsidRDefault="00C60798" w:rsidP="00E4184B">
      <w:pPr>
        <w:numPr>
          <w:ilvl w:val="0"/>
          <w:numId w:val="15"/>
        </w:numPr>
        <w:tabs>
          <w:tab w:val="left" w:pos="851"/>
        </w:tabs>
        <w:ind w:left="0" w:firstLine="567"/>
        <w:contextualSpacing/>
        <w:jc w:val="both"/>
      </w:pPr>
      <w:r w:rsidRPr="00E738F1">
        <w:t xml:space="preserve">передача выявленных бесхозяйственных объектов централизованного водоснабжения в населенных пунктах </w:t>
      </w:r>
      <w:proofErr w:type="spellStart"/>
      <w:r w:rsidRPr="00E738F1">
        <w:t>Цивилево</w:t>
      </w:r>
      <w:proofErr w:type="spellEnd"/>
      <w:r w:rsidRPr="00E738F1">
        <w:t xml:space="preserve">, </w:t>
      </w:r>
      <w:proofErr w:type="spellStart"/>
      <w:r w:rsidRPr="00E738F1">
        <w:t>Крутово</w:t>
      </w:r>
      <w:proofErr w:type="spellEnd"/>
      <w:r w:rsidRPr="00E738F1">
        <w:t xml:space="preserve">, </w:t>
      </w:r>
      <w:proofErr w:type="spellStart"/>
      <w:r w:rsidRPr="00E738F1">
        <w:t>Ососье</w:t>
      </w:r>
      <w:proofErr w:type="spellEnd"/>
      <w:r w:rsidRPr="00E738F1">
        <w:t xml:space="preserve">, </w:t>
      </w:r>
      <w:proofErr w:type="spellStart"/>
      <w:r w:rsidRPr="00E738F1">
        <w:t>Линдино</w:t>
      </w:r>
      <w:proofErr w:type="spellEnd"/>
      <w:r w:rsidRPr="00E738F1">
        <w:t xml:space="preserve">, </w:t>
      </w:r>
      <w:proofErr w:type="spellStart"/>
      <w:r w:rsidRPr="00E738F1">
        <w:t>Медведково</w:t>
      </w:r>
      <w:proofErr w:type="spellEnd"/>
      <w:r w:rsidRPr="00E738F1">
        <w:t>, Лежа в муниципальную собственность Поселения.</w:t>
      </w:r>
    </w:p>
    <w:p w:rsidR="00133546" w:rsidRPr="00E738F1" w:rsidRDefault="00133546" w:rsidP="000E3717">
      <w:pPr>
        <w:ind w:firstLine="540"/>
        <w:contextualSpacing/>
        <w:jc w:val="both"/>
      </w:pPr>
    </w:p>
    <w:p w:rsidR="00C07F45" w:rsidRPr="00E738F1" w:rsidRDefault="00C07F45" w:rsidP="00E4184B">
      <w:pPr>
        <w:pStyle w:val="10"/>
        <w:numPr>
          <w:ilvl w:val="2"/>
          <w:numId w:val="27"/>
        </w:numPr>
        <w:spacing w:before="0"/>
        <w:ind w:left="4111" w:right="-2"/>
        <w:contextualSpacing/>
        <w:rPr>
          <w:rFonts w:ascii="Times New Roman" w:hAnsi="Times New Roman" w:cs="Times New Roman"/>
          <w:kern w:val="0"/>
          <w:sz w:val="28"/>
          <w:szCs w:val="28"/>
        </w:rPr>
      </w:pPr>
      <w:bookmarkStart w:id="93" w:name="_Toc495333043"/>
      <w:r w:rsidRPr="00E738F1">
        <w:rPr>
          <w:rFonts w:ascii="Times New Roman" w:hAnsi="Times New Roman" w:cs="Times New Roman"/>
          <w:kern w:val="0"/>
          <w:sz w:val="28"/>
          <w:szCs w:val="28"/>
        </w:rPr>
        <w:t>Водоотведение</w:t>
      </w:r>
      <w:bookmarkEnd w:id="93"/>
    </w:p>
    <w:p w:rsidR="00C60798" w:rsidRPr="00E738F1" w:rsidRDefault="00C60798" w:rsidP="00C60798">
      <w:pPr>
        <w:ind w:firstLine="567"/>
        <w:contextualSpacing/>
        <w:jc w:val="both"/>
      </w:pPr>
      <w:r w:rsidRPr="00E738F1">
        <w:t>Общие задачи по развитию системы водоотведения на территории Поселения направлены на 100% обеспечение экологической защиты поверхностных и подземных вод от канализационных стоков. Для этого должны проводиться следующие мероприятия:</w:t>
      </w:r>
    </w:p>
    <w:p w:rsidR="00C60798" w:rsidRPr="00E738F1" w:rsidRDefault="00C60798" w:rsidP="00E4184B">
      <w:pPr>
        <w:numPr>
          <w:ilvl w:val="0"/>
          <w:numId w:val="7"/>
        </w:numPr>
        <w:ind w:left="794" w:hanging="227"/>
        <w:contextualSpacing/>
        <w:jc w:val="both"/>
      </w:pPr>
      <w:r w:rsidRPr="00E738F1">
        <w:t>строительство канализационных очистных сооружений и канализационных сетей на территории  населенных пунктов Поселения, обеспеченных системой централизованного водоснабжения;</w:t>
      </w:r>
    </w:p>
    <w:p w:rsidR="00C60798" w:rsidRPr="00E738F1" w:rsidRDefault="00C60798" w:rsidP="00E4184B">
      <w:pPr>
        <w:numPr>
          <w:ilvl w:val="0"/>
          <w:numId w:val="7"/>
        </w:numPr>
        <w:ind w:left="794" w:hanging="227"/>
        <w:contextualSpacing/>
        <w:jc w:val="both"/>
      </w:pPr>
      <w:r w:rsidRPr="00E738F1">
        <w:t>строительство уличных сетей канализации в кварталах индивидуальной жилой застройки населенных пунктов, в которых Генпланом предусмотрено строительство централизованной канализации;</w:t>
      </w:r>
    </w:p>
    <w:p w:rsidR="00C60798" w:rsidRPr="00E738F1" w:rsidRDefault="00C60798" w:rsidP="00E4184B">
      <w:pPr>
        <w:numPr>
          <w:ilvl w:val="0"/>
          <w:numId w:val="7"/>
        </w:numPr>
        <w:ind w:left="794" w:hanging="227"/>
        <w:contextualSpacing/>
        <w:jc w:val="both"/>
      </w:pPr>
      <w:r w:rsidRPr="00E738F1">
        <w:t>обеспечение всех зданий социальной сферы сетями водоотведения с подключением к централизованной системе водоотведения;</w:t>
      </w:r>
    </w:p>
    <w:p w:rsidR="00C60798" w:rsidRPr="00E738F1" w:rsidRDefault="00C60798" w:rsidP="00E4184B">
      <w:pPr>
        <w:numPr>
          <w:ilvl w:val="0"/>
          <w:numId w:val="7"/>
        </w:numPr>
        <w:ind w:left="794" w:hanging="227"/>
        <w:contextualSpacing/>
        <w:jc w:val="both"/>
      </w:pPr>
      <w:r w:rsidRPr="00E738F1">
        <w:t>строительство новых комплектных групповых автономных сооружений биологической очистки канализационных стоков от индивидуальной жилой застройки в населенных пунктах, где Генпланом не предусмотрена организация системы централизованного водоотведения;</w:t>
      </w:r>
    </w:p>
    <w:p w:rsidR="00C60798" w:rsidRPr="00E738F1" w:rsidRDefault="00C60798" w:rsidP="00E4184B">
      <w:pPr>
        <w:numPr>
          <w:ilvl w:val="0"/>
          <w:numId w:val="7"/>
        </w:numPr>
        <w:ind w:left="794" w:hanging="227"/>
        <w:contextualSpacing/>
        <w:jc w:val="both"/>
      </w:pPr>
      <w:proofErr w:type="gramStart"/>
      <w:r w:rsidRPr="00E738F1">
        <w:t>контроль за</w:t>
      </w:r>
      <w:proofErr w:type="gramEnd"/>
      <w:r w:rsidRPr="00E738F1">
        <w:t xml:space="preserve"> состоянием имеющихся выгребных ям, их своевременной очисткой (особенно от учреждений социальной сферы) со стороны Администрации Поселения до момента строительства и введения в эксплуатацию централизованной системы водоотведения;</w:t>
      </w:r>
    </w:p>
    <w:p w:rsidR="00133546" w:rsidRPr="00E738F1" w:rsidRDefault="00C60798" w:rsidP="00E4184B">
      <w:pPr>
        <w:numPr>
          <w:ilvl w:val="0"/>
          <w:numId w:val="7"/>
        </w:numPr>
        <w:ind w:left="794" w:hanging="227"/>
        <w:contextualSpacing/>
        <w:jc w:val="both"/>
      </w:pPr>
      <w:proofErr w:type="gramStart"/>
      <w:r w:rsidRPr="00E738F1">
        <w:t>контроль за</w:t>
      </w:r>
      <w:proofErr w:type="gramEnd"/>
      <w:r w:rsidRPr="00E738F1">
        <w:t xml:space="preserve"> размещением новых выгребных ям в соответствии с санитарными нормами и правилами в населенных пунктах, обеспечение которых централизованной канализацией Генпланом не предусмотрено, со стороны Администрации Поселения.</w:t>
      </w:r>
    </w:p>
    <w:p w:rsidR="00133546" w:rsidRPr="00E738F1" w:rsidRDefault="00133546" w:rsidP="00133546">
      <w:pPr>
        <w:ind w:firstLine="539"/>
        <w:contextualSpacing/>
        <w:jc w:val="both"/>
      </w:pPr>
    </w:p>
    <w:p w:rsidR="00C60798" w:rsidRPr="00E738F1" w:rsidRDefault="00C60798" w:rsidP="00C60798">
      <w:pPr>
        <w:ind w:firstLine="567"/>
        <w:contextualSpacing/>
        <w:jc w:val="both"/>
        <w:rPr>
          <w:b/>
        </w:rPr>
      </w:pPr>
      <w:r w:rsidRPr="00E738F1">
        <w:rPr>
          <w:b/>
        </w:rPr>
        <w:t>Генеральным планом Поселения предусмотрены следующие мероприятия по развитию систем водоотведения на весь срок его реализации:</w:t>
      </w:r>
    </w:p>
    <w:p w:rsidR="00C60798" w:rsidRPr="00E738F1" w:rsidRDefault="00C60798" w:rsidP="00E4184B">
      <w:pPr>
        <w:numPr>
          <w:ilvl w:val="2"/>
          <w:numId w:val="6"/>
        </w:numPr>
        <w:tabs>
          <w:tab w:val="left" w:pos="993"/>
        </w:tabs>
        <w:ind w:left="0" w:firstLine="567"/>
        <w:contextualSpacing/>
        <w:jc w:val="both"/>
      </w:pPr>
      <w:r w:rsidRPr="00E738F1">
        <w:t>разработка проектной документации</w:t>
      </w:r>
      <w:r w:rsidRPr="00E738F1">
        <w:rPr>
          <w:b/>
        </w:rPr>
        <w:t xml:space="preserve"> </w:t>
      </w:r>
      <w:r w:rsidRPr="00E738F1">
        <w:t>на</w:t>
      </w:r>
      <w:r w:rsidRPr="00E738F1">
        <w:rPr>
          <w:b/>
        </w:rPr>
        <w:t xml:space="preserve"> </w:t>
      </w:r>
      <w:r w:rsidRPr="00E738F1">
        <w:t xml:space="preserve">устройство канализационных очистных сооружений и канализационных сетей в населенных пунктах Поселения, обеспеченных </w:t>
      </w:r>
      <w:r w:rsidRPr="00E738F1">
        <w:lastRenderedPageBreak/>
        <w:t>централизованным водоснабжением</w:t>
      </w:r>
      <w:r w:rsidRPr="00E738F1">
        <w:rPr>
          <w:rStyle w:val="ae"/>
        </w:rPr>
        <w:footnoteReference w:id="1"/>
      </w:r>
      <w:r w:rsidRPr="00E738F1">
        <w:t xml:space="preserve">: Козлово, Городок, </w:t>
      </w:r>
      <w:proofErr w:type="spellStart"/>
      <w:r w:rsidRPr="00E738F1">
        <w:t>Еремеевка</w:t>
      </w:r>
      <w:proofErr w:type="spellEnd"/>
      <w:r w:rsidRPr="00E738F1">
        <w:t xml:space="preserve">, </w:t>
      </w:r>
      <w:proofErr w:type="spellStart"/>
      <w:r w:rsidRPr="00E738F1">
        <w:t>Ососье</w:t>
      </w:r>
      <w:proofErr w:type="spellEnd"/>
      <w:r w:rsidRPr="00E738F1">
        <w:t xml:space="preserve">, </w:t>
      </w:r>
      <w:proofErr w:type="spellStart"/>
      <w:r w:rsidRPr="00E738F1">
        <w:t>Линдино</w:t>
      </w:r>
      <w:proofErr w:type="spellEnd"/>
      <w:r w:rsidRPr="00E738F1">
        <w:t xml:space="preserve">, Никулино, Овсяники, Тимошкино, </w:t>
      </w:r>
      <w:proofErr w:type="spellStart"/>
      <w:r w:rsidRPr="00E738F1">
        <w:t>Крутово</w:t>
      </w:r>
      <w:proofErr w:type="spellEnd"/>
      <w:r w:rsidRPr="00E738F1">
        <w:t xml:space="preserve">, </w:t>
      </w:r>
      <w:proofErr w:type="spellStart"/>
      <w:r w:rsidRPr="00E738F1">
        <w:t>Цивилево</w:t>
      </w:r>
      <w:proofErr w:type="spellEnd"/>
      <w:r w:rsidRPr="00E738F1">
        <w:t xml:space="preserve">. Проектирование инженерных сетей канализации выполняется отдельными специализированными проектами в соответствии с СП 32.13330.2012 "Актуализированная редакция </w:t>
      </w:r>
      <w:proofErr w:type="spellStart"/>
      <w:r w:rsidRPr="00E738F1">
        <w:t>СНиП</w:t>
      </w:r>
      <w:proofErr w:type="spellEnd"/>
      <w:r w:rsidRPr="00E738F1">
        <w:t xml:space="preserve"> 2.04.03-85* "Канализация. Наружные сети и сооружения";</w:t>
      </w:r>
    </w:p>
    <w:p w:rsidR="00C60798" w:rsidRPr="00E738F1" w:rsidRDefault="00C60798" w:rsidP="00E4184B">
      <w:pPr>
        <w:numPr>
          <w:ilvl w:val="2"/>
          <w:numId w:val="6"/>
        </w:numPr>
        <w:tabs>
          <w:tab w:val="left" w:pos="993"/>
        </w:tabs>
        <w:ind w:left="0" w:firstLine="567"/>
        <w:contextualSpacing/>
        <w:jc w:val="both"/>
      </w:pPr>
      <w:r w:rsidRPr="00E738F1">
        <w:t>строительство канализационных очистных сооружений и канализационных сетей на территории  населенных пунктов Поселения, обеспеченных системой централизованного водоснабжения;</w:t>
      </w:r>
    </w:p>
    <w:p w:rsidR="00C60798" w:rsidRPr="00E738F1" w:rsidRDefault="00C60798" w:rsidP="00E4184B">
      <w:pPr>
        <w:numPr>
          <w:ilvl w:val="2"/>
          <w:numId w:val="6"/>
        </w:numPr>
        <w:tabs>
          <w:tab w:val="left" w:pos="993"/>
        </w:tabs>
        <w:ind w:left="0" w:firstLine="567"/>
        <w:contextualSpacing/>
        <w:jc w:val="both"/>
      </w:pPr>
      <w:r w:rsidRPr="00E738F1">
        <w:t xml:space="preserve">для существующих и вновь проектируемых жилых зон ИЖС в населенных пунктах, не обеспеченных централизованной канализацией, целесообразно предусмотреть площадки под размещение комплектных групповых автономных сооружений биологической очистки канализационных стоков со степенью очистки сточных вод до уровня, пригодного для полива растений. </w:t>
      </w:r>
    </w:p>
    <w:p w:rsidR="00C60798" w:rsidRPr="00E738F1" w:rsidRDefault="00C60798" w:rsidP="00E4184B">
      <w:pPr>
        <w:numPr>
          <w:ilvl w:val="2"/>
          <w:numId w:val="6"/>
        </w:numPr>
        <w:tabs>
          <w:tab w:val="left" w:pos="993"/>
        </w:tabs>
        <w:ind w:left="0" w:firstLine="567"/>
        <w:contextualSpacing/>
        <w:jc w:val="both"/>
      </w:pPr>
      <w:r w:rsidRPr="00E738F1">
        <w:t>административный контроль соответствия имеющихся, а также проектируемых выгребных ям санитарным нормам;</w:t>
      </w:r>
    </w:p>
    <w:p w:rsidR="00C60798" w:rsidRPr="00E738F1" w:rsidRDefault="00C60798" w:rsidP="00E4184B">
      <w:pPr>
        <w:numPr>
          <w:ilvl w:val="2"/>
          <w:numId w:val="6"/>
        </w:numPr>
        <w:tabs>
          <w:tab w:val="left" w:pos="993"/>
        </w:tabs>
        <w:ind w:left="0" w:firstLine="567"/>
        <w:contextualSpacing/>
        <w:jc w:val="both"/>
      </w:pPr>
      <w:r w:rsidRPr="00E738F1">
        <w:t>административная работа с предприятиями и организациями Поселения по выявлению несанкционированного сброса неочищенных канализационных стоков, принуждение собственников объектов к строительству новых и реконструкции имеющихся очистных сооружений канализации с целью обеспечения нормативной очистки канализационных стоков;</w:t>
      </w:r>
    </w:p>
    <w:p w:rsidR="00133546" w:rsidRPr="00E738F1" w:rsidRDefault="00C60798" w:rsidP="00E4184B">
      <w:pPr>
        <w:numPr>
          <w:ilvl w:val="2"/>
          <w:numId w:val="6"/>
        </w:numPr>
        <w:tabs>
          <w:tab w:val="left" w:pos="993"/>
        </w:tabs>
        <w:ind w:left="0" w:firstLine="567"/>
        <w:contextualSpacing/>
        <w:jc w:val="both"/>
      </w:pPr>
      <w:r w:rsidRPr="00E738F1">
        <w:t xml:space="preserve">подключение новых </w:t>
      </w:r>
      <w:proofErr w:type="spellStart"/>
      <w:r w:rsidRPr="00E738F1">
        <w:t>абонентов</w:t>
      </w:r>
      <w:proofErr w:type="gramStart"/>
      <w:r w:rsidRPr="00E738F1">
        <w:t>;в</w:t>
      </w:r>
      <w:proofErr w:type="gramEnd"/>
      <w:r w:rsidRPr="00E738F1">
        <w:t>недрение</w:t>
      </w:r>
      <w:proofErr w:type="spellEnd"/>
      <w:r w:rsidRPr="00E738F1">
        <w:t xml:space="preserve"> систем автоматизации и диспетчеризации на объектах водоотведения позволит полностью автоматизировать процесс транспортировки сточных вод по напорным коллекторам на очистные сооружения</w:t>
      </w:r>
    </w:p>
    <w:p w:rsidR="00133546" w:rsidRPr="00E738F1" w:rsidRDefault="00133546" w:rsidP="00133546">
      <w:pPr>
        <w:tabs>
          <w:tab w:val="left" w:pos="993"/>
        </w:tabs>
        <w:ind w:left="567"/>
        <w:contextualSpacing/>
        <w:jc w:val="both"/>
      </w:pPr>
    </w:p>
    <w:p w:rsidR="00C07F45" w:rsidRPr="00E738F1" w:rsidRDefault="00C07F45" w:rsidP="00E4184B">
      <w:pPr>
        <w:pStyle w:val="10"/>
        <w:numPr>
          <w:ilvl w:val="2"/>
          <w:numId w:val="27"/>
        </w:numPr>
        <w:spacing w:before="0"/>
        <w:ind w:left="4111" w:right="-2"/>
        <w:contextualSpacing/>
        <w:rPr>
          <w:rFonts w:ascii="Times New Roman" w:hAnsi="Times New Roman" w:cs="Times New Roman"/>
          <w:kern w:val="0"/>
          <w:sz w:val="28"/>
          <w:szCs w:val="28"/>
        </w:rPr>
      </w:pPr>
      <w:bookmarkStart w:id="94" w:name="_Toc495333044"/>
      <w:r w:rsidRPr="00E738F1">
        <w:rPr>
          <w:rFonts w:ascii="Times New Roman" w:hAnsi="Times New Roman" w:cs="Times New Roman"/>
          <w:kern w:val="0"/>
          <w:sz w:val="28"/>
          <w:szCs w:val="28"/>
        </w:rPr>
        <w:t>Газоснабжение</w:t>
      </w:r>
      <w:bookmarkEnd w:id="94"/>
    </w:p>
    <w:p w:rsidR="000903B9" w:rsidRPr="00E738F1" w:rsidRDefault="006330E6" w:rsidP="004B76CF">
      <w:pPr>
        <w:tabs>
          <w:tab w:val="left" w:pos="851"/>
        </w:tabs>
        <w:ind w:firstLine="567"/>
        <w:contextualSpacing/>
        <w:jc w:val="both"/>
      </w:pPr>
      <w:r w:rsidRPr="00E738F1">
        <w:t xml:space="preserve">В настоящее время сети газоснабжения на территории Поселения отсутствуют. </w:t>
      </w:r>
      <w:r w:rsidR="000903B9" w:rsidRPr="00E738F1">
        <w:t xml:space="preserve">В связи с тяжелой экономической ситуацией на территории Района и Поселения, газоснабжение Поселения возможно только в расчетном горизонте планирования. </w:t>
      </w:r>
    </w:p>
    <w:p w:rsidR="000903B9" w:rsidRPr="00E738F1" w:rsidRDefault="000903B9" w:rsidP="000903B9">
      <w:pPr>
        <w:ind w:firstLine="567"/>
        <w:contextualSpacing/>
        <w:jc w:val="both"/>
        <w:rPr>
          <w:b/>
        </w:rPr>
      </w:pPr>
      <w:r w:rsidRPr="00E738F1">
        <w:rPr>
          <w:b/>
        </w:rPr>
        <w:t>На расчетный срок Генпланом Поселения предусмотрено:</w:t>
      </w:r>
    </w:p>
    <w:p w:rsidR="000903B9" w:rsidRPr="00E738F1" w:rsidRDefault="000903B9" w:rsidP="00E4184B">
      <w:pPr>
        <w:pStyle w:val="affff"/>
        <w:numPr>
          <w:ilvl w:val="0"/>
          <w:numId w:val="25"/>
        </w:numPr>
        <w:tabs>
          <w:tab w:val="left" w:pos="851"/>
        </w:tabs>
        <w:ind w:left="993"/>
        <w:contextualSpacing/>
        <w:jc w:val="both"/>
      </w:pPr>
      <w:r w:rsidRPr="00E738F1">
        <w:t>строительство межпоселкового газопровода Спирово – Козлово, организация газораспределительной сети в с</w:t>
      </w:r>
      <w:proofErr w:type="gramStart"/>
      <w:r w:rsidRPr="00E738F1">
        <w:t>.К</w:t>
      </w:r>
      <w:proofErr w:type="gramEnd"/>
      <w:r w:rsidRPr="00E738F1">
        <w:t>озлово;</w:t>
      </w:r>
    </w:p>
    <w:p w:rsidR="000903B9" w:rsidRPr="00E738F1" w:rsidRDefault="000903B9" w:rsidP="00E4184B">
      <w:pPr>
        <w:pStyle w:val="affff"/>
        <w:numPr>
          <w:ilvl w:val="0"/>
          <w:numId w:val="25"/>
        </w:numPr>
        <w:tabs>
          <w:tab w:val="left" w:pos="851"/>
        </w:tabs>
        <w:ind w:left="993"/>
        <w:contextualSpacing/>
        <w:jc w:val="both"/>
      </w:pPr>
      <w:r w:rsidRPr="00E738F1">
        <w:t xml:space="preserve">строительство отводов от межпоселкового газопровода Спирово – Козлово на населенные пункты </w:t>
      </w:r>
      <w:proofErr w:type="spellStart"/>
      <w:r w:rsidRPr="00E738F1">
        <w:t>Цивилево</w:t>
      </w:r>
      <w:proofErr w:type="spellEnd"/>
      <w:r w:rsidRPr="00E738F1">
        <w:t xml:space="preserve">, </w:t>
      </w:r>
      <w:proofErr w:type="spellStart"/>
      <w:r w:rsidRPr="00E738F1">
        <w:t>Еремеевка</w:t>
      </w:r>
      <w:proofErr w:type="spellEnd"/>
      <w:r w:rsidRPr="00E738F1">
        <w:t>, Никулино и организация газораспределительной сети в этих населенных пунктах;</w:t>
      </w:r>
    </w:p>
    <w:p w:rsidR="000903B9" w:rsidRPr="00E738F1" w:rsidRDefault="000903B9" w:rsidP="00E4184B">
      <w:pPr>
        <w:pStyle w:val="affff"/>
        <w:numPr>
          <w:ilvl w:val="0"/>
          <w:numId w:val="25"/>
        </w:numPr>
        <w:tabs>
          <w:tab w:val="left" w:pos="851"/>
        </w:tabs>
        <w:ind w:left="993"/>
        <w:contextualSpacing/>
        <w:jc w:val="both"/>
      </w:pPr>
      <w:r w:rsidRPr="00E738F1">
        <w:t xml:space="preserve">строительство межпоселковых газопроводов Козлово – Малое Козлово и Козлово – </w:t>
      </w:r>
      <w:proofErr w:type="spellStart"/>
      <w:r w:rsidRPr="00E738F1">
        <w:t>Ососье</w:t>
      </w:r>
      <w:proofErr w:type="spellEnd"/>
      <w:r w:rsidRPr="00E738F1">
        <w:t xml:space="preserve"> – </w:t>
      </w:r>
      <w:proofErr w:type="spellStart"/>
      <w:r w:rsidRPr="00E738F1">
        <w:t>Лухново</w:t>
      </w:r>
      <w:proofErr w:type="spellEnd"/>
      <w:r w:rsidRPr="00E738F1">
        <w:t xml:space="preserve">, а также организация газораспределительных сетей в населенных пунктах Малое Козлово, </w:t>
      </w:r>
      <w:proofErr w:type="spellStart"/>
      <w:r w:rsidRPr="00E738F1">
        <w:t>Ососье</w:t>
      </w:r>
      <w:proofErr w:type="spellEnd"/>
      <w:r w:rsidRPr="00E738F1">
        <w:t xml:space="preserve">, </w:t>
      </w:r>
      <w:proofErr w:type="spellStart"/>
      <w:r w:rsidRPr="00E738F1">
        <w:t>Лухново</w:t>
      </w:r>
      <w:proofErr w:type="spellEnd"/>
      <w:r w:rsidRPr="00E738F1">
        <w:t>.</w:t>
      </w:r>
    </w:p>
    <w:p w:rsidR="004B76CF" w:rsidRPr="00E738F1" w:rsidRDefault="004B76CF" w:rsidP="000903B9">
      <w:pPr>
        <w:pStyle w:val="affff"/>
        <w:tabs>
          <w:tab w:val="left" w:pos="851"/>
        </w:tabs>
        <w:ind w:left="993"/>
        <w:contextualSpacing/>
        <w:jc w:val="both"/>
      </w:pPr>
    </w:p>
    <w:p w:rsidR="00417B7D" w:rsidRPr="00E738F1" w:rsidRDefault="00417B7D" w:rsidP="00417B7D">
      <w:pPr>
        <w:tabs>
          <w:tab w:val="left" w:pos="851"/>
        </w:tabs>
        <w:ind w:firstLine="567"/>
        <w:contextualSpacing/>
        <w:jc w:val="both"/>
      </w:pPr>
      <w:r w:rsidRPr="00E738F1">
        <w:t xml:space="preserve">Объемы строительства сетей газоснабжения будут определены на основе обоснования инвестиций, а технические решения по объектам газификации – по результатам проектно-изыскательских работ. На карте генерального плана Поселения предложено ориентировочное прохождение газопроводов по территории Поселения. Точную трассировку газопроводов по территории Поселения необходимо уточнить проектом газораспределительной сети. </w:t>
      </w:r>
    </w:p>
    <w:p w:rsidR="002856F6" w:rsidRPr="00E738F1" w:rsidRDefault="00417B7D" w:rsidP="00417B7D">
      <w:pPr>
        <w:ind w:firstLine="567"/>
        <w:jc w:val="both"/>
      </w:pPr>
      <w:r w:rsidRPr="00E738F1">
        <w:rPr>
          <w:b/>
        </w:rPr>
        <w:t>На весь период реализации Генплана Поселения</w:t>
      </w:r>
      <w:r w:rsidRPr="00E738F1">
        <w:t xml:space="preserve"> предусмотрено 100% обеспечение природным газом жилого фонда, объектов ЖКХ, общественных зданий, промышленных </w:t>
      </w:r>
      <w:r w:rsidRPr="00E738F1">
        <w:lastRenderedPageBreak/>
        <w:t>объектов (с привлечением средств собственников газифицируемых объектов) газифицируемых населенных пунктов.</w:t>
      </w:r>
      <w:r w:rsidR="002856F6" w:rsidRPr="00E738F1">
        <w:t xml:space="preserve"> </w:t>
      </w:r>
    </w:p>
    <w:p w:rsidR="0052439F" w:rsidRPr="00E738F1" w:rsidRDefault="0052439F" w:rsidP="00BA009D">
      <w:pPr>
        <w:ind w:firstLine="567"/>
        <w:jc w:val="both"/>
      </w:pPr>
    </w:p>
    <w:p w:rsidR="00C07F45" w:rsidRPr="00E738F1" w:rsidRDefault="00C07F45" w:rsidP="00E4184B">
      <w:pPr>
        <w:pStyle w:val="10"/>
        <w:numPr>
          <w:ilvl w:val="2"/>
          <w:numId w:val="27"/>
        </w:numPr>
        <w:spacing w:before="0"/>
        <w:ind w:left="4111" w:right="-2"/>
        <w:contextualSpacing/>
        <w:rPr>
          <w:rFonts w:ascii="Times New Roman" w:hAnsi="Times New Roman" w:cs="Times New Roman"/>
          <w:kern w:val="0"/>
          <w:sz w:val="28"/>
          <w:szCs w:val="28"/>
        </w:rPr>
      </w:pPr>
      <w:bookmarkStart w:id="95" w:name="_Toc495333045"/>
      <w:r w:rsidRPr="00E738F1">
        <w:rPr>
          <w:rFonts w:ascii="Times New Roman" w:hAnsi="Times New Roman" w:cs="Times New Roman"/>
          <w:kern w:val="0"/>
          <w:sz w:val="28"/>
          <w:szCs w:val="28"/>
        </w:rPr>
        <w:t>Теплоснабжение</w:t>
      </w:r>
      <w:bookmarkEnd w:id="95"/>
    </w:p>
    <w:p w:rsidR="00230C37" w:rsidRPr="00E738F1" w:rsidRDefault="00A645C5" w:rsidP="00230C37">
      <w:pPr>
        <w:ind w:firstLine="567"/>
        <w:jc w:val="both"/>
      </w:pPr>
      <w:bookmarkStart w:id="96" w:name="_Toc260729067"/>
      <w:r w:rsidRPr="00E738F1">
        <w:t>Система ц</w:t>
      </w:r>
      <w:r w:rsidR="00D63A2B" w:rsidRPr="00E738F1">
        <w:t>ентрал</w:t>
      </w:r>
      <w:r w:rsidRPr="00E738F1">
        <w:t xml:space="preserve">изованного </w:t>
      </w:r>
      <w:r w:rsidR="00D63A2B" w:rsidRPr="00E738F1">
        <w:t>теплоснабжени</w:t>
      </w:r>
      <w:r w:rsidRPr="00E738F1">
        <w:t>я</w:t>
      </w:r>
      <w:r w:rsidR="00D63A2B" w:rsidRPr="00E738F1">
        <w:t xml:space="preserve"> в Поселении </w:t>
      </w:r>
      <w:r w:rsidRPr="00E738F1">
        <w:t>отсутствует.</w:t>
      </w:r>
      <w:r w:rsidR="00230C37" w:rsidRPr="00E738F1">
        <w:t xml:space="preserve"> Модульные котельные, работающие на твердом топливе, имеются при МОУ СОШ с</w:t>
      </w:r>
      <w:proofErr w:type="gramStart"/>
      <w:r w:rsidR="00230C37" w:rsidRPr="00E738F1">
        <w:t>.К</w:t>
      </w:r>
      <w:proofErr w:type="gramEnd"/>
      <w:r w:rsidR="00230C37" w:rsidRPr="00E738F1">
        <w:t>озлово и ГБУЗ «</w:t>
      </w:r>
      <w:proofErr w:type="spellStart"/>
      <w:r w:rsidR="00230C37" w:rsidRPr="00E738F1">
        <w:t>Спировская</w:t>
      </w:r>
      <w:proofErr w:type="spellEnd"/>
      <w:r w:rsidR="00230C37" w:rsidRPr="00E738F1">
        <w:t xml:space="preserve"> ЦРБ паллиативное отделение с. Козлово». Жилая застройка, а также прочие социальные объекты отапливаются печами на твердом топливе (дрова), </w:t>
      </w:r>
      <w:proofErr w:type="spellStart"/>
      <w:r w:rsidR="00230C37" w:rsidRPr="00E738F1">
        <w:t>электрокотлами</w:t>
      </w:r>
      <w:proofErr w:type="spellEnd"/>
      <w:r w:rsidR="00230C37" w:rsidRPr="00E738F1">
        <w:t xml:space="preserve">, для нужд </w:t>
      </w:r>
      <w:proofErr w:type="spellStart"/>
      <w:r w:rsidR="00230C37" w:rsidRPr="00E738F1">
        <w:t>пищеприготовления</w:t>
      </w:r>
      <w:proofErr w:type="spellEnd"/>
      <w:r w:rsidR="00230C37" w:rsidRPr="00E738F1">
        <w:t xml:space="preserve"> используется баллонный газ. Система централизованного горячего водоснабжения в Поселении отсутствует. Горячее водоснабжение обеспечивается от электрических водонагревателей, либо отсутствует. </w:t>
      </w:r>
    </w:p>
    <w:p w:rsidR="00D63A2B" w:rsidRPr="00E738F1" w:rsidRDefault="00D63A2B" w:rsidP="00D63A2B">
      <w:pPr>
        <w:tabs>
          <w:tab w:val="left" w:pos="851"/>
        </w:tabs>
        <w:ind w:firstLine="567"/>
        <w:contextualSpacing/>
        <w:jc w:val="both"/>
      </w:pPr>
      <w:r w:rsidRPr="00E738F1">
        <w:t>Генеральным планом не предусмотрено строительство групповых котельных. Решение вопросов теплоснабжения Поселения предполагается посредством газификации населенных пунктов. Газификация Поселения дает возможность обеспечение теплом от индивидуальных газовых котлов жилого сектора, устройство децентрализованного теплоснабжения от автономных источников теплоснабжения на газовом топливе объектов общественного и социального назначения. При этом улучшатся условия проживания населения в жилых домах, изменится к лучшему экологическая обстановка Поселения.</w:t>
      </w:r>
    </w:p>
    <w:p w:rsidR="00D63A2B" w:rsidRPr="00E738F1" w:rsidRDefault="00D63A2B" w:rsidP="00D63A2B">
      <w:pPr>
        <w:tabs>
          <w:tab w:val="left" w:pos="851"/>
        </w:tabs>
        <w:ind w:firstLine="567"/>
        <w:contextualSpacing/>
        <w:jc w:val="both"/>
      </w:pPr>
      <w:r w:rsidRPr="00E738F1">
        <w:t>В населенных пунктах, где газоснабжение предполагается в отдаленной перспективе или не планируется вообще, следует внедрять вместо угля современные виды топлива из торфа и отходов деревообработки.</w:t>
      </w:r>
    </w:p>
    <w:p w:rsidR="00D63A2B" w:rsidRPr="00E738F1" w:rsidRDefault="00D63A2B" w:rsidP="004B76CF">
      <w:pPr>
        <w:spacing w:before="240"/>
        <w:ind w:firstLine="567"/>
        <w:contextualSpacing/>
        <w:jc w:val="both"/>
      </w:pPr>
    </w:p>
    <w:p w:rsidR="00BC2A1A" w:rsidRPr="00E738F1" w:rsidRDefault="00BC2A1A" w:rsidP="00E4184B">
      <w:pPr>
        <w:pStyle w:val="10"/>
        <w:numPr>
          <w:ilvl w:val="2"/>
          <w:numId w:val="27"/>
        </w:numPr>
        <w:spacing w:before="0"/>
        <w:ind w:left="4111" w:right="-2"/>
        <w:contextualSpacing/>
        <w:rPr>
          <w:rFonts w:ascii="Times New Roman" w:hAnsi="Times New Roman" w:cs="Times New Roman"/>
          <w:kern w:val="0"/>
          <w:sz w:val="28"/>
          <w:szCs w:val="28"/>
        </w:rPr>
      </w:pPr>
      <w:bookmarkStart w:id="97" w:name="_Toc495333046"/>
      <w:r w:rsidRPr="00E738F1">
        <w:rPr>
          <w:rFonts w:ascii="Times New Roman" w:hAnsi="Times New Roman" w:cs="Times New Roman"/>
          <w:kern w:val="0"/>
          <w:sz w:val="28"/>
          <w:szCs w:val="28"/>
        </w:rPr>
        <w:t>Связь</w:t>
      </w:r>
      <w:bookmarkEnd w:id="97"/>
    </w:p>
    <w:p w:rsidR="003674BD" w:rsidRPr="00E738F1" w:rsidRDefault="003674BD" w:rsidP="003674BD">
      <w:pPr>
        <w:shd w:val="clear" w:color="auto" w:fill="FFFFFF"/>
        <w:tabs>
          <w:tab w:val="left" w:pos="9356"/>
        </w:tabs>
        <w:ind w:firstLine="567"/>
        <w:jc w:val="both"/>
        <w:rPr>
          <w:b/>
        </w:rPr>
      </w:pPr>
      <w:r w:rsidRPr="00E738F1">
        <w:rPr>
          <w:b/>
        </w:rPr>
        <w:t>Генеральным планом Поселения предусмотрены следующие мероприятия по развитию связи на 1 очередь:</w:t>
      </w:r>
    </w:p>
    <w:p w:rsidR="00006E25" w:rsidRPr="00E738F1" w:rsidRDefault="003674BD" w:rsidP="00E4184B">
      <w:pPr>
        <w:numPr>
          <w:ilvl w:val="0"/>
          <w:numId w:val="16"/>
        </w:numPr>
        <w:shd w:val="clear" w:color="auto" w:fill="FFFFFF"/>
        <w:tabs>
          <w:tab w:val="left" w:pos="851"/>
          <w:tab w:val="left" w:pos="9356"/>
        </w:tabs>
        <w:ind w:left="851" w:hanging="284"/>
        <w:jc w:val="both"/>
      </w:pPr>
      <w:r w:rsidRPr="00E738F1">
        <w:t>строительство линейно-кабельных сооружений на участке «ЦОД Удомля – МСС -261 Тверь» общей протяженно</w:t>
      </w:r>
      <w:r w:rsidR="00756AD9" w:rsidRPr="00E738F1">
        <w:t xml:space="preserve">стью в границах Поселения 30 км, проводимое </w:t>
      </w:r>
      <w:r w:rsidRPr="00E738F1">
        <w:t>в рамках реализации проекта «Проектирование и строительство инженерной инфраструктуры ЦОД РТК на Калининской АЭС»</w:t>
      </w:r>
      <w:r w:rsidR="00756AD9" w:rsidRPr="00E738F1">
        <w:t>. Комплекс работ по проектированию и строительству объекта выполняется за счет собственных средств ПАО «</w:t>
      </w:r>
      <w:proofErr w:type="spellStart"/>
      <w:r w:rsidR="00756AD9" w:rsidRPr="00E738F1">
        <w:t>Ростелеком</w:t>
      </w:r>
      <w:proofErr w:type="spellEnd"/>
      <w:r w:rsidR="00756AD9" w:rsidRPr="00E738F1">
        <w:t>».</w:t>
      </w:r>
    </w:p>
    <w:p w:rsidR="00006E25" w:rsidRPr="00E738F1" w:rsidRDefault="00006E25" w:rsidP="00006E25">
      <w:pPr>
        <w:pStyle w:val="affff"/>
        <w:ind w:left="450"/>
        <w:contextualSpacing/>
        <w:jc w:val="both"/>
        <w:rPr>
          <w:b/>
        </w:rPr>
      </w:pPr>
      <w:r w:rsidRPr="00E738F1">
        <w:rPr>
          <w:b/>
        </w:rPr>
        <w:t>На расчетный срок Генпланом Поселения предусмотрено:</w:t>
      </w:r>
    </w:p>
    <w:p w:rsidR="00006E25" w:rsidRPr="00E738F1" w:rsidRDefault="00006E25" w:rsidP="00E4184B">
      <w:pPr>
        <w:numPr>
          <w:ilvl w:val="0"/>
          <w:numId w:val="16"/>
        </w:numPr>
        <w:shd w:val="clear" w:color="auto" w:fill="FFFFFF"/>
        <w:tabs>
          <w:tab w:val="left" w:pos="851"/>
          <w:tab w:val="left" w:pos="9356"/>
        </w:tabs>
        <w:ind w:left="851" w:hanging="284"/>
        <w:jc w:val="both"/>
      </w:pPr>
      <w:r w:rsidRPr="00E738F1">
        <w:t xml:space="preserve">расширение охвата территории Поселения услугами сотовой связи </w:t>
      </w:r>
    </w:p>
    <w:p w:rsidR="00006E25" w:rsidRPr="00E738F1" w:rsidRDefault="00006E25" w:rsidP="00E4184B">
      <w:pPr>
        <w:numPr>
          <w:ilvl w:val="0"/>
          <w:numId w:val="16"/>
        </w:numPr>
        <w:shd w:val="clear" w:color="auto" w:fill="FFFFFF"/>
        <w:tabs>
          <w:tab w:val="left" w:pos="851"/>
          <w:tab w:val="left" w:pos="9356"/>
        </w:tabs>
        <w:ind w:left="851" w:hanging="284"/>
        <w:jc w:val="both"/>
      </w:pPr>
      <w:r w:rsidRPr="00E738F1">
        <w:t>обеспечение стабильного доступа населению к сети Интернет, приоритетом здесь является прокладка выделенных оптоволоконных линий связи в первую очередь в населенные пункты, являющиеся центрами развития Поселения.</w:t>
      </w:r>
    </w:p>
    <w:p w:rsidR="00BC2A1A" w:rsidRPr="00E738F1" w:rsidRDefault="00BC2A1A" w:rsidP="00BC2A1A">
      <w:pPr>
        <w:ind w:firstLine="540"/>
        <w:contextualSpacing/>
        <w:jc w:val="both"/>
      </w:pPr>
    </w:p>
    <w:p w:rsidR="00916C5F" w:rsidRPr="00E738F1" w:rsidRDefault="002504BA" w:rsidP="00E4184B">
      <w:pPr>
        <w:pStyle w:val="10"/>
        <w:numPr>
          <w:ilvl w:val="2"/>
          <w:numId w:val="27"/>
        </w:numPr>
        <w:spacing w:before="0"/>
        <w:ind w:left="2552" w:right="-2" w:hanging="851"/>
        <w:contextualSpacing/>
        <w:rPr>
          <w:rFonts w:ascii="Times New Roman" w:hAnsi="Times New Roman" w:cs="Times New Roman"/>
          <w:kern w:val="0"/>
          <w:sz w:val="28"/>
          <w:szCs w:val="28"/>
        </w:rPr>
      </w:pPr>
      <w:bookmarkStart w:id="98" w:name="_Toc495333047"/>
      <w:bookmarkEnd w:id="96"/>
      <w:r w:rsidRPr="00E738F1">
        <w:rPr>
          <w:rFonts w:ascii="Times New Roman" w:hAnsi="Times New Roman" w:cs="Times New Roman"/>
          <w:kern w:val="0"/>
          <w:sz w:val="28"/>
          <w:szCs w:val="28"/>
        </w:rPr>
        <w:t>Санитарная очистка территории и утилизация отходов</w:t>
      </w:r>
      <w:bookmarkEnd w:id="98"/>
    </w:p>
    <w:p w:rsidR="005E3519" w:rsidRPr="00E738F1" w:rsidRDefault="005E3519" w:rsidP="005E3519">
      <w:pPr>
        <w:shd w:val="clear" w:color="auto" w:fill="FFFFFF"/>
        <w:ind w:firstLine="567"/>
        <w:jc w:val="both"/>
      </w:pPr>
      <w:r w:rsidRPr="00E738F1">
        <w:t>Очисткой территории Козловского СП от мусора, ТКО и жидких бытовых отходов (ЖБО) занимается предприятие ООО «Ритм» и Администрация Козловского сельского поселения.</w:t>
      </w:r>
    </w:p>
    <w:p w:rsidR="00896942" w:rsidRPr="00E738F1" w:rsidRDefault="00896942" w:rsidP="005E3519">
      <w:pPr>
        <w:shd w:val="clear" w:color="auto" w:fill="FFFFFF"/>
        <w:ind w:firstLine="567"/>
        <w:jc w:val="both"/>
      </w:pPr>
      <w:r w:rsidRPr="00E738F1">
        <w:t>В настоящее время норма накопления отходов по Поселению составляет 2,0 м</w:t>
      </w:r>
      <w:r w:rsidRPr="00E738F1">
        <w:rPr>
          <w:vertAlign w:val="superscript"/>
        </w:rPr>
        <w:t>3</w:t>
      </w:r>
      <w:r w:rsidRPr="00E738F1">
        <w:t>/год /чел. Учитывая рост объемов ТКО в летнее время (за счет притока туристов, дачников и отдыхающих) на первую очередь реализации генплана принимается норма накопления ТКО, включая утиль и уличный смет, в размере 2,21 м</w:t>
      </w:r>
      <w:r w:rsidRPr="00E738F1">
        <w:rPr>
          <w:vertAlign w:val="superscript"/>
        </w:rPr>
        <w:t>3</w:t>
      </w:r>
      <w:r w:rsidRPr="00E738F1">
        <w:t>/год на постоянного жителя. На расчетный срок реализации генплана принимается увеличение нормы накопления ТБО до показателя 2,388 м</w:t>
      </w:r>
      <w:r w:rsidRPr="00E738F1">
        <w:rPr>
          <w:vertAlign w:val="superscript"/>
        </w:rPr>
        <w:t>3</w:t>
      </w:r>
      <w:r w:rsidRPr="00E738F1">
        <w:t>/год на человека.</w:t>
      </w:r>
    </w:p>
    <w:p w:rsidR="005E3519" w:rsidRPr="00E738F1" w:rsidRDefault="000932CB" w:rsidP="00C34810">
      <w:pPr>
        <w:shd w:val="clear" w:color="auto" w:fill="FFFFFF"/>
        <w:ind w:firstLine="567"/>
        <w:jc w:val="both"/>
      </w:pPr>
      <w:r w:rsidRPr="00E738F1">
        <w:t xml:space="preserve">В настоящее время система сбора и удаление </w:t>
      </w:r>
      <w:r w:rsidR="00AD7664" w:rsidRPr="00E738F1">
        <w:t>отходов</w:t>
      </w:r>
      <w:r w:rsidRPr="00E738F1">
        <w:t xml:space="preserve"> с территории Поселения предусматривает централизованный планово-регулярный сбор. Сбор и вывоз отходов от </w:t>
      </w:r>
      <w:r w:rsidRPr="00E738F1">
        <w:lastRenderedPageBreak/>
        <w:t>предприятий и населения производится спецмашинам</w:t>
      </w:r>
      <w:proofErr w:type="gramStart"/>
      <w:r w:rsidRPr="00E738F1">
        <w:t>и ООО</w:t>
      </w:r>
      <w:proofErr w:type="gramEnd"/>
      <w:r w:rsidRPr="00E738F1">
        <w:t xml:space="preserve"> «Ритм»</w:t>
      </w:r>
      <w:r w:rsidR="00AD7664" w:rsidRPr="00E738F1">
        <w:t xml:space="preserve">. </w:t>
      </w:r>
      <w:r w:rsidR="00AD7664" w:rsidRPr="00E738F1">
        <w:rPr>
          <w:iCs/>
        </w:rPr>
        <w:t>Сбор осуществляется по двум схемам очистки «несменяемых контейнеров» и «сбор мешков в мусоровоз».</w:t>
      </w:r>
      <w:r w:rsidR="00AD7664" w:rsidRPr="00E738F1">
        <w:t xml:space="preserve"> </w:t>
      </w:r>
    </w:p>
    <w:p w:rsidR="005E3519" w:rsidRPr="00E738F1" w:rsidRDefault="00AD7664" w:rsidP="00C34810">
      <w:pPr>
        <w:shd w:val="clear" w:color="auto" w:fill="FFFFFF"/>
        <w:ind w:firstLine="567"/>
        <w:jc w:val="both"/>
      </w:pPr>
      <w:r w:rsidRPr="00E738F1">
        <w:t>В системе «</w:t>
      </w:r>
      <w:r w:rsidRPr="00E738F1">
        <w:rPr>
          <w:rFonts w:hint="eastAsia"/>
        </w:rPr>
        <w:t>несменяемых</w:t>
      </w:r>
      <w:r w:rsidRPr="00E738F1">
        <w:t xml:space="preserve"> </w:t>
      </w:r>
      <w:r w:rsidRPr="00E738F1">
        <w:rPr>
          <w:rFonts w:hint="eastAsia"/>
        </w:rPr>
        <w:t>контейнеров</w:t>
      </w:r>
      <w:r w:rsidRPr="00E738F1">
        <w:t xml:space="preserve">» </w:t>
      </w:r>
      <w:r w:rsidRPr="00E738F1">
        <w:rPr>
          <w:rFonts w:hint="eastAsia"/>
        </w:rPr>
        <w:t>заполненные</w:t>
      </w:r>
      <w:r w:rsidRPr="00E738F1">
        <w:t xml:space="preserve"> </w:t>
      </w:r>
      <w:r w:rsidRPr="00E738F1">
        <w:rPr>
          <w:rFonts w:hint="eastAsia"/>
        </w:rPr>
        <w:t>отходами</w:t>
      </w:r>
      <w:r w:rsidRPr="00E738F1">
        <w:t xml:space="preserve"> </w:t>
      </w:r>
      <w:r w:rsidRPr="00E738F1">
        <w:rPr>
          <w:rFonts w:hint="eastAsia"/>
        </w:rPr>
        <w:t>контейнеры</w:t>
      </w:r>
      <w:r w:rsidRPr="00E738F1">
        <w:t xml:space="preserve"> </w:t>
      </w:r>
      <w:r w:rsidRPr="00E738F1">
        <w:rPr>
          <w:rFonts w:hint="eastAsia"/>
        </w:rPr>
        <w:t>разгружаются</w:t>
      </w:r>
      <w:r w:rsidRPr="00E738F1">
        <w:t xml:space="preserve"> </w:t>
      </w:r>
      <w:r w:rsidRPr="00E738F1">
        <w:rPr>
          <w:rFonts w:hint="eastAsia"/>
        </w:rPr>
        <w:t>в</w:t>
      </w:r>
      <w:r w:rsidRPr="00E738F1">
        <w:t xml:space="preserve"> </w:t>
      </w:r>
      <w:r w:rsidRPr="00E738F1">
        <w:rPr>
          <w:rFonts w:hint="eastAsia"/>
        </w:rPr>
        <w:t>мусоровоз</w:t>
      </w:r>
      <w:r w:rsidRPr="00E738F1">
        <w:t xml:space="preserve">, </w:t>
      </w:r>
      <w:r w:rsidRPr="00E738F1">
        <w:rPr>
          <w:rFonts w:hint="eastAsia"/>
        </w:rPr>
        <w:t>после</w:t>
      </w:r>
      <w:r w:rsidRPr="00E738F1">
        <w:t xml:space="preserve"> </w:t>
      </w:r>
      <w:r w:rsidRPr="00E738F1">
        <w:rPr>
          <w:rFonts w:hint="eastAsia"/>
        </w:rPr>
        <w:t>чего</w:t>
      </w:r>
      <w:r w:rsidRPr="00E738F1">
        <w:t xml:space="preserve"> </w:t>
      </w:r>
      <w:r w:rsidRPr="00E738F1">
        <w:rPr>
          <w:rFonts w:hint="eastAsia"/>
        </w:rPr>
        <w:t>их</w:t>
      </w:r>
      <w:r w:rsidRPr="00E738F1">
        <w:t xml:space="preserve"> </w:t>
      </w:r>
      <w:r w:rsidRPr="00E738F1">
        <w:rPr>
          <w:rFonts w:hint="eastAsia"/>
        </w:rPr>
        <w:t>возвращают</w:t>
      </w:r>
      <w:r w:rsidRPr="00E738F1">
        <w:t xml:space="preserve"> </w:t>
      </w:r>
      <w:r w:rsidRPr="00E738F1">
        <w:rPr>
          <w:rFonts w:hint="eastAsia"/>
        </w:rPr>
        <w:t>на</w:t>
      </w:r>
      <w:r w:rsidRPr="00E738F1">
        <w:t xml:space="preserve"> </w:t>
      </w:r>
      <w:r w:rsidRPr="00E738F1">
        <w:rPr>
          <w:rFonts w:hint="eastAsia"/>
        </w:rPr>
        <w:t>место</w:t>
      </w:r>
      <w:r w:rsidRPr="00E738F1">
        <w:t xml:space="preserve">. На территории населенных пунктов Козлово, </w:t>
      </w:r>
      <w:proofErr w:type="spellStart"/>
      <w:r w:rsidRPr="00E738F1">
        <w:t>Еремеевка</w:t>
      </w:r>
      <w:proofErr w:type="spellEnd"/>
      <w:r w:rsidRPr="00E738F1">
        <w:t xml:space="preserve">, </w:t>
      </w:r>
      <w:proofErr w:type="spellStart"/>
      <w:r w:rsidRPr="00E738F1">
        <w:t>Ососье</w:t>
      </w:r>
      <w:proofErr w:type="spellEnd"/>
      <w:r w:rsidRPr="00E738F1">
        <w:t xml:space="preserve">, Никулино, </w:t>
      </w:r>
      <w:proofErr w:type="spellStart"/>
      <w:r w:rsidRPr="00E738F1">
        <w:t>Цивилево</w:t>
      </w:r>
      <w:proofErr w:type="spellEnd"/>
      <w:r w:rsidRPr="00E738F1">
        <w:t xml:space="preserve">, </w:t>
      </w:r>
      <w:proofErr w:type="spellStart"/>
      <w:r w:rsidRPr="00E738F1">
        <w:t>Крутово</w:t>
      </w:r>
      <w:proofErr w:type="spellEnd"/>
      <w:r w:rsidRPr="00E738F1">
        <w:t xml:space="preserve">, Малое Козлово, </w:t>
      </w:r>
      <w:proofErr w:type="spellStart"/>
      <w:r w:rsidRPr="00E738F1">
        <w:t>Линдино</w:t>
      </w:r>
      <w:proofErr w:type="spellEnd"/>
      <w:r w:rsidR="005C1787" w:rsidRPr="00E738F1">
        <w:t xml:space="preserve">, </w:t>
      </w:r>
      <w:proofErr w:type="spellStart"/>
      <w:r w:rsidR="005C1787" w:rsidRPr="00E738F1">
        <w:t>Аржаное</w:t>
      </w:r>
      <w:proofErr w:type="spellEnd"/>
      <w:r w:rsidR="005C1787" w:rsidRPr="00E738F1">
        <w:t>, Ямное, Пустошка, Бережки, Горня, Горка, Овсяники</w:t>
      </w:r>
      <w:r w:rsidRPr="00E738F1">
        <w:t xml:space="preserve"> сбор мусора осуществляется в стандартные контейнеры емкостью 0,75 м</w:t>
      </w:r>
      <w:r w:rsidRPr="00E738F1">
        <w:rPr>
          <w:vertAlign w:val="superscript"/>
        </w:rPr>
        <w:t>3</w:t>
      </w:r>
      <w:r w:rsidR="00C34810" w:rsidRPr="00E738F1">
        <w:t xml:space="preserve">, всего в перечисленных населенных пунктах установлено 54 контейнера. </w:t>
      </w:r>
      <w:r w:rsidRPr="00E738F1">
        <w:t>В Поселении содержание контейнерных площадок и расположенных на них контейнеров ТБО осуществляет Администрация Козловского сельского поселения.</w:t>
      </w:r>
      <w:r w:rsidR="00C34810" w:rsidRPr="00E738F1">
        <w:t xml:space="preserve"> </w:t>
      </w:r>
    </w:p>
    <w:p w:rsidR="0023335B" w:rsidRPr="00E738F1" w:rsidRDefault="00C34810" w:rsidP="00C34810">
      <w:pPr>
        <w:shd w:val="clear" w:color="auto" w:fill="FFFFFF"/>
        <w:ind w:firstLine="567"/>
        <w:jc w:val="both"/>
      </w:pPr>
      <w:r w:rsidRPr="00E738F1">
        <w:t>Вывоз крупногабаритного мусора осуществляется тракторами и самосвалами по заявкам жит</w:t>
      </w:r>
      <w:r w:rsidR="0023335B" w:rsidRPr="00E738F1">
        <w:t>елей техникой ООО «Ритм».</w:t>
      </w:r>
    </w:p>
    <w:p w:rsidR="00AD7664" w:rsidRPr="00E738F1" w:rsidRDefault="00C34810" w:rsidP="00C34810">
      <w:pPr>
        <w:shd w:val="clear" w:color="auto" w:fill="FFFFFF"/>
        <w:ind w:firstLine="567"/>
        <w:jc w:val="both"/>
      </w:pPr>
      <w:r w:rsidRPr="00E738F1">
        <w:t>Мусор вывозится согласно разработанным маршрутам и установленному графику – зимой еженедельно, летом 2 раза в неделю. В связи с установленным графиком вывоза мусора сроки хранения отходов в частных домовладениях составляет от 3 до 7 дней, что не исключает возможность загнивания и разложения отходов в теплое время года. Вывоз мусора каждый день затруднен ввиду высоких экономических затрат.</w:t>
      </w:r>
    </w:p>
    <w:p w:rsidR="00205B9C" w:rsidRPr="00E738F1" w:rsidRDefault="00896942" w:rsidP="00896942">
      <w:pPr>
        <w:ind w:firstLine="567"/>
        <w:jc w:val="both"/>
      </w:pPr>
      <w:r w:rsidRPr="00E738F1">
        <w:t xml:space="preserve">Полигона для хранения и утилизации отходов на территории Поселения нет. Отходы вывозятся специализированной техникой ООО «Ритм» на площадку для хранения ТБО, расположенную в </w:t>
      </w:r>
      <w:proofErr w:type="spellStart"/>
      <w:r w:rsidRPr="00E738F1">
        <w:t>Лихославльском</w:t>
      </w:r>
      <w:proofErr w:type="spellEnd"/>
      <w:r w:rsidRPr="00E738F1">
        <w:t xml:space="preserve"> районе вблизи д</w:t>
      </w:r>
      <w:proofErr w:type="gramStart"/>
      <w:r w:rsidRPr="00E738F1">
        <w:t>.П</w:t>
      </w:r>
      <w:proofErr w:type="gramEnd"/>
      <w:r w:rsidRPr="00E738F1">
        <w:t>етрушкино, где происходит утилизация ТБО организацией МУП «Благоустройство» г.Лихославль на основании контракта № 5 от 30.06.2014 с возможностью продолжения эксплуатации свалки ТБО до 2020г.</w:t>
      </w:r>
    </w:p>
    <w:p w:rsidR="00896942" w:rsidRPr="00E738F1" w:rsidRDefault="00AA591D" w:rsidP="00896942">
      <w:pPr>
        <w:ind w:firstLine="567"/>
        <w:jc w:val="both"/>
      </w:pPr>
      <w:r w:rsidRPr="00E738F1">
        <w:t xml:space="preserve">Администрации Козловского сельского поселения вывозит собираемые отходы на свалку </w:t>
      </w:r>
      <w:proofErr w:type="spellStart"/>
      <w:r w:rsidRPr="00E738F1">
        <w:t>Спировского</w:t>
      </w:r>
      <w:proofErr w:type="spellEnd"/>
      <w:r w:rsidRPr="00E738F1">
        <w:t xml:space="preserve"> района.</w:t>
      </w:r>
    </w:p>
    <w:p w:rsidR="00205B9C" w:rsidRPr="00E738F1" w:rsidRDefault="00205B9C" w:rsidP="00AA4D6E">
      <w:pPr>
        <w:shd w:val="clear" w:color="auto" w:fill="FFFFFF"/>
        <w:tabs>
          <w:tab w:val="left" w:pos="9356"/>
        </w:tabs>
        <w:ind w:firstLine="567"/>
        <w:jc w:val="both"/>
      </w:pPr>
    </w:p>
    <w:p w:rsidR="00AA4D6E" w:rsidRPr="00E738F1" w:rsidRDefault="00AA4D6E" w:rsidP="00AA4D6E">
      <w:pPr>
        <w:shd w:val="clear" w:color="auto" w:fill="FFFFFF"/>
        <w:tabs>
          <w:tab w:val="left" w:pos="9356"/>
        </w:tabs>
        <w:ind w:firstLine="567"/>
        <w:jc w:val="both"/>
        <w:rPr>
          <w:b/>
        </w:rPr>
      </w:pPr>
      <w:r w:rsidRPr="00E738F1">
        <w:rPr>
          <w:b/>
        </w:rPr>
        <w:t>Генеральным планом Поселения предусмотрены следующие мероприятия по санитарной очистке территории и утилизации отходов на 1 очередь:</w:t>
      </w:r>
    </w:p>
    <w:p w:rsidR="004B76CF" w:rsidRPr="00E738F1" w:rsidRDefault="00AA4D6E" w:rsidP="00E4184B">
      <w:pPr>
        <w:numPr>
          <w:ilvl w:val="0"/>
          <w:numId w:val="30"/>
        </w:numPr>
        <w:shd w:val="clear" w:color="auto" w:fill="FFFFFF"/>
        <w:tabs>
          <w:tab w:val="left" w:pos="567"/>
          <w:tab w:val="left" w:pos="9356"/>
        </w:tabs>
        <w:ind w:left="851" w:hanging="284"/>
        <w:jc w:val="both"/>
      </w:pPr>
      <w:r w:rsidRPr="00E738F1">
        <w:t xml:space="preserve">ликвидация несанкционированной свалки, расположенной на территории бывшей взлетно-посадочной полосы </w:t>
      </w:r>
      <w:proofErr w:type="spellStart"/>
      <w:r w:rsidRPr="00E738F1">
        <w:t>авиахимработ</w:t>
      </w:r>
      <w:proofErr w:type="spellEnd"/>
      <w:r w:rsidRPr="00E738F1">
        <w:t xml:space="preserve"> в окрестностях с</w:t>
      </w:r>
      <w:proofErr w:type="gramStart"/>
      <w:r w:rsidRPr="00E738F1">
        <w:t>.К</w:t>
      </w:r>
      <w:proofErr w:type="gramEnd"/>
      <w:r w:rsidRPr="00E738F1">
        <w:t>озлово.</w:t>
      </w:r>
    </w:p>
    <w:p w:rsidR="00C63B6E" w:rsidRPr="00E738F1" w:rsidRDefault="00C63B6E" w:rsidP="004B76CF">
      <w:pPr>
        <w:shd w:val="clear" w:color="auto" w:fill="FFFFFF"/>
        <w:tabs>
          <w:tab w:val="left" w:pos="9356"/>
        </w:tabs>
        <w:ind w:firstLine="567"/>
        <w:jc w:val="both"/>
      </w:pPr>
    </w:p>
    <w:p w:rsidR="004B76CF" w:rsidRPr="00E738F1" w:rsidRDefault="004B76CF" w:rsidP="004B76CF">
      <w:pPr>
        <w:shd w:val="clear" w:color="auto" w:fill="FFFFFF"/>
        <w:tabs>
          <w:tab w:val="left" w:pos="9356"/>
        </w:tabs>
        <w:ind w:firstLine="567"/>
        <w:jc w:val="both"/>
      </w:pPr>
      <w:r w:rsidRPr="00E738F1">
        <w:rPr>
          <w:b/>
        </w:rPr>
        <w:t>На весь период реализации Генплана Поселения</w:t>
      </w:r>
      <w:r w:rsidRPr="00E738F1">
        <w:t xml:space="preserve"> в части совершенствования системы утилизации отходов</w:t>
      </w:r>
      <w:r w:rsidR="00C63B6E" w:rsidRPr="00E738F1">
        <w:t xml:space="preserve"> и санитарной очистки территории</w:t>
      </w:r>
      <w:r w:rsidRPr="00E738F1">
        <w:t xml:space="preserve"> предусмотрены следующие общие мероприятия:</w:t>
      </w:r>
    </w:p>
    <w:p w:rsidR="004B76CF" w:rsidRPr="00E738F1" w:rsidRDefault="004B76CF" w:rsidP="00E4184B">
      <w:pPr>
        <w:numPr>
          <w:ilvl w:val="0"/>
          <w:numId w:val="31"/>
        </w:numPr>
        <w:shd w:val="clear" w:color="auto" w:fill="FFFFFF"/>
        <w:tabs>
          <w:tab w:val="left" w:pos="567"/>
          <w:tab w:val="left" w:pos="9356"/>
        </w:tabs>
        <w:ind w:left="851" w:hanging="284"/>
        <w:jc w:val="both"/>
      </w:pPr>
      <w:r w:rsidRPr="00E738F1">
        <w:t>регулярное выявление несанкционированных свалок и проведение оперативных работ по очистке территории Поселения от несанкционированных свалок, рекультивация территорий, занятых несанкционированными свалками;</w:t>
      </w:r>
    </w:p>
    <w:p w:rsidR="00205B9C" w:rsidRPr="00E738F1" w:rsidRDefault="00205B9C" w:rsidP="00E4184B">
      <w:pPr>
        <w:numPr>
          <w:ilvl w:val="0"/>
          <w:numId w:val="31"/>
        </w:numPr>
        <w:shd w:val="clear" w:color="auto" w:fill="FFFFFF"/>
        <w:tabs>
          <w:tab w:val="left" w:pos="567"/>
          <w:tab w:val="left" w:pos="9356"/>
        </w:tabs>
        <w:ind w:left="851" w:hanging="284"/>
        <w:jc w:val="both"/>
      </w:pPr>
      <w:r w:rsidRPr="00E738F1">
        <w:t>увеличение количества контейнеров (бункеров) и оборудованных контейнерных площадок на территории Поселения;</w:t>
      </w:r>
    </w:p>
    <w:p w:rsidR="00205B9C" w:rsidRPr="00E738F1" w:rsidRDefault="004B76CF" w:rsidP="00E4184B">
      <w:pPr>
        <w:numPr>
          <w:ilvl w:val="0"/>
          <w:numId w:val="31"/>
        </w:numPr>
        <w:shd w:val="clear" w:color="auto" w:fill="FFFFFF"/>
        <w:tabs>
          <w:tab w:val="left" w:pos="851"/>
          <w:tab w:val="left" w:pos="9356"/>
        </w:tabs>
        <w:ind w:left="851" w:hanging="284"/>
        <w:jc w:val="both"/>
      </w:pPr>
      <w:r w:rsidRPr="00E738F1">
        <w:t xml:space="preserve">оборудование дополнительных мест сбора мусора с учетом выявленных мест несанкционированного </w:t>
      </w:r>
      <w:r w:rsidR="00205B9C" w:rsidRPr="00E738F1">
        <w:t>свалок, в первую очередь, в населенных пунктах со значительной долей сезонного населения (дачников), сложившихся традиционных местах отдыха населения на природе;</w:t>
      </w:r>
    </w:p>
    <w:p w:rsidR="00205B9C" w:rsidRPr="00E738F1" w:rsidRDefault="00205B9C" w:rsidP="00E4184B">
      <w:pPr>
        <w:numPr>
          <w:ilvl w:val="0"/>
          <w:numId w:val="31"/>
        </w:numPr>
        <w:shd w:val="clear" w:color="auto" w:fill="FFFFFF"/>
        <w:tabs>
          <w:tab w:val="left" w:pos="851"/>
          <w:tab w:val="left" w:pos="9356"/>
        </w:tabs>
        <w:ind w:left="851" w:hanging="284"/>
        <w:jc w:val="both"/>
      </w:pPr>
      <w:r w:rsidRPr="00E738F1">
        <w:t>оборудование всех организаций, учреждений и объектов культурно-бытового назначения мусорными урнами;</w:t>
      </w:r>
    </w:p>
    <w:p w:rsidR="00896942" w:rsidRPr="00E738F1" w:rsidRDefault="00205B9C" w:rsidP="00E4184B">
      <w:pPr>
        <w:numPr>
          <w:ilvl w:val="0"/>
          <w:numId w:val="31"/>
        </w:numPr>
        <w:shd w:val="clear" w:color="auto" w:fill="FFFFFF"/>
        <w:tabs>
          <w:tab w:val="left" w:pos="851"/>
          <w:tab w:val="left" w:pos="9356"/>
        </w:tabs>
        <w:ind w:left="851" w:hanging="284"/>
        <w:jc w:val="both"/>
      </w:pPr>
      <w:r w:rsidRPr="00E738F1">
        <w:t>поддержание санитарного состояния рекреационных зон:</w:t>
      </w:r>
      <w:r w:rsidR="00896942" w:rsidRPr="00E738F1">
        <w:t xml:space="preserve"> систематический уход за существующими насаждениями (вырезка поросли, уборка аварийных и старых деревьев, декоративная обрезка, покос травы, посадка саженцев, разбивка клумб), проведение работ по общему повышению уровня защитного озеленения улично-дорожной сети населенных пунктов Поселения, в первую очередь, магистральных и главных улиц;</w:t>
      </w:r>
    </w:p>
    <w:p w:rsidR="00205B9C" w:rsidRPr="00E738F1" w:rsidRDefault="00896942" w:rsidP="00E4184B">
      <w:pPr>
        <w:numPr>
          <w:ilvl w:val="0"/>
          <w:numId w:val="31"/>
        </w:numPr>
        <w:shd w:val="clear" w:color="auto" w:fill="FFFFFF"/>
        <w:tabs>
          <w:tab w:val="left" w:pos="851"/>
          <w:tab w:val="left" w:pos="9356"/>
        </w:tabs>
        <w:ind w:left="851" w:hanging="284"/>
        <w:jc w:val="both"/>
      </w:pPr>
      <w:r w:rsidRPr="00E738F1">
        <w:lastRenderedPageBreak/>
        <w:t>внедрение селективного сбора отходов от населения, что подразумевает установку рядом с существующими контейнерами одного дополнительного контейнера для отходов категории вторичного сырья (пластика, макулатуры и пр.);</w:t>
      </w:r>
    </w:p>
    <w:p w:rsidR="00205B9C" w:rsidRPr="00E738F1" w:rsidRDefault="00205B9C" w:rsidP="00E4184B">
      <w:pPr>
        <w:numPr>
          <w:ilvl w:val="0"/>
          <w:numId w:val="31"/>
        </w:numPr>
        <w:shd w:val="clear" w:color="auto" w:fill="FFFFFF"/>
        <w:tabs>
          <w:tab w:val="left" w:pos="851"/>
          <w:tab w:val="left" w:pos="9356"/>
        </w:tabs>
        <w:ind w:left="851" w:hanging="284"/>
        <w:jc w:val="both"/>
      </w:pPr>
      <w:r w:rsidRPr="00E738F1">
        <w:t>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205B9C" w:rsidRPr="00E738F1" w:rsidRDefault="00205B9C" w:rsidP="00E4184B">
      <w:pPr>
        <w:numPr>
          <w:ilvl w:val="0"/>
          <w:numId w:val="31"/>
        </w:numPr>
        <w:shd w:val="clear" w:color="auto" w:fill="FFFFFF"/>
        <w:tabs>
          <w:tab w:val="left" w:pos="851"/>
          <w:tab w:val="left" w:pos="9356"/>
        </w:tabs>
        <w:ind w:left="851" w:hanging="284"/>
        <w:jc w:val="both"/>
      </w:pPr>
      <w:r w:rsidRPr="00E738F1">
        <w:t>распространение среди населения экологических знаний, используя СМИ.</w:t>
      </w:r>
    </w:p>
    <w:p w:rsidR="00424DE9" w:rsidRPr="00E738F1" w:rsidRDefault="00424DE9">
      <w:pPr>
        <w:rPr>
          <w:b/>
          <w:bCs/>
          <w:sz w:val="28"/>
          <w:szCs w:val="28"/>
        </w:rPr>
      </w:pPr>
      <w:r w:rsidRPr="00E738F1">
        <w:rPr>
          <w:color w:val="FF0000"/>
          <w:sz w:val="28"/>
          <w:szCs w:val="28"/>
        </w:rPr>
        <w:br w:type="page"/>
      </w:r>
    </w:p>
    <w:p w:rsidR="00157DB8" w:rsidRPr="00E738F1" w:rsidRDefault="00157DB8" w:rsidP="00E4184B">
      <w:pPr>
        <w:pStyle w:val="10"/>
        <w:numPr>
          <w:ilvl w:val="1"/>
          <w:numId w:val="29"/>
        </w:numPr>
        <w:spacing w:before="0"/>
        <w:ind w:left="567" w:right="-2" w:hanging="11"/>
        <w:contextualSpacing/>
        <w:jc w:val="center"/>
        <w:rPr>
          <w:rFonts w:ascii="Times New Roman" w:hAnsi="Times New Roman" w:cs="Times New Roman"/>
          <w:kern w:val="0"/>
          <w:sz w:val="28"/>
          <w:szCs w:val="28"/>
        </w:rPr>
      </w:pPr>
      <w:bookmarkStart w:id="99" w:name="_Toc495333048"/>
      <w:r w:rsidRPr="00E738F1">
        <w:rPr>
          <w:rFonts w:ascii="Times New Roman" w:hAnsi="Times New Roman" w:cs="Times New Roman"/>
          <w:kern w:val="0"/>
          <w:sz w:val="28"/>
          <w:szCs w:val="28"/>
        </w:rPr>
        <w:lastRenderedPageBreak/>
        <w:t>Мероприятия по развитию дорожно-транспортной инфраструктуры Поселения</w:t>
      </w:r>
      <w:bookmarkEnd w:id="99"/>
    </w:p>
    <w:p w:rsidR="00157DB8" w:rsidRPr="00E738F1" w:rsidRDefault="00157DB8" w:rsidP="00157DB8"/>
    <w:p w:rsidR="00157DB8" w:rsidRPr="00E738F1" w:rsidRDefault="00157DB8" w:rsidP="00E4184B">
      <w:pPr>
        <w:pStyle w:val="10"/>
        <w:numPr>
          <w:ilvl w:val="2"/>
          <w:numId w:val="29"/>
        </w:numPr>
        <w:spacing w:before="0"/>
        <w:ind w:left="1276" w:right="-2"/>
        <w:contextualSpacing/>
        <w:jc w:val="center"/>
        <w:rPr>
          <w:rFonts w:ascii="Times New Roman" w:hAnsi="Times New Roman" w:cs="Times New Roman"/>
          <w:kern w:val="0"/>
          <w:sz w:val="28"/>
          <w:szCs w:val="28"/>
        </w:rPr>
      </w:pPr>
      <w:bookmarkStart w:id="100" w:name="_Toc495333049"/>
      <w:r w:rsidRPr="00E738F1">
        <w:rPr>
          <w:rFonts w:ascii="Times New Roman" w:hAnsi="Times New Roman" w:cs="Times New Roman"/>
          <w:kern w:val="0"/>
          <w:sz w:val="28"/>
          <w:szCs w:val="28"/>
        </w:rPr>
        <w:t>Автодороги и уличная сеть</w:t>
      </w:r>
      <w:bookmarkEnd w:id="100"/>
    </w:p>
    <w:p w:rsidR="00157718" w:rsidRPr="00E738F1" w:rsidRDefault="00157718" w:rsidP="00157718">
      <w:pPr>
        <w:ind w:firstLine="540"/>
        <w:contextualSpacing/>
        <w:jc w:val="both"/>
      </w:pPr>
      <w:r w:rsidRPr="00E738F1">
        <w:t xml:space="preserve">В настоящее время основная дорожная сеть, формирующая транспортный каркас Поселения, представлена 14 дорогами межмуниципального значения общей протяженностью 105,1 км. </w:t>
      </w:r>
    </w:p>
    <w:p w:rsidR="002147A0" w:rsidRPr="00E738F1" w:rsidRDefault="00157718" w:rsidP="002147A0">
      <w:pPr>
        <w:ind w:firstLine="540"/>
        <w:contextualSpacing/>
        <w:jc w:val="both"/>
      </w:pPr>
      <w:proofErr w:type="gramStart"/>
      <w:r w:rsidRPr="00E738F1">
        <w:t xml:space="preserve">Анализ транспортного каркаса Тверской области показывает, что территория Поселения находится в стороне от основной транспортной артерии Области, пересекающей </w:t>
      </w:r>
      <w:proofErr w:type="spellStart"/>
      <w:r w:rsidRPr="00E738F1">
        <w:t>Спировский</w:t>
      </w:r>
      <w:proofErr w:type="spellEnd"/>
      <w:r w:rsidRPr="00E738F1">
        <w:t xml:space="preserve"> район – </w:t>
      </w:r>
      <w:proofErr w:type="spellStart"/>
      <w:r w:rsidRPr="00E738F1">
        <w:t>полимагистрали</w:t>
      </w:r>
      <w:proofErr w:type="spellEnd"/>
      <w:r w:rsidRPr="00E738F1">
        <w:t xml:space="preserve"> Москва – Санкт-Петербург, состоящей из федеральной автомобильной дороги М-10 «Россия», железнодорожной магистрали «Санкт-Петербург – Москва» Октябрьской железной дороги, строящейся скоростной автомобильной дороги «Москва – Санкт-Петербург» и проектируемой высокоскоростной железнодорожной пассажирской магистрали «Москва – Санкт-Петербург».</w:t>
      </w:r>
      <w:proofErr w:type="gramEnd"/>
      <w:r w:rsidRPr="00E738F1">
        <w:t xml:space="preserve"> В то же время Поселение имеет выход на эту транспортную </w:t>
      </w:r>
      <w:proofErr w:type="spellStart"/>
      <w:r w:rsidRPr="00E738F1">
        <w:t>полимагистраль</w:t>
      </w:r>
      <w:proofErr w:type="spellEnd"/>
      <w:r w:rsidRPr="00E738F1">
        <w:t xml:space="preserve"> посредством автодороги межмуниципального значения Спирово – Козлово – </w:t>
      </w:r>
      <w:proofErr w:type="spellStart"/>
      <w:r w:rsidRPr="00E738F1">
        <w:t>Ососье</w:t>
      </w:r>
      <w:proofErr w:type="spellEnd"/>
      <w:r w:rsidRPr="00E738F1">
        <w:t>.</w:t>
      </w:r>
      <w:r w:rsidR="002147A0" w:rsidRPr="00E738F1">
        <w:t xml:space="preserve"> Кроме того в соответствии с СТП Области территорию Поселения затронет перспективное изменение транспортного каркаса, имеющее областное значение. Данное изменение связано с совершенствованием транспортного каркаса Тверской области, предлагающим включение в систему основных дорог регионального значения, дополнительно к существующей опорной сети, в первую очередь дорог, обеспечивающих межмуниципальные связи, повышающих связность территории и усиливающих транспортную обеспеченность отдельных районов. К таким дорогам, в частности, относится и формирование нового направления </w:t>
      </w:r>
      <w:proofErr w:type="spellStart"/>
      <w:r w:rsidR="002147A0" w:rsidRPr="00E738F1">
        <w:t>Максатиха</w:t>
      </w:r>
      <w:proofErr w:type="spellEnd"/>
      <w:r w:rsidR="002147A0" w:rsidRPr="00E738F1">
        <w:t xml:space="preserve"> – Спирово – Кувшиново. Реализация направления </w:t>
      </w:r>
      <w:proofErr w:type="spellStart"/>
      <w:r w:rsidR="002147A0" w:rsidRPr="00E738F1">
        <w:t>Максатиха</w:t>
      </w:r>
      <w:proofErr w:type="spellEnd"/>
      <w:r w:rsidR="002147A0" w:rsidRPr="00E738F1">
        <w:t xml:space="preserve"> – Спирово – Кувшиново на территории Поселения представлена реконструкцией участка Орешки – </w:t>
      </w:r>
      <w:proofErr w:type="spellStart"/>
      <w:r w:rsidR="002147A0" w:rsidRPr="00E738F1">
        <w:t>Винжа</w:t>
      </w:r>
      <w:proofErr w:type="spellEnd"/>
      <w:r w:rsidR="002147A0" w:rsidRPr="00E738F1">
        <w:t xml:space="preserve">, затрагивающего </w:t>
      </w:r>
      <w:proofErr w:type="spellStart"/>
      <w:r w:rsidR="002147A0" w:rsidRPr="00E738F1">
        <w:t>Спировский</w:t>
      </w:r>
      <w:proofErr w:type="spellEnd"/>
      <w:r w:rsidR="002147A0" w:rsidRPr="00E738F1">
        <w:t xml:space="preserve"> и </w:t>
      </w:r>
      <w:proofErr w:type="spellStart"/>
      <w:r w:rsidR="002147A0" w:rsidRPr="00E738F1">
        <w:t>Максатихинский</w:t>
      </w:r>
      <w:proofErr w:type="spellEnd"/>
      <w:r w:rsidR="002147A0" w:rsidRPr="00E738F1">
        <w:t xml:space="preserve"> районы</w:t>
      </w:r>
      <w:r w:rsidR="00CB2BAF" w:rsidRPr="00E738F1">
        <w:t>.</w:t>
      </w:r>
    </w:p>
    <w:p w:rsidR="00CB2BAF" w:rsidRPr="00E738F1" w:rsidRDefault="00CB2BAF" w:rsidP="002147A0">
      <w:pPr>
        <w:ind w:firstLine="540"/>
        <w:contextualSpacing/>
        <w:jc w:val="both"/>
      </w:pPr>
      <w:r w:rsidRPr="00E738F1">
        <w:t>Совершенствование транспортного каркаса Поселения предусмотрено также и СТП Района и включает в себя мероприятия как внутрирайонного, так и регионального значения:</w:t>
      </w:r>
    </w:p>
    <w:p w:rsidR="00CB2BAF" w:rsidRPr="00E738F1" w:rsidRDefault="00CE1A22" w:rsidP="00E4184B">
      <w:pPr>
        <w:pStyle w:val="affff"/>
        <w:numPr>
          <w:ilvl w:val="0"/>
          <w:numId w:val="32"/>
        </w:numPr>
        <w:contextualSpacing/>
        <w:jc w:val="both"/>
      </w:pPr>
      <w:r w:rsidRPr="00E738F1">
        <w:rPr>
          <w:bCs/>
        </w:rPr>
        <w:t xml:space="preserve">капитальный ремонт автомобильной дороги Спирово – Козлово – </w:t>
      </w:r>
      <w:proofErr w:type="spellStart"/>
      <w:r w:rsidRPr="00E738F1">
        <w:rPr>
          <w:bCs/>
        </w:rPr>
        <w:t>Ососье</w:t>
      </w:r>
      <w:proofErr w:type="spellEnd"/>
      <w:r w:rsidRPr="00E738F1">
        <w:rPr>
          <w:bCs/>
        </w:rPr>
        <w:t>;</w:t>
      </w:r>
    </w:p>
    <w:p w:rsidR="00CE1A22" w:rsidRPr="00E738F1" w:rsidRDefault="00CE1A22" w:rsidP="00E4184B">
      <w:pPr>
        <w:pStyle w:val="affff"/>
        <w:numPr>
          <w:ilvl w:val="0"/>
          <w:numId w:val="32"/>
        </w:numPr>
        <w:contextualSpacing/>
        <w:jc w:val="both"/>
      </w:pPr>
      <w:r w:rsidRPr="00E738F1">
        <w:rPr>
          <w:bCs/>
        </w:rPr>
        <w:t xml:space="preserve">капитальный ремонт автомобильной дороги Раменье – </w:t>
      </w:r>
      <w:proofErr w:type="spellStart"/>
      <w:r w:rsidRPr="00E738F1">
        <w:rPr>
          <w:bCs/>
        </w:rPr>
        <w:t>Еремеевка</w:t>
      </w:r>
      <w:proofErr w:type="spellEnd"/>
      <w:r w:rsidRPr="00E738F1">
        <w:rPr>
          <w:bCs/>
        </w:rPr>
        <w:t xml:space="preserve"> – </w:t>
      </w:r>
      <w:proofErr w:type="spellStart"/>
      <w:r w:rsidRPr="00E738F1">
        <w:rPr>
          <w:bCs/>
        </w:rPr>
        <w:t>Овсянники</w:t>
      </w:r>
      <w:proofErr w:type="spellEnd"/>
      <w:r w:rsidRPr="00E738F1">
        <w:rPr>
          <w:bCs/>
        </w:rPr>
        <w:t>;</w:t>
      </w:r>
    </w:p>
    <w:p w:rsidR="00CE1A22" w:rsidRPr="00E738F1" w:rsidRDefault="00CE1A22" w:rsidP="00E4184B">
      <w:pPr>
        <w:pStyle w:val="affff"/>
        <w:numPr>
          <w:ilvl w:val="0"/>
          <w:numId w:val="32"/>
        </w:numPr>
        <w:contextualSpacing/>
        <w:jc w:val="both"/>
      </w:pPr>
      <w:r w:rsidRPr="00E738F1">
        <w:rPr>
          <w:bCs/>
        </w:rPr>
        <w:t xml:space="preserve">реконструкция автомобильной дороги «Спирово – Козлово – </w:t>
      </w:r>
      <w:proofErr w:type="spellStart"/>
      <w:r w:rsidRPr="00E738F1">
        <w:rPr>
          <w:bCs/>
        </w:rPr>
        <w:t>Ососье</w:t>
      </w:r>
      <w:proofErr w:type="spellEnd"/>
      <w:r w:rsidRPr="00E738F1">
        <w:rPr>
          <w:bCs/>
        </w:rPr>
        <w:t xml:space="preserve">» – </w:t>
      </w:r>
      <w:proofErr w:type="spellStart"/>
      <w:r w:rsidRPr="00E738F1">
        <w:rPr>
          <w:bCs/>
        </w:rPr>
        <w:t>Лухново</w:t>
      </w:r>
      <w:proofErr w:type="spellEnd"/>
      <w:r w:rsidRPr="00E738F1">
        <w:rPr>
          <w:bCs/>
        </w:rPr>
        <w:t>;</w:t>
      </w:r>
    </w:p>
    <w:p w:rsidR="00CE1A22" w:rsidRPr="00E738F1" w:rsidRDefault="00282A0F" w:rsidP="00E4184B">
      <w:pPr>
        <w:pStyle w:val="affff"/>
        <w:numPr>
          <w:ilvl w:val="0"/>
          <w:numId w:val="32"/>
        </w:numPr>
        <w:contextualSpacing/>
        <w:jc w:val="both"/>
      </w:pPr>
      <w:r w:rsidRPr="00E738F1">
        <w:rPr>
          <w:bCs/>
        </w:rPr>
        <w:t>реконструкция автомобильной дороги Большое Плоское – Никулино;</w:t>
      </w:r>
    </w:p>
    <w:p w:rsidR="00282A0F" w:rsidRPr="00E738F1" w:rsidRDefault="00282A0F" w:rsidP="00E4184B">
      <w:pPr>
        <w:pStyle w:val="affff"/>
        <w:numPr>
          <w:ilvl w:val="0"/>
          <w:numId w:val="32"/>
        </w:numPr>
        <w:contextualSpacing/>
        <w:jc w:val="both"/>
      </w:pPr>
      <w:r w:rsidRPr="00E738F1">
        <w:rPr>
          <w:bCs/>
        </w:rPr>
        <w:t xml:space="preserve">реконструкция автомобильной дороги Никулино – граница </w:t>
      </w:r>
      <w:proofErr w:type="spellStart"/>
      <w:r w:rsidRPr="00E738F1">
        <w:rPr>
          <w:bCs/>
        </w:rPr>
        <w:t>Лихославльского</w:t>
      </w:r>
      <w:proofErr w:type="spellEnd"/>
      <w:r w:rsidRPr="00E738F1">
        <w:rPr>
          <w:bCs/>
        </w:rPr>
        <w:t xml:space="preserve"> района (формирование нового направления на Лихославль, усиление связей </w:t>
      </w:r>
      <w:proofErr w:type="spellStart"/>
      <w:r w:rsidRPr="00E738F1">
        <w:rPr>
          <w:bCs/>
        </w:rPr>
        <w:t>Спировского</w:t>
      </w:r>
      <w:proofErr w:type="spellEnd"/>
      <w:r w:rsidRPr="00E738F1">
        <w:rPr>
          <w:bCs/>
        </w:rPr>
        <w:t xml:space="preserve"> и </w:t>
      </w:r>
      <w:proofErr w:type="spellStart"/>
      <w:r w:rsidRPr="00E738F1">
        <w:rPr>
          <w:bCs/>
        </w:rPr>
        <w:t>Лихославльского</w:t>
      </w:r>
      <w:proofErr w:type="spellEnd"/>
      <w:r w:rsidRPr="00E738F1">
        <w:rPr>
          <w:bCs/>
        </w:rPr>
        <w:t xml:space="preserve"> районов);</w:t>
      </w:r>
    </w:p>
    <w:p w:rsidR="00282A0F" w:rsidRPr="00E738F1" w:rsidRDefault="00282A0F" w:rsidP="00E4184B">
      <w:pPr>
        <w:pStyle w:val="affff"/>
        <w:numPr>
          <w:ilvl w:val="0"/>
          <w:numId w:val="32"/>
        </w:numPr>
        <w:contextualSpacing/>
        <w:jc w:val="both"/>
      </w:pPr>
      <w:r w:rsidRPr="00E738F1">
        <w:rPr>
          <w:bCs/>
        </w:rPr>
        <w:t>реконструкция участка от с</w:t>
      </w:r>
      <w:proofErr w:type="gramStart"/>
      <w:r w:rsidRPr="00E738F1">
        <w:rPr>
          <w:bCs/>
        </w:rPr>
        <w:t>.К</w:t>
      </w:r>
      <w:proofErr w:type="gramEnd"/>
      <w:r w:rsidRPr="00E738F1">
        <w:rPr>
          <w:bCs/>
        </w:rPr>
        <w:t xml:space="preserve">озлово до д.Малое Козлово автомобильной дороги Козлово – </w:t>
      </w:r>
      <w:proofErr w:type="spellStart"/>
      <w:r w:rsidRPr="00E738F1">
        <w:rPr>
          <w:bCs/>
        </w:rPr>
        <w:t>Бутино</w:t>
      </w:r>
      <w:proofErr w:type="spellEnd"/>
      <w:r w:rsidRPr="00E738F1">
        <w:rPr>
          <w:bCs/>
        </w:rPr>
        <w:t>.</w:t>
      </w:r>
    </w:p>
    <w:p w:rsidR="00E52568" w:rsidRPr="00E738F1" w:rsidRDefault="00E52568" w:rsidP="00E52568"/>
    <w:p w:rsidR="008864CD" w:rsidRPr="00E738F1" w:rsidRDefault="008864CD" w:rsidP="003307EF">
      <w:pPr>
        <w:ind w:firstLine="567"/>
        <w:contextualSpacing/>
        <w:jc w:val="both"/>
      </w:pPr>
      <w:r w:rsidRPr="00E738F1">
        <w:t>Проведение перечисленных мероприятий по преобразованию транспортного каркаса Поселения предусмотрено на расчетный срок проектирования.</w:t>
      </w:r>
    </w:p>
    <w:p w:rsidR="00052D3F" w:rsidRPr="00E738F1" w:rsidRDefault="00052D3F" w:rsidP="003307EF">
      <w:pPr>
        <w:ind w:firstLine="567"/>
        <w:contextualSpacing/>
        <w:jc w:val="both"/>
      </w:pPr>
    </w:p>
    <w:p w:rsidR="003307EF" w:rsidRPr="00E738F1" w:rsidRDefault="003307EF" w:rsidP="003307EF">
      <w:pPr>
        <w:ind w:firstLine="567"/>
        <w:contextualSpacing/>
        <w:jc w:val="both"/>
      </w:pPr>
      <w:r w:rsidRPr="00E738F1">
        <w:t xml:space="preserve">Для создания комфортных условий проживания населения </w:t>
      </w:r>
      <w:r w:rsidR="008864CD" w:rsidRPr="00E738F1">
        <w:t>на территории Поселения также необходимо  проведение следующих мероприятий</w:t>
      </w:r>
      <w:r w:rsidRPr="00E738F1">
        <w:t xml:space="preserve">: </w:t>
      </w:r>
    </w:p>
    <w:p w:rsidR="008864CD" w:rsidRPr="00E738F1" w:rsidRDefault="003307EF" w:rsidP="00E4184B">
      <w:pPr>
        <w:pStyle w:val="affff"/>
        <w:numPr>
          <w:ilvl w:val="0"/>
          <w:numId w:val="26"/>
        </w:numPr>
        <w:ind w:left="851" w:hanging="284"/>
        <w:contextualSpacing/>
        <w:jc w:val="both"/>
      </w:pPr>
      <w:r w:rsidRPr="00E738F1">
        <w:t xml:space="preserve">произвести реконструкцию и ремонт улиц </w:t>
      </w:r>
      <w:r w:rsidR="008864CD" w:rsidRPr="00E738F1">
        <w:t xml:space="preserve">населенных пунктов. Генпланом Поселения рекомендуется разработать и принять программу по усовершенствованию улично-дорожной сети Поселения. Учитывая, что в настоящее время более 90% улично-дорожной сети в населенных пунктах не имеют твердого покрытия, то на перспективу необходимо предусмотреть благоустройство не менее 75% от общей протяженности улично-дорожной сети. </w:t>
      </w:r>
    </w:p>
    <w:p w:rsidR="003307EF" w:rsidRPr="00E738F1" w:rsidRDefault="003307EF" w:rsidP="00E4184B">
      <w:pPr>
        <w:pStyle w:val="affff"/>
        <w:numPr>
          <w:ilvl w:val="0"/>
          <w:numId w:val="26"/>
        </w:numPr>
        <w:ind w:left="851" w:hanging="284"/>
        <w:contextualSpacing/>
        <w:jc w:val="both"/>
      </w:pPr>
      <w:r w:rsidRPr="00E738F1">
        <w:lastRenderedPageBreak/>
        <w:t>качественное улучшение транспортно-эксплуатационного состояния сети автомобильных дорог местного значения;</w:t>
      </w:r>
    </w:p>
    <w:p w:rsidR="00421625" w:rsidRPr="00E738F1" w:rsidRDefault="003307EF" w:rsidP="00E4184B">
      <w:pPr>
        <w:pStyle w:val="affff"/>
        <w:numPr>
          <w:ilvl w:val="0"/>
          <w:numId w:val="26"/>
        </w:numPr>
        <w:ind w:left="851" w:hanging="284"/>
        <w:contextualSpacing/>
        <w:jc w:val="both"/>
      </w:pPr>
      <w:r w:rsidRPr="00E738F1">
        <w:t>проведения ремонта автомобильных дорог в соответствии с нормативными требованиями</w:t>
      </w:r>
      <w:r w:rsidR="00421625" w:rsidRPr="00E738F1">
        <w:t>;</w:t>
      </w:r>
    </w:p>
    <w:p w:rsidR="003307EF" w:rsidRPr="00E738F1" w:rsidRDefault="00421625" w:rsidP="00E4184B">
      <w:pPr>
        <w:pStyle w:val="affff"/>
        <w:numPr>
          <w:ilvl w:val="0"/>
          <w:numId w:val="26"/>
        </w:numPr>
        <w:ind w:left="851" w:hanging="284"/>
        <w:contextualSpacing/>
        <w:jc w:val="both"/>
      </w:pPr>
      <w:r w:rsidRPr="00E738F1">
        <w:t>п</w:t>
      </w:r>
      <w:r w:rsidR="003307EF" w:rsidRPr="00E738F1">
        <w:t>о мере развития жилых зон в Поселении необходимо строительство улиц и проездов внутри проектируемых жилых кварталов. Целесообразно осуществлять развитие инфраструктуры новых жилых зон с привлечением средств инвесторов-застройщиков.</w:t>
      </w:r>
    </w:p>
    <w:p w:rsidR="003307EF" w:rsidRPr="00E738F1" w:rsidRDefault="003307EF" w:rsidP="00E52568">
      <w:pPr>
        <w:ind w:firstLine="540"/>
        <w:contextualSpacing/>
        <w:jc w:val="both"/>
      </w:pPr>
    </w:p>
    <w:p w:rsidR="00916C5F" w:rsidRPr="00E738F1" w:rsidRDefault="00916C5F" w:rsidP="00E4184B">
      <w:pPr>
        <w:pStyle w:val="10"/>
        <w:numPr>
          <w:ilvl w:val="2"/>
          <w:numId w:val="29"/>
        </w:numPr>
        <w:spacing w:before="0"/>
        <w:ind w:left="1276" w:right="-2"/>
        <w:contextualSpacing/>
        <w:jc w:val="center"/>
        <w:rPr>
          <w:rFonts w:ascii="Times New Roman" w:hAnsi="Times New Roman" w:cs="Times New Roman"/>
          <w:kern w:val="0"/>
          <w:sz w:val="28"/>
          <w:szCs w:val="28"/>
        </w:rPr>
      </w:pPr>
      <w:bookmarkStart w:id="101" w:name="_Toc260729073"/>
      <w:bookmarkStart w:id="102" w:name="_Toc495333050"/>
      <w:r w:rsidRPr="00E738F1">
        <w:rPr>
          <w:rFonts w:ascii="Times New Roman" w:hAnsi="Times New Roman" w:cs="Times New Roman"/>
          <w:kern w:val="0"/>
          <w:sz w:val="28"/>
          <w:szCs w:val="28"/>
        </w:rPr>
        <w:t>Железнодорожный транспорт</w:t>
      </w:r>
      <w:bookmarkEnd w:id="101"/>
      <w:bookmarkEnd w:id="102"/>
    </w:p>
    <w:p w:rsidR="00C47D26" w:rsidRPr="00E738F1" w:rsidRDefault="003307EF" w:rsidP="00C47D26">
      <w:pPr>
        <w:ind w:firstLine="567"/>
        <w:jc w:val="both"/>
      </w:pPr>
      <w:r w:rsidRPr="00E738F1">
        <w:t>По территории Поселения железных дорог нет.</w:t>
      </w:r>
      <w:r w:rsidR="00C47D26" w:rsidRPr="00E738F1">
        <w:t xml:space="preserve"> Ближайшая к территории Поселения ж/</w:t>
      </w:r>
      <w:proofErr w:type="spellStart"/>
      <w:r w:rsidR="00C47D26" w:rsidRPr="00E738F1">
        <w:t>д</w:t>
      </w:r>
      <w:proofErr w:type="spellEnd"/>
      <w:r w:rsidR="00C47D26" w:rsidRPr="00E738F1">
        <w:t xml:space="preserve"> станция – "Спирово", расположена в </w:t>
      </w:r>
      <w:proofErr w:type="spellStart"/>
      <w:r w:rsidR="00C47D26" w:rsidRPr="00E738F1">
        <w:t>пгт</w:t>
      </w:r>
      <w:proofErr w:type="spellEnd"/>
      <w:r w:rsidR="00C47D26" w:rsidRPr="00E738F1">
        <w:t xml:space="preserve"> Спирово, где проходит участок Октябрьской железной дороги – филиала ОАО "РЖД" Москва — Санкт-Петербург, входящей в международный транспортный коридор "Север – Юг".</w:t>
      </w:r>
    </w:p>
    <w:p w:rsidR="003307EF" w:rsidRPr="00E738F1" w:rsidRDefault="003307EF" w:rsidP="003307EF">
      <w:pPr>
        <w:ind w:firstLine="567"/>
        <w:jc w:val="both"/>
      </w:pPr>
      <w:r w:rsidRPr="00E738F1">
        <w:t>Развитие железнодорожного транспорта в Поселении не предусмотрено.</w:t>
      </w:r>
    </w:p>
    <w:p w:rsidR="00D32927" w:rsidRPr="00E738F1" w:rsidRDefault="00D32927" w:rsidP="00D32927">
      <w:pPr>
        <w:ind w:firstLine="567"/>
        <w:jc w:val="both"/>
      </w:pPr>
    </w:p>
    <w:p w:rsidR="00916C5F" w:rsidRPr="00E738F1" w:rsidRDefault="00916C5F" w:rsidP="00E4184B">
      <w:pPr>
        <w:pStyle w:val="10"/>
        <w:numPr>
          <w:ilvl w:val="2"/>
          <w:numId w:val="29"/>
        </w:numPr>
        <w:spacing w:before="0"/>
        <w:ind w:left="1276" w:right="-2"/>
        <w:contextualSpacing/>
        <w:jc w:val="center"/>
        <w:rPr>
          <w:rFonts w:ascii="Times New Roman" w:hAnsi="Times New Roman" w:cs="Times New Roman"/>
          <w:kern w:val="0"/>
          <w:sz w:val="28"/>
          <w:szCs w:val="28"/>
        </w:rPr>
      </w:pPr>
      <w:bookmarkStart w:id="103" w:name="_Toc260729074"/>
      <w:bookmarkStart w:id="104" w:name="_Toc495333051"/>
      <w:r w:rsidRPr="00E738F1">
        <w:rPr>
          <w:rFonts w:ascii="Times New Roman" w:hAnsi="Times New Roman" w:cs="Times New Roman"/>
          <w:kern w:val="0"/>
          <w:sz w:val="28"/>
          <w:szCs w:val="28"/>
        </w:rPr>
        <w:t>Водный транспорт</w:t>
      </w:r>
      <w:bookmarkEnd w:id="103"/>
      <w:bookmarkEnd w:id="104"/>
    </w:p>
    <w:p w:rsidR="00D32927" w:rsidRPr="00E738F1" w:rsidRDefault="003307EF" w:rsidP="00D32927">
      <w:pPr>
        <w:ind w:firstLine="567"/>
        <w:jc w:val="both"/>
      </w:pPr>
      <w:r w:rsidRPr="00E738F1">
        <w:t>Водный транспорт в Поселении не развит. Рек</w:t>
      </w:r>
      <w:r w:rsidR="00C12A89" w:rsidRPr="00E738F1">
        <w:t>и</w:t>
      </w:r>
      <w:r w:rsidRPr="00E738F1">
        <w:t xml:space="preserve"> </w:t>
      </w:r>
      <w:proofErr w:type="spellStart"/>
      <w:r w:rsidR="00C12A89" w:rsidRPr="00E738F1">
        <w:t>Судомля</w:t>
      </w:r>
      <w:proofErr w:type="spellEnd"/>
      <w:r w:rsidR="00C12A89" w:rsidRPr="00E738F1">
        <w:t xml:space="preserve"> и </w:t>
      </w:r>
      <w:proofErr w:type="spellStart"/>
      <w:r w:rsidR="00C12A89" w:rsidRPr="00E738F1">
        <w:t>Тифина</w:t>
      </w:r>
      <w:proofErr w:type="spellEnd"/>
      <w:r w:rsidRPr="00E738F1">
        <w:t xml:space="preserve"> не судоходн</w:t>
      </w:r>
      <w:r w:rsidR="00C12A89" w:rsidRPr="00E738F1">
        <w:t>ы</w:t>
      </w:r>
      <w:r w:rsidRPr="00E738F1">
        <w:t>. Развитие водного транспорта не предполагается</w:t>
      </w:r>
      <w:r w:rsidR="00D32927" w:rsidRPr="00E738F1">
        <w:t>.</w:t>
      </w:r>
    </w:p>
    <w:p w:rsidR="003307EF" w:rsidRPr="00E738F1" w:rsidRDefault="003307EF" w:rsidP="00D32927">
      <w:pPr>
        <w:ind w:firstLine="567"/>
        <w:jc w:val="both"/>
      </w:pPr>
    </w:p>
    <w:p w:rsidR="00916C5F" w:rsidRPr="00E738F1" w:rsidRDefault="00916C5F" w:rsidP="00E4184B">
      <w:pPr>
        <w:pStyle w:val="10"/>
        <w:numPr>
          <w:ilvl w:val="2"/>
          <w:numId w:val="29"/>
        </w:numPr>
        <w:spacing w:before="0"/>
        <w:ind w:left="1276" w:right="-2"/>
        <w:contextualSpacing/>
        <w:jc w:val="center"/>
        <w:rPr>
          <w:rFonts w:ascii="Times New Roman" w:hAnsi="Times New Roman" w:cs="Times New Roman"/>
          <w:kern w:val="0"/>
          <w:sz w:val="28"/>
          <w:szCs w:val="28"/>
        </w:rPr>
      </w:pPr>
      <w:bookmarkStart w:id="105" w:name="_Toc260729075"/>
      <w:bookmarkStart w:id="106" w:name="_Toc495333052"/>
      <w:r w:rsidRPr="00E738F1">
        <w:rPr>
          <w:rFonts w:ascii="Times New Roman" w:hAnsi="Times New Roman" w:cs="Times New Roman"/>
          <w:kern w:val="0"/>
          <w:sz w:val="28"/>
          <w:szCs w:val="28"/>
        </w:rPr>
        <w:t>Воздушный транспорт</w:t>
      </w:r>
      <w:bookmarkEnd w:id="105"/>
      <w:bookmarkEnd w:id="106"/>
    </w:p>
    <w:p w:rsidR="00362064" w:rsidRPr="00E738F1" w:rsidRDefault="00362064" w:rsidP="00362064">
      <w:pPr>
        <w:ind w:firstLine="567"/>
        <w:jc w:val="both"/>
      </w:pPr>
      <w:bookmarkStart w:id="107" w:name="_Toc260729076"/>
      <w:r w:rsidRPr="00E738F1">
        <w:t xml:space="preserve">Инфраструктура воздушного транспорта на территории Поселения представлена бывшей взлетно-посадочной полосой </w:t>
      </w:r>
      <w:proofErr w:type="spellStart"/>
      <w:r w:rsidRPr="00E738F1">
        <w:t>авиахимработ</w:t>
      </w:r>
      <w:proofErr w:type="spellEnd"/>
      <w:r w:rsidRPr="00E738F1">
        <w:t>, расположенной восточнее с</w:t>
      </w:r>
      <w:proofErr w:type="gramStart"/>
      <w:r w:rsidRPr="00E738F1">
        <w:t>.К</w:t>
      </w:r>
      <w:proofErr w:type="gramEnd"/>
      <w:r w:rsidRPr="00E738F1">
        <w:t>озлово, в настоящее время частично используемой под несанкционированную свалку, и частью авиационного полигона в/ч. 62632-Ю, находящегося южнее д.Раменье.</w:t>
      </w:r>
    </w:p>
    <w:p w:rsidR="00362064" w:rsidRPr="00E738F1" w:rsidRDefault="00362064" w:rsidP="00362064">
      <w:pPr>
        <w:ind w:firstLine="567"/>
        <w:jc w:val="both"/>
      </w:pPr>
      <w:r w:rsidRPr="00E738F1">
        <w:t xml:space="preserve">Генеральным планом в части развития воздушного транспорта на территории Поселения на первую очередь предусмотрена ликвидация несанкционированной свалки на территории бывшей взлетно-посадочной полосы </w:t>
      </w:r>
      <w:proofErr w:type="spellStart"/>
      <w:r w:rsidRPr="00E738F1">
        <w:t>авиахимработ</w:t>
      </w:r>
      <w:proofErr w:type="spellEnd"/>
      <w:r w:rsidRPr="00E738F1">
        <w:t xml:space="preserve">, а на расчетный срок – организацией в ее пределах вертолетной площадки. </w:t>
      </w:r>
    </w:p>
    <w:p w:rsidR="00362064" w:rsidRPr="00E738F1" w:rsidRDefault="00362064" w:rsidP="00D32927">
      <w:pPr>
        <w:ind w:firstLine="567"/>
        <w:jc w:val="both"/>
      </w:pPr>
    </w:p>
    <w:p w:rsidR="00916C5F" w:rsidRPr="00E738F1" w:rsidRDefault="00916C5F" w:rsidP="00E4184B">
      <w:pPr>
        <w:pStyle w:val="10"/>
        <w:numPr>
          <w:ilvl w:val="2"/>
          <w:numId w:val="29"/>
        </w:numPr>
        <w:spacing w:before="0"/>
        <w:ind w:left="1276" w:right="-2"/>
        <w:contextualSpacing/>
        <w:jc w:val="center"/>
        <w:rPr>
          <w:rFonts w:ascii="Times New Roman" w:hAnsi="Times New Roman" w:cs="Times New Roman"/>
          <w:kern w:val="0"/>
          <w:sz w:val="28"/>
          <w:szCs w:val="28"/>
        </w:rPr>
      </w:pPr>
      <w:bookmarkStart w:id="108" w:name="_Toc495333053"/>
      <w:r w:rsidRPr="00E738F1">
        <w:rPr>
          <w:rFonts w:ascii="Times New Roman" w:hAnsi="Times New Roman" w:cs="Times New Roman"/>
          <w:kern w:val="0"/>
          <w:sz w:val="28"/>
          <w:szCs w:val="28"/>
        </w:rPr>
        <w:t>Трубопроводный транспорт</w:t>
      </w:r>
      <w:bookmarkEnd w:id="107"/>
      <w:bookmarkEnd w:id="108"/>
    </w:p>
    <w:p w:rsidR="00E67593" w:rsidRPr="00E738F1" w:rsidRDefault="003307EF" w:rsidP="00E52568">
      <w:pPr>
        <w:ind w:firstLine="567"/>
        <w:jc w:val="both"/>
      </w:pPr>
      <w:r w:rsidRPr="00E738F1">
        <w:t xml:space="preserve">Трубопроводный транспорт на территории Поселения </w:t>
      </w:r>
      <w:r w:rsidR="00811107" w:rsidRPr="00E738F1">
        <w:t>не представлен</w:t>
      </w:r>
      <w:r w:rsidRPr="00E738F1">
        <w:t xml:space="preserve">. </w:t>
      </w:r>
      <w:r w:rsidR="00E52568" w:rsidRPr="00E738F1">
        <w:t xml:space="preserve">Строительство магистральных трубопроводов </w:t>
      </w:r>
      <w:r w:rsidR="00811107" w:rsidRPr="00E738F1">
        <w:t>и объектов их инфраструктуры на</w:t>
      </w:r>
      <w:r w:rsidR="00E52568" w:rsidRPr="00E738F1">
        <w:t xml:space="preserve"> территори</w:t>
      </w:r>
      <w:r w:rsidR="00811107" w:rsidRPr="00E738F1">
        <w:t>и</w:t>
      </w:r>
      <w:r w:rsidR="00E52568" w:rsidRPr="00E738F1">
        <w:t xml:space="preserve"> Поселения не планируется.</w:t>
      </w:r>
    </w:p>
    <w:p w:rsidR="000777CB" w:rsidRPr="00E738F1" w:rsidRDefault="00221D30" w:rsidP="00BF6DD3">
      <w:pPr>
        <w:ind w:firstLine="567"/>
        <w:jc w:val="both"/>
      </w:pPr>
      <w:r w:rsidRPr="00E738F1">
        <w:t>Трубопроводный транспорт на территории Поселения на перспективу будет представлен проектируемыми межпоселковыми и распределительными газопроводами, данные о которых приведены в разделе 2.3.4. Газоснабжение</w:t>
      </w:r>
    </w:p>
    <w:p w:rsidR="003C1823" w:rsidRPr="00E738F1" w:rsidRDefault="003C1823" w:rsidP="00E4184B">
      <w:pPr>
        <w:pStyle w:val="10"/>
        <w:numPr>
          <w:ilvl w:val="1"/>
          <w:numId w:val="29"/>
        </w:numPr>
        <w:spacing w:before="0"/>
        <w:ind w:left="567" w:right="-2" w:hanging="11"/>
        <w:contextualSpacing/>
        <w:jc w:val="center"/>
        <w:rPr>
          <w:rFonts w:ascii="Times New Roman" w:hAnsi="Times New Roman" w:cs="Times New Roman"/>
          <w:kern w:val="0"/>
          <w:sz w:val="28"/>
          <w:szCs w:val="28"/>
        </w:rPr>
      </w:pPr>
      <w:bookmarkStart w:id="109" w:name="_Toc260729078"/>
      <w:r w:rsidRPr="00E738F1">
        <w:rPr>
          <w:rFonts w:ascii="Times New Roman" w:hAnsi="Times New Roman" w:cs="Times New Roman"/>
          <w:color w:val="FF0000"/>
          <w:kern w:val="0"/>
          <w:sz w:val="28"/>
          <w:szCs w:val="28"/>
        </w:rPr>
        <w:br w:type="page"/>
      </w:r>
      <w:bookmarkStart w:id="110" w:name="_Toc495333054"/>
      <w:r w:rsidRPr="00E738F1">
        <w:rPr>
          <w:rFonts w:ascii="Times New Roman" w:hAnsi="Times New Roman" w:cs="Times New Roman"/>
          <w:kern w:val="0"/>
          <w:sz w:val="28"/>
          <w:szCs w:val="28"/>
        </w:rPr>
        <w:lastRenderedPageBreak/>
        <w:t>Мероприятия по развитию социальной инфраструктуры Поселения</w:t>
      </w:r>
      <w:bookmarkEnd w:id="110"/>
    </w:p>
    <w:p w:rsidR="003C1823" w:rsidRPr="00E738F1" w:rsidRDefault="003C1823" w:rsidP="00E4184B">
      <w:pPr>
        <w:pStyle w:val="10"/>
        <w:numPr>
          <w:ilvl w:val="2"/>
          <w:numId w:val="29"/>
        </w:numPr>
        <w:spacing w:before="0"/>
        <w:ind w:left="567" w:right="-2" w:firstLine="0"/>
        <w:contextualSpacing/>
        <w:jc w:val="center"/>
        <w:rPr>
          <w:rFonts w:ascii="Times New Roman" w:hAnsi="Times New Roman" w:cs="Times New Roman"/>
          <w:kern w:val="0"/>
          <w:sz w:val="28"/>
          <w:szCs w:val="28"/>
        </w:rPr>
      </w:pPr>
      <w:bookmarkStart w:id="111" w:name="_Toc495333055"/>
      <w:r w:rsidRPr="00E738F1">
        <w:rPr>
          <w:rFonts w:ascii="Times New Roman" w:hAnsi="Times New Roman" w:cs="Times New Roman"/>
          <w:kern w:val="0"/>
          <w:sz w:val="28"/>
          <w:szCs w:val="28"/>
        </w:rPr>
        <w:t>Образование, культура, спорт</w:t>
      </w:r>
      <w:bookmarkEnd w:id="111"/>
    </w:p>
    <w:bookmarkEnd w:id="109"/>
    <w:p w:rsidR="00A168B6" w:rsidRPr="00E738F1" w:rsidRDefault="004A65FA" w:rsidP="00BE0B55">
      <w:pPr>
        <w:ind w:firstLine="567"/>
        <w:contextualSpacing/>
        <w:jc w:val="both"/>
      </w:pPr>
      <w:r w:rsidRPr="00E738F1">
        <w:rPr>
          <w:b/>
        </w:rPr>
        <w:t>На весь период реализации Генплана Поселения</w:t>
      </w:r>
      <w:r w:rsidRPr="00E738F1">
        <w:t xml:space="preserve"> предусмотрено </w:t>
      </w:r>
      <w:r w:rsidR="00BE0B55" w:rsidRPr="00E738F1">
        <w:t>сохранение имеющихся объектов образования, культуры и спорта.</w:t>
      </w:r>
    </w:p>
    <w:p w:rsidR="005D4F29" w:rsidRPr="00E738F1" w:rsidRDefault="005D4F29" w:rsidP="00FB5EE5">
      <w:pPr>
        <w:ind w:firstLine="567"/>
        <w:jc w:val="both"/>
      </w:pPr>
    </w:p>
    <w:p w:rsidR="00916C5F" w:rsidRPr="00E738F1" w:rsidRDefault="00916C5F" w:rsidP="00E4184B">
      <w:pPr>
        <w:pStyle w:val="10"/>
        <w:numPr>
          <w:ilvl w:val="2"/>
          <w:numId w:val="29"/>
        </w:numPr>
        <w:spacing w:before="0"/>
        <w:ind w:left="567" w:right="-2" w:firstLine="0"/>
        <w:contextualSpacing/>
        <w:jc w:val="center"/>
        <w:rPr>
          <w:rFonts w:ascii="Times New Roman" w:hAnsi="Times New Roman" w:cs="Times New Roman"/>
          <w:kern w:val="0"/>
          <w:sz w:val="28"/>
          <w:szCs w:val="28"/>
        </w:rPr>
      </w:pPr>
      <w:bookmarkStart w:id="112" w:name="_Toc260729082"/>
      <w:bookmarkStart w:id="113" w:name="_Toc495333056"/>
      <w:r w:rsidRPr="00E738F1">
        <w:rPr>
          <w:rFonts w:ascii="Times New Roman" w:hAnsi="Times New Roman" w:cs="Times New Roman"/>
          <w:kern w:val="0"/>
          <w:sz w:val="28"/>
          <w:szCs w:val="28"/>
        </w:rPr>
        <w:t>Здравоохранение</w:t>
      </w:r>
      <w:bookmarkEnd w:id="112"/>
      <w:r w:rsidR="00811AAD" w:rsidRPr="00E738F1">
        <w:rPr>
          <w:rFonts w:ascii="Times New Roman" w:hAnsi="Times New Roman" w:cs="Times New Roman"/>
          <w:kern w:val="0"/>
          <w:sz w:val="28"/>
          <w:szCs w:val="28"/>
        </w:rPr>
        <w:t>, социальное обеспечение</w:t>
      </w:r>
      <w:bookmarkEnd w:id="113"/>
    </w:p>
    <w:p w:rsidR="004A65FA" w:rsidRPr="00E738F1" w:rsidRDefault="004A65FA" w:rsidP="00135909">
      <w:pPr>
        <w:ind w:firstLine="567"/>
        <w:contextualSpacing/>
        <w:jc w:val="both"/>
      </w:pPr>
      <w:bookmarkStart w:id="114" w:name="_Toc260729087"/>
      <w:r w:rsidRPr="00E738F1">
        <w:rPr>
          <w:b/>
        </w:rPr>
        <w:t>На весь период реализации Генплана Поселения</w:t>
      </w:r>
      <w:r w:rsidRPr="00E738F1">
        <w:t xml:space="preserve"> предусмотрено сохранение имеющихся объектов здравоохранения и социального обеспечения, а также укрепление их материально-технической базы.</w:t>
      </w:r>
    </w:p>
    <w:p w:rsidR="00135909" w:rsidRPr="00E738F1" w:rsidRDefault="00135909" w:rsidP="00135909">
      <w:pPr>
        <w:ind w:firstLine="567"/>
        <w:contextualSpacing/>
        <w:jc w:val="both"/>
      </w:pPr>
    </w:p>
    <w:p w:rsidR="00757EA8" w:rsidRPr="00E738F1" w:rsidRDefault="00757EA8" w:rsidP="00E4184B">
      <w:pPr>
        <w:pStyle w:val="10"/>
        <w:numPr>
          <w:ilvl w:val="2"/>
          <w:numId w:val="29"/>
        </w:numPr>
        <w:spacing w:before="0"/>
        <w:ind w:left="567" w:right="-2" w:firstLine="0"/>
        <w:contextualSpacing/>
        <w:jc w:val="center"/>
        <w:rPr>
          <w:rFonts w:ascii="Times New Roman" w:hAnsi="Times New Roman" w:cs="Times New Roman"/>
          <w:kern w:val="0"/>
          <w:sz w:val="28"/>
          <w:szCs w:val="28"/>
        </w:rPr>
      </w:pPr>
      <w:bookmarkStart w:id="115" w:name="_Toc495333057"/>
      <w:r w:rsidRPr="00E738F1">
        <w:rPr>
          <w:rFonts w:ascii="Times New Roman" w:hAnsi="Times New Roman" w:cs="Times New Roman"/>
          <w:kern w:val="0"/>
          <w:sz w:val="28"/>
          <w:szCs w:val="28"/>
        </w:rPr>
        <w:t>Объекты торговли, бытового обслуживания и общественного питания</w:t>
      </w:r>
      <w:bookmarkEnd w:id="115"/>
    </w:p>
    <w:p w:rsidR="00757EA8" w:rsidRPr="00E738F1" w:rsidRDefault="00757EA8" w:rsidP="00757EA8">
      <w:pPr>
        <w:ind w:firstLine="567"/>
        <w:contextualSpacing/>
        <w:jc w:val="both"/>
      </w:pPr>
      <w:r w:rsidRPr="00E738F1">
        <w:rPr>
          <w:b/>
        </w:rPr>
        <w:t xml:space="preserve">На весь период реализации Генплана Поселения </w:t>
      </w:r>
      <w:r w:rsidRPr="00E738F1">
        <w:t xml:space="preserve">предусмотрено сохранение имеющихся объектов торговли и общественного питания. </w:t>
      </w:r>
      <w:r w:rsidR="009F5100" w:rsidRPr="00E738F1">
        <w:t xml:space="preserve">В плане получения населением бытовых услуг также планируется сохранение имеющейся схемы – обращение жителей в соответствующие учреждения административного центра Района – </w:t>
      </w:r>
      <w:proofErr w:type="spellStart"/>
      <w:r w:rsidR="009F5100" w:rsidRPr="00E738F1">
        <w:t>пгт</w:t>
      </w:r>
      <w:proofErr w:type="spellEnd"/>
      <w:r w:rsidR="009F5100" w:rsidRPr="00E738F1">
        <w:t xml:space="preserve"> Спирово.</w:t>
      </w:r>
    </w:p>
    <w:p w:rsidR="00757EA8" w:rsidRPr="00E738F1" w:rsidRDefault="00757EA8" w:rsidP="00757EA8"/>
    <w:p w:rsidR="00916C5F" w:rsidRPr="00E738F1" w:rsidRDefault="00916C5F" w:rsidP="00E4184B">
      <w:pPr>
        <w:pStyle w:val="10"/>
        <w:numPr>
          <w:ilvl w:val="2"/>
          <w:numId w:val="29"/>
        </w:numPr>
        <w:spacing w:before="0"/>
        <w:ind w:left="567" w:right="-2" w:firstLine="0"/>
        <w:contextualSpacing/>
        <w:jc w:val="center"/>
        <w:rPr>
          <w:rFonts w:ascii="Times New Roman" w:hAnsi="Times New Roman" w:cs="Times New Roman"/>
          <w:kern w:val="0"/>
          <w:sz w:val="28"/>
          <w:szCs w:val="28"/>
        </w:rPr>
      </w:pPr>
      <w:bookmarkStart w:id="116" w:name="_Toc495333058"/>
      <w:r w:rsidRPr="00E738F1">
        <w:rPr>
          <w:rFonts w:ascii="Times New Roman" w:hAnsi="Times New Roman" w:cs="Times New Roman"/>
          <w:kern w:val="0"/>
          <w:sz w:val="28"/>
          <w:szCs w:val="28"/>
        </w:rPr>
        <w:t>Объекты культа</w:t>
      </w:r>
      <w:bookmarkEnd w:id="114"/>
      <w:r w:rsidR="001C04CC" w:rsidRPr="00E738F1">
        <w:rPr>
          <w:rFonts w:ascii="Times New Roman" w:hAnsi="Times New Roman" w:cs="Times New Roman"/>
          <w:kern w:val="0"/>
          <w:sz w:val="28"/>
          <w:szCs w:val="28"/>
        </w:rPr>
        <w:t>, кладбища</w:t>
      </w:r>
      <w:bookmarkEnd w:id="116"/>
    </w:p>
    <w:p w:rsidR="0087478F" w:rsidRPr="00E738F1" w:rsidRDefault="0087478F" w:rsidP="00346733">
      <w:pPr>
        <w:ind w:firstLine="567"/>
        <w:contextualSpacing/>
        <w:jc w:val="both"/>
      </w:pPr>
      <w:bookmarkStart w:id="117" w:name="_Toc260729088"/>
      <w:r w:rsidRPr="00E738F1">
        <w:t xml:space="preserve">В настоящее время на территории Поселения расположено 10 культовых сооружений в населенных пунктах Большое Плоское, </w:t>
      </w:r>
      <w:proofErr w:type="spellStart"/>
      <w:r w:rsidRPr="00E738F1">
        <w:t>Винжа</w:t>
      </w:r>
      <w:proofErr w:type="spellEnd"/>
      <w:r w:rsidRPr="00E738F1">
        <w:t xml:space="preserve">, </w:t>
      </w:r>
      <w:proofErr w:type="gramStart"/>
      <w:r w:rsidRPr="00E738F1">
        <w:t>Горня</w:t>
      </w:r>
      <w:proofErr w:type="gramEnd"/>
      <w:r w:rsidRPr="00E738F1">
        <w:t xml:space="preserve">, Козлово, </w:t>
      </w:r>
      <w:proofErr w:type="spellStart"/>
      <w:r w:rsidRPr="00E738F1">
        <w:t>Линдино</w:t>
      </w:r>
      <w:proofErr w:type="spellEnd"/>
      <w:r w:rsidRPr="00E738F1">
        <w:t xml:space="preserve">, </w:t>
      </w:r>
      <w:proofErr w:type="spellStart"/>
      <w:r w:rsidRPr="00E738F1">
        <w:t>Лухново</w:t>
      </w:r>
      <w:proofErr w:type="spellEnd"/>
      <w:r w:rsidRPr="00E738F1">
        <w:t>, Никулино, Тарасово. Все культовые сооружения являются православными, большая часть из них в настоящее время не действует. К действующим культовым сооружениям относятся – деревянная часовня Вознесения Господня в д</w:t>
      </w:r>
      <w:proofErr w:type="gramStart"/>
      <w:r w:rsidRPr="00E738F1">
        <w:t>.Г</w:t>
      </w:r>
      <w:proofErr w:type="gramEnd"/>
      <w:r w:rsidRPr="00E738F1">
        <w:t xml:space="preserve">орня (приход Введенского храма с.Козлово), </w:t>
      </w:r>
      <w:r w:rsidR="00346733" w:rsidRPr="00E738F1">
        <w:t xml:space="preserve">церковь Алексия Сибирского пресвитера Козловского в с.Козлово, часовня святителя Николая Чудотворца в д.Никулино. </w:t>
      </w:r>
      <w:r w:rsidRPr="00E738F1">
        <w:t xml:space="preserve">Культовые сооружения других </w:t>
      </w:r>
      <w:proofErr w:type="spellStart"/>
      <w:r w:rsidRPr="00E738F1">
        <w:t>конфессий</w:t>
      </w:r>
      <w:proofErr w:type="spellEnd"/>
      <w:r w:rsidRPr="00E738F1">
        <w:t xml:space="preserve"> в Поселении отсутствуют.</w:t>
      </w:r>
    </w:p>
    <w:p w:rsidR="00FB735C" w:rsidRPr="00E738F1" w:rsidRDefault="00825A5A" w:rsidP="00FB735C">
      <w:pPr>
        <w:ind w:firstLine="567"/>
        <w:contextualSpacing/>
        <w:jc w:val="both"/>
      </w:pPr>
      <w:r w:rsidRPr="00E738F1">
        <w:t>На территории Поселения расположено 4 сельских кладбища общей площадью 3,</w:t>
      </w:r>
      <w:r w:rsidR="00EC59BF" w:rsidRPr="00E738F1">
        <w:t>7</w:t>
      </w:r>
      <w:r w:rsidRPr="00E738F1">
        <w:t>1 га в д</w:t>
      </w:r>
      <w:proofErr w:type="gramStart"/>
      <w:r w:rsidRPr="00E738F1">
        <w:t>.Т</w:t>
      </w:r>
      <w:proofErr w:type="gramEnd"/>
      <w:r w:rsidRPr="00E738F1">
        <w:t xml:space="preserve">арасово, д.Раменье, с.Козлово и урочище Ерзовка. </w:t>
      </w:r>
      <w:r w:rsidR="00876C86" w:rsidRPr="00E738F1">
        <w:t>Кладбищ</w:t>
      </w:r>
      <w:r w:rsidR="002E10FD" w:rsidRPr="00E738F1">
        <w:t>а</w:t>
      </w:r>
      <w:r w:rsidR="00876C86" w:rsidRPr="00E738F1">
        <w:t xml:space="preserve"> огорожен</w:t>
      </w:r>
      <w:r w:rsidR="002E10FD" w:rsidRPr="00E738F1">
        <w:t>ы</w:t>
      </w:r>
      <w:r w:rsidR="00876C86" w:rsidRPr="00E738F1">
        <w:t>, име</w:t>
      </w:r>
      <w:r w:rsidR="002E10FD" w:rsidRPr="00E738F1">
        <w:t>ют</w:t>
      </w:r>
      <w:r w:rsidR="00876C86" w:rsidRPr="00E738F1">
        <w:t xml:space="preserve"> подъезд</w:t>
      </w:r>
      <w:r w:rsidR="002E10FD" w:rsidRPr="00E738F1">
        <w:t>, оборудованы площадками для сбора смета и мусора, вывоз которых ведется по необходимости, для каждого кладбища ведется архив захоронений.</w:t>
      </w:r>
      <w:r w:rsidR="00876C86" w:rsidRPr="00E738F1">
        <w:t xml:space="preserve"> </w:t>
      </w:r>
      <w:r w:rsidRPr="00E738F1">
        <w:t>В настоящее время все кладбища открыты для захоронений, но кладбище в с</w:t>
      </w:r>
      <w:proofErr w:type="gramStart"/>
      <w:r w:rsidRPr="00E738F1">
        <w:t>.К</w:t>
      </w:r>
      <w:proofErr w:type="gramEnd"/>
      <w:r w:rsidRPr="00E738F1">
        <w:t>озлово практически исчерпало ресурс свободных земель для захоронений.</w:t>
      </w:r>
      <w:r w:rsidR="00FB735C" w:rsidRPr="00E738F1">
        <w:t xml:space="preserve"> </w:t>
      </w:r>
    </w:p>
    <w:p w:rsidR="004C0E55" w:rsidRPr="00E738F1" w:rsidRDefault="002E10FD" w:rsidP="00FB735C">
      <w:pPr>
        <w:ind w:firstLine="567"/>
        <w:contextualSpacing/>
        <w:jc w:val="both"/>
      </w:pPr>
      <w:r w:rsidRPr="00E738F1">
        <w:t xml:space="preserve">Генеральным планом </w:t>
      </w:r>
      <w:r w:rsidR="004C0E55" w:rsidRPr="00E738F1">
        <w:t xml:space="preserve">в соответствии с предложениями Администрации Козловского сельского поселения </w:t>
      </w:r>
      <w:r w:rsidRPr="00E738F1">
        <w:t xml:space="preserve">предусмотрено </w:t>
      </w:r>
      <w:r w:rsidR="004C0E55" w:rsidRPr="00E738F1">
        <w:t>выделение территории общей площадью 6,82 га под проектируемое кладбище и расположенной в 900 м северо-восточнее границ с</w:t>
      </w:r>
      <w:proofErr w:type="gramStart"/>
      <w:r w:rsidR="004C0E55" w:rsidRPr="00E738F1">
        <w:t>.К</w:t>
      </w:r>
      <w:proofErr w:type="gramEnd"/>
      <w:r w:rsidR="004C0E55" w:rsidRPr="00E738F1">
        <w:t xml:space="preserve">озлово. Участок для размещения проектируемого кладбища с запада, юга и востока ограничен землями лесного фонда (земельный участок с кадастровым номером 69:31:0000010:593), с севера – автомобильной дорогой межмуниципального значения 2 класса «Спирово – Козлово – </w:t>
      </w:r>
      <w:proofErr w:type="spellStart"/>
      <w:r w:rsidR="004C0E55" w:rsidRPr="00E738F1">
        <w:t>Ососье</w:t>
      </w:r>
      <w:proofErr w:type="spellEnd"/>
      <w:r w:rsidR="004C0E55" w:rsidRPr="00E738F1">
        <w:t>». Необходимо отметить, что устройство кладбища должно осуществляться в соответствии с разработанным и утвержденным в установленном порядке проектом, в котором обязательно предусматривается озеленение территории, составляющее не менее 20%.</w:t>
      </w:r>
    </w:p>
    <w:p w:rsidR="000777CB" w:rsidRPr="00E738F1" w:rsidRDefault="004C0E55" w:rsidP="00AF7089">
      <w:pPr>
        <w:ind w:firstLine="567"/>
        <w:contextualSpacing/>
        <w:jc w:val="both"/>
      </w:pPr>
      <w:r w:rsidRPr="00E738F1">
        <w:t xml:space="preserve">Генеральным планом в соответствии с </w:t>
      </w:r>
      <w:proofErr w:type="spellStart"/>
      <w:r w:rsidRPr="00E738F1">
        <w:t>СанПиН</w:t>
      </w:r>
      <w:proofErr w:type="spellEnd"/>
      <w:r w:rsidRPr="00E738F1">
        <w:t xml:space="preserve"> 2.2.1/2.1.1.1200-03 «Санитарно-защитные зоны и санитарная классификация предприятий, сооружений и иных объектов» установлены санитарно-защитные зоны, как для действующих сельских кладбищ, так и для проектируемого кладбища. Размер СЗЗ составляет 50 м, что соответствует пятому классу сооружений санитарно-технической, транспортной инфраструктуры, объектам коммунального назначения, спорта, торговли и оказания услуг.</w:t>
      </w:r>
    </w:p>
    <w:p w:rsidR="00916C5F" w:rsidRPr="00E738F1" w:rsidRDefault="00045636" w:rsidP="00F21088">
      <w:pPr>
        <w:pStyle w:val="10"/>
        <w:numPr>
          <w:ilvl w:val="0"/>
          <w:numId w:val="1"/>
        </w:numPr>
        <w:spacing w:before="0"/>
        <w:ind w:left="567" w:right="-2" w:firstLine="0"/>
        <w:contextualSpacing/>
        <w:jc w:val="center"/>
        <w:rPr>
          <w:rFonts w:ascii="Times New Roman" w:hAnsi="Times New Roman" w:cs="Times New Roman"/>
          <w:kern w:val="0"/>
        </w:rPr>
      </w:pPr>
      <w:bookmarkStart w:id="118" w:name="_Toc260729098"/>
      <w:bookmarkEnd w:id="117"/>
      <w:r w:rsidRPr="00E738F1">
        <w:rPr>
          <w:rFonts w:ascii="Times New Roman" w:hAnsi="Times New Roman" w:cs="Times New Roman"/>
          <w:color w:val="FF0000"/>
          <w:kern w:val="0"/>
          <w:sz w:val="28"/>
          <w:szCs w:val="28"/>
        </w:rPr>
        <w:br w:type="page"/>
      </w:r>
      <w:bookmarkStart w:id="119" w:name="_Toc495333059"/>
      <w:r w:rsidR="00916C5F" w:rsidRPr="00E738F1">
        <w:rPr>
          <w:rFonts w:ascii="Times New Roman" w:hAnsi="Times New Roman" w:cs="Times New Roman"/>
          <w:kern w:val="0"/>
        </w:rPr>
        <w:lastRenderedPageBreak/>
        <w:t xml:space="preserve">Ограничения </w:t>
      </w:r>
      <w:r w:rsidR="00BE5EE4" w:rsidRPr="00E738F1">
        <w:rPr>
          <w:rFonts w:ascii="Times New Roman" w:hAnsi="Times New Roman" w:cs="Times New Roman"/>
          <w:kern w:val="0"/>
        </w:rPr>
        <w:t>использования земельного фонда П</w:t>
      </w:r>
      <w:r w:rsidR="00916C5F" w:rsidRPr="00E738F1">
        <w:rPr>
          <w:rFonts w:ascii="Times New Roman" w:hAnsi="Times New Roman" w:cs="Times New Roman"/>
          <w:kern w:val="0"/>
        </w:rPr>
        <w:t>оселения</w:t>
      </w:r>
      <w:bookmarkEnd w:id="118"/>
      <w:bookmarkEnd w:id="119"/>
    </w:p>
    <w:p w:rsidR="00916C5F" w:rsidRPr="00E738F1" w:rsidRDefault="00916C5F" w:rsidP="00E4184B">
      <w:pPr>
        <w:pStyle w:val="10"/>
        <w:numPr>
          <w:ilvl w:val="1"/>
          <w:numId w:val="28"/>
        </w:numPr>
        <w:spacing w:before="0"/>
        <w:ind w:right="-2"/>
        <w:contextualSpacing/>
        <w:jc w:val="center"/>
        <w:rPr>
          <w:rFonts w:ascii="Times New Roman" w:hAnsi="Times New Roman" w:cs="Times New Roman"/>
          <w:kern w:val="0"/>
          <w:sz w:val="28"/>
          <w:szCs w:val="28"/>
        </w:rPr>
      </w:pPr>
      <w:bookmarkStart w:id="120" w:name="_Toc362529438"/>
      <w:bookmarkStart w:id="121" w:name="_Toc362529530"/>
      <w:bookmarkStart w:id="122" w:name="_Toc369794360"/>
      <w:bookmarkStart w:id="123" w:name="_Toc370466978"/>
      <w:bookmarkStart w:id="124" w:name="_Toc370468072"/>
      <w:bookmarkStart w:id="125" w:name="_Toc374290621"/>
      <w:bookmarkStart w:id="126" w:name="_Toc374354269"/>
      <w:bookmarkStart w:id="127" w:name="_Toc380411117"/>
      <w:bookmarkStart w:id="128" w:name="_Toc380570462"/>
      <w:bookmarkStart w:id="129" w:name="_Toc380570516"/>
      <w:bookmarkStart w:id="130" w:name="_Toc380593947"/>
      <w:bookmarkStart w:id="131" w:name="_Toc400624188"/>
      <w:bookmarkStart w:id="132" w:name="_Toc414288629"/>
      <w:bookmarkStart w:id="133" w:name="_Toc428202786"/>
      <w:bookmarkStart w:id="134" w:name="_Toc436151849"/>
      <w:bookmarkStart w:id="135" w:name="_Toc452975676"/>
      <w:bookmarkStart w:id="136" w:name="_Toc452975724"/>
      <w:bookmarkStart w:id="137" w:name="_Toc452975772"/>
      <w:bookmarkStart w:id="138" w:name="_Toc452977561"/>
      <w:bookmarkStart w:id="139" w:name="_Toc452978183"/>
      <w:bookmarkStart w:id="140" w:name="_Toc452978239"/>
      <w:bookmarkStart w:id="141" w:name="_Toc452979891"/>
      <w:bookmarkStart w:id="142" w:name="_Toc452979939"/>
      <w:bookmarkStart w:id="143" w:name="_Toc465235807"/>
      <w:bookmarkStart w:id="144" w:name="_Toc465236107"/>
      <w:bookmarkStart w:id="145" w:name="_Toc478727781"/>
      <w:bookmarkStart w:id="146" w:name="_Toc478728212"/>
      <w:bookmarkStart w:id="147" w:name="_Toc478728702"/>
      <w:bookmarkStart w:id="148" w:name="_Toc478728750"/>
      <w:bookmarkStart w:id="149" w:name="_Toc478728798"/>
      <w:bookmarkStart w:id="150" w:name="_Toc362529439"/>
      <w:bookmarkStart w:id="151" w:name="_Toc362529531"/>
      <w:bookmarkStart w:id="152" w:name="_Toc369794361"/>
      <w:bookmarkStart w:id="153" w:name="_Toc370466979"/>
      <w:bookmarkStart w:id="154" w:name="_Toc370468073"/>
      <w:bookmarkStart w:id="155" w:name="_Toc374290622"/>
      <w:bookmarkStart w:id="156" w:name="_Toc374354270"/>
      <w:bookmarkStart w:id="157" w:name="_Toc380411118"/>
      <w:bookmarkStart w:id="158" w:name="_Toc380570463"/>
      <w:bookmarkStart w:id="159" w:name="_Toc380570517"/>
      <w:bookmarkStart w:id="160" w:name="_Toc380593948"/>
      <w:bookmarkStart w:id="161" w:name="_Toc400624189"/>
      <w:bookmarkStart w:id="162" w:name="_Toc414288630"/>
      <w:bookmarkStart w:id="163" w:name="_Toc428202787"/>
      <w:bookmarkStart w:id="164" w:name="_Toc436151850"/>
      <w:bookmarkStart w:id="165" w:name="_Toc452975677"/>
      <w:bookmarkStart w:id="166" w:name="_Toc452975725"/>
      <w:bookmarkStart w:id="167" w:name="_Toc452975773"/>
      <w:bookmarkStart w:id="168" w:name="_Toc452977562"/>
      <w:bookmarkStart w:id="169" w:name="_Toc452978184"/>
      <w:bookmarkStart w:id="170" w:name="_Toc452978240"/>
      <w:bookmarkStart w:id="171" w:name="_Toc452979892"/>
      <w:bookmarkStart w:id="172" w:name="_Toc452979940"/>
      <w:bookmarkStart w:id="173" w:name="_Toc465235808"/>
      <w:bookmarkStart w:id="174" w:name="_Toc465236108"/>
      <w:bookmarkStart w:id="175" w:name="_Toc478727782"/>
      <w:bookmarkStart w:id="176" w:name="_Toc478728213"/>
      <w:bookmarkStart w:id="177" w:name="_Toc478728703"/>
      <w:bookmarkStart w:id="178" w:name="_Toc478728751"/>
      <w:bookmarkStart w:id="179" w:name="_Toc478728799"/>
      <w:bookmarkStart w:id="180" w:name="_Toc49533306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E738F1">
        <w:rPr>
          <w:rFonts w:ascii="Times New Roman" w:hAnsi="Times New Roman" w:cs="Times New Roman"/>
          <w:kern w:val="0"/>
          <w:sz w:val="28"/>
          <w:szCs w:val="28"/>
        </w:rPr>
        <w:t>Зоны охраны объектов культурного наследия</w:t>
      </w:r>
      <w:bookmarkEnd w:id="180"/>
    </w:p>
    <w:p w:rsidR="004C746F" w:rsidRPr="00E738F1" w:rsidRDefault="004C746F" w:rsidP="004C746F">
      <w:pPr>
        <w:widowControl w:val="0"/>
        <w:ind w:firstLine="567"/>
        <w:contextualSpacing/>
        <w:jc w:val="both"/>
        <w:rPr>
          <w:iCs/>
        </w:rPr>
      </w:pPr>
      <w:proofErr w:type="gramStart"/>
      <w:r w:rsidRPr="00E738F1">
        <w:rPr>
          <w:iCs/>
        </w:rPr>
        <w:t>В соответствии с Законами №73-ФЗ "Об объектах культурного наследия (памятниках истории и культуры) народов Российской Федерации" и №112-ЗО от 23.12.2009 г. "Об объектах культурного наследия (памятниках истории и культуры) в Тверской области"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w:t>
      </w:r>
      <w:proofErr w:type="gramEnd"/>
    </w:p>
    <w:p w:rsidR="004C746F" w:rsidRPr="00E738F1" w:rsidRDefault="004C746F" w:rsidP="00E4184B">
      <w:pPr>
        <w:numPr>
          <w:ilvl w:val="1"/>
          <w:numId w:val="5"/>
        </w:numPr>
        <w:tabs>
          <w:tab w:val="clear" w:pos="1980"/>
        </w:tabs>
        <w:ind w:left="851" w:hanging="284"/>
        <w:contextualSpacing/>
        <w:jc w:val="both"/>
      </w:pPr>
      <w:r w:rsidRPr="00E738F1">
        <w:t>охранная зона;</w:t>
      </w:r>
    </w:p>
    <w:p w:rsidR="004C746F" w:rsidRPr="00E738F1" w:rsidRDefault="004C746F" w:rsidP="00E4184B">
      <w:pPr>
        <w:numPr>
          <w:ilvl w:val="1"/>
          <w:numId w:val="5"/>
        </w:numPr>
        <w:tabs>
          <w:tab w:val="clear" w:pos="1980"/>
        </w:tabs>
        <w:ind w:left="851" w:hanging="284"/>
        <w:contextualSpacing/>
        <w:jc w:val="both"/>
      </w:pPr>
      <w:r w:rsidRPr="00E738F1">
        <w:t>зона регулирования застройки и хозяйственной деятельности;</w:t>
      </w:r>
    </w:p>
    <w:p w:rsidR="004C746F" w:rsidRPr="00E738F1" w:rsidRDefault="004C746F" w:rsidP="00E4184B">
      <w:pPr>
        <w:numPr>
          <w:ilvl w:val="1"/>
          <w:numId w:val="5"/>
        </w:numPr>
        <w:tabs>
          <w:tab w:val="clear" w:pos="1980"/>
        </w:tabs>
        <w:ind w:left="851" w:hanging="284"/>
        <w:contextualSpacing/>
        <w:jc w:val="both"/>
      </w:pPr>
      <w:r w:rsidRPr="00E738F1">
        <w:t>зона охраняемого природного ландшафта.</w:t>
      </w:r>
    </w:p>
    <w:p w:rsidR="00F3235F" w:rsidRPr="00E738F1" w:rsidRDefault="00F3235F" w:rsidP="00F3235F">
      <w:pPr>
        <w:widowControl w:val="0"/>
        <w:ind w:firstLine="567"/>
        <w:contextualSpacing/>
        <w:jc w:val="both"/>
        <w:rPr>
          <w:iCs/>
        </w:rPr>
      </w:pPr>
    </w:p>
    <w:p w:rsidR="00F3235F" w:rsidRPr="00E738F1" w:rsidRDefault="00F3235F" w:rsidP="00F3235F">
      <w:pPr>
        <w:widowControl w:val="0"/>
        <w:ind w:firstLine="567"/>
        <w:contextualSpacing/>
        <w:jc w:val="both"/>
        <w:rPr>
          <w:iCs/>
        </w:rPr>
      </w:pPr>
      <w:r w:rsidRPr="00E738F1">
        <w:rPr>
          <w:iCs/>
        </w:rPr>
        <w:t>Требование об установлении зон охраны объекта культурного наследия к выявленному объекту культурного наследия не предъявляется.</w:t>
      </w:r>
    </w:p>
    <w:p w:rsidR="00497174" w:rsidRPr="00E738F1" w:rsidRDefault="00497174" w:rsidP="00497174">
      <w:pPr>
        <w:widowControl w:val="0"/>
        <w:ind w:firstLine="567"/>
        <w:contextualSpacing/>
        <w:jc w:val="both"/>
        <w:rPr>
          <w:iCs/>
        </w:rPr>
      </w:pPr>
      <w:r w:rsidRPr="00E738F1">
        <w:rPr>
          <w:iCs/>
        </w:rPr>
        <w:t xml:space="preserve">Использование </w:t>
      </w:r>
      <w:proofErr w:type="gramStart"/>
      <w:r w:rsidRPr="00E738F1">
        <w:rPr>
          <w:iCs/>
        </w:rPr>
        <w:t>территорий зон охраны объектов культурного наследия</w:t>
      </w:r>
      <w:proofErr w:type="gramEnd"/>
      <w:r w:rsidRPr="00E738F1">
        <w:rPr>
          <w:iCs/>
        </w:rPr>
        <w:t xml:space="preserve"> осуществляется в соответствии с Проектами зон охраны объектов культурного наследия, Схемами территориального планирования муниципальных образований, Генеральным план</w:t>
      </w:r>
      <w:r w:rsidR="00F3235F" w:rsidRPr="00E738F1">
        <w:rPr>
          <w:iCs/>
        </w:rPr>
        <w:t xml:space="preserve">ом Поселения, Генеральными планами </w:t>
      </w:r>
      <w:r w:rsidRPr="00E738F1">
        <w:rPr>
          <w:iCs/>
        </w:rPr>
        <w:t>населенных пунктов.</w:t>
      </w:r>
    </w:p>
    <w:p w:rsidR="00DB22D7" w:rsidRPr="00E738F1" w:rsidRDefault="00DB22D7" w:rsidP="00DB22D7">
      <w:pPr>
        <w:widowControl w:val="0"/>
        <w:ind w:firstLine="567"/>
        <w:contextualSpacing/>
        <w:jc w:val="both"/>
        <w:rPr>
          <w:iCs/>
        </w:rPr>
      </w:pPr>
      <w:r w:rsidRPr="00E738F1">
        <w:rPr>
          <w:iCs/>
        </w:rPr>
        <w:t>В границах Поселения расположено 8 объектов культурного наследия, представленных 2 памятниками градостроительства и архитектуры (табл. 3.1.1) и 6 памятниками археологии (табл. 3.1.2).</w:t>
      </w:r>
    </w:p>
    <w:p w:rsidR="00DB22D7" w:rsidRPr="00E738F1" w:rsidRDefault="00DB22D7" w:rsidP="00D7030D">
      <w:pPr>
        <w:widowControl w:val="0"/>
        <w:ind w:firstLine="567"/>
        <w:contextualSpacing/>
        <w:jc w:val="both"/>
        <w:rPr>
          <w:b/>
          <w:iCs/>
          <w:sz w:val="22"/>
          <w:szCs w:val="22"/>
        </w:rPr>
      </w:pPr>
    </w:p>
    <w:p w:rsidR="00D7030D" w:rsidRPr="00E738F1" w:rsidRDefault="00D7030D" w:rsidP="00D7030D">
      <w:pPr>
        <w:widowControl w:val="0"/>
        <w:ind w:firstLine="567"/>
        <w:contextualSpacing/>
        <w:jc w:val="both"/>
        <w:rPr>
          <w:iCs/>
          <w:sz w:val="22"/>
          <w:szCs w:val="22"/>
        </w:rPr>
      </w:pPr>
      <w:r w:rsidRPr="00E738F1">
        <w:rPr>
          <w:b/>
          <w:iCs/>
          <w:sz w:val="22"/>
          <w:szCs w:val="22"/>
        </w:rPr>
        <w:t>Таблица 3.1.1</w:t>
      </w:r>
      <w:r w:rsidRPr="00E738F1">
        <w:rPr>
          <w:iCs/>
          <w:sz w:val="22"/>
          <w:szCs w:val="22"/>
        </w:rPr>
        <w:t xml:space="preserve"> Список объектов культурного наследия (памятники градостроительства и архитектуры), расположенных на территории Поселения</w:t>
      </w:r>
    </w:p>
    <w:tbl>
      <w:tblPr>
        <w:tblStyle w:val="af"/>
        <w:tblW w:w="9781" w:type="dxa"/>
        <w:tblInd w:w="108" w:type="dxa"/>
        <w:tblLayout w:type="fixed"/>
        <w:tblCellMar>
          <w:left w:w="28" w:type="dxa"/>
          <w:right w:w="28" w:type="dxa"/>
        </w:tblCellMar>
        <w:tblLook w:val="04A0"/>
      </w:tblPr>
      <w:tblGrid>
        <w:gridCol w:w="487"/>
        <w:gridCol w:w="993"/>
        <w:gridCol w:w="1747"/>
        <w:gridCol w:w="946"/>
        <w:gridCol w:w="567"/>
        <w:gridCol w:w="1701"/>
        <w:gridCol w:w="1922"/>
        <w:gridCol w:w="1418"/>
      </w:tblGrid>
      <w:tr w:rsidR="00D7030D" w:rsidRPr="00E738F1" w:rsidTr="004D0F3C">
        <w:trPr>
          <w:trHeight w:val="366"/>
          <w:tblHeader/>
        </w:trPr>
        <w:tc>
          <w:tcPr>
            <w:tcW w:w="487" w:type="dxa"/>
            <w:vMerge w:val="restart"/>
            <w:vAlign w:val="center"/>
          </w:tcPr>
          <w:p w:rsidR="00D7030D" w:rsidRPr="00E738F1" w:rsidRDefault="00D7030D" w:rsidP="004D0F3C">
            <w:pPr>
              <w:widowControl w:val="0"/>
              <w:contextualSpacing/>
              <w:jc w:val="center"/>
              <w:rPr>
                <w:b/>
                <w:iCs/>
                <w:sz w:val="18"/>
                <w:szCs w:val="18"/>
              </w:rPr>
            </w:pPr>
            <w:r w:rsidRPr="00E738F1">
              <w:rPr>
                <w:b/>
                <w:iCs/>
                <w:sz w:val="18"/>
                <w:szCs w:val="18"/>
              </w:rPr>
              <w:t xml:space="preserve">№ </w:t>
            </w:r>
            <w:proofErr w:type="spellStart"/>
            <w:proofErr w:type="gramStart"/>
            <w:r w:rsidRPr="00E738F1">
              <w:rPr>
                <w:b/>
                <w:iCs/>
                <w:sz w:val="18"/>
                <w:szCs w:val="18"/>
              </w:rPr>
              <w:t>п</w:t>
            </w:r>
            <w:proofErr w:type="spellEnd"/>
            <w:proofErr w:type="gramEnd"/>
            <w:r w:rsidRPr="00E738F1">
              <w:rPr>
                <w:b/>
                <w:iCs/>
                <w:sz w:val="18"/>
                <w:szCs w:val="18"/>
              </w:rPr>
              <w:t>/</w:t>
            </w:r>
            <w:proofErr w:type="spellStart"/>
            <w:r w:rsidRPr="00E738F1">
              <w:rPr>
                <w:b/>
                <w:iCs/>
                <w:sz w:val="18"/>
                <w:szCs w:val="18"/>
              </w:rPr>
              <w:t>п</w:t>
            </w:r>
            <w:proofErr w:type="spellEnd"/>
          </w:p>
        </w:tc>
        <w:tc>
          <w:tcPr>
            <w:tcW w:w="993" w:type="dxa"/>
            <w:vMerge w:val="restart"/>
            <w:vAlign w:val="center"/>
          </w:tcPr>
          <w:p w:rsidR="00D7030D" w:rsidRPr="00E738F1" w:rsidRDefault="00D7030D" w:rsidP="004D0F3C">
            <w:pPr>
              <w:widowControl w:val="0"/>
              <w:contextualSpacing/>
              <w:jc w:val="center"/>
              <w:rPr>
                <w:b/>
                <w:iCs/>
                <w:sz w:val="18"/>
                <w:szCs w:val="18"/>
              </w:rPr>
            </w:pPr>
            <w:r w:rsidRPr="00E738F1">
              <w:rPr>
                <w:b/>
                <w:iCs/>
                <w:sz w:val="18"/>
                <w:szCs w:val="18"/>
              </w:rPr>
              <w:t>Категория охраны</w:t>
            </w:r>
          </w:p>
        </w:tc>
        <w:tc>
          <w:tcPr>
            <w:tcW w:w="3260" w:type="dxa"/>
            <w:gridSpan w:val="3"/>
            <w:vAlign w:val="center"/>
          </w:tcPr>
          <w:p w:rsidR="00D7030D" w:rsidRPr="00E738F1" w:rsidRDefault="00D7030D" w:rsidP="004D0F3C">
            <w:pPr>
              <w:widowControl w:val="0"/>
              <w:contextualSpacing/>
              <w:jc w:val="center"/>
              <w:rPr>
                <w:b/>
                <w:iCs/>
                <w:sz w:val="18"/>
                <w:szCs w:val="18"/>
              </w:rPr>
            </w:pPr>
            <w:r w:rsidRPr="00E738F1">
              <w:rPr>
                <w:b/>
                <w:iCs/>
                <w:sz w:val="18"/>
                <w:szCs w:val="18"/>
              </w:rPr>
              <w:t>Нормативный правовой акт</w:t>
            </w:r>
          </w:p>
        </w:tc>
        <w:tc>
          <w:tcPr>
            <w:tcW w:w="1701" w:type="dxa"/>
            <w:vMerge w:val="restart"/>
            <w:vAlign w:val="center"/>
          </w:tcPr>
          <w:p w:rsidR="00D7030D" w:rsidRPr="00E738F1" w:rsidRDefault="00D7030D" w:rsidP="004D0F3C">
            <w:pPr>
              <w:widowControl w:val="0"/>
              <w:contextualSpacing/>
              <w:jc w:val="center"/>
              <w:rPr>
                <w:b/>
                <w:iCs/>
                <w:sz w:val="18"/>
                <w:szCs w:val="18"/>
              </w:rPr>
            </w:pPr>
            <w:r w:rsidRPr="00E738F1">
              <w:rPr>
                <w:b/>
                <w:iCs/>
                <w:sz w:val="18"/>
                <w:szCs w:val="18"/>
              </w:rPr>
              <w:t>Общая видовая принадлежность объекта</w:t>
            </w:r>
          </w:p>
        </w:tc>
        <w:tc>
          <w:tcPr>
            <w:tcW w:w="1922" w:type="dxa"/>
            <w:vMerge w:val="restart"/>
            <w:vAlign w:val="center"/>
          </w:tcPr>
          <w:p w:rsidR="00D7030D" w:rsidRPr="00E738F1" w:rsidRDefault="00D7030D" w:rsidP="004D0F3C">
            <w:pPr>
              <w:widowControl w:val="0"/>
              <w:contextualSpacing/>
              <w:jc w:val="center"/>
              <w:rPr>
                <w:b/>
                <w:iCs/>
                <w:sz w:val="18"/>
                <w:szCs w:val="18"/>
              </w:rPr>
            </w:pPr>
            <w:r w:rsidRPr="00E738F1">
              <w:rPr>
                <w:b/>
                <w:iCs/>
                <w:sz w:val="18"/>
                <w:szCs w:val="18"/>
              </w:rPr>
              <w:t>Наименование объекта в соответствии с нормативным правовым актом</w:t>
            </w:r>
          </w:p>
        </w:tc>
        <w:tc>
          <w:tcPr>
            <w:tcW w:w="1418" w:type="dxa"/>
            <w:vMerge w:val="restart"/>
            <w:vAlign w:val="center"/>
          </w:tcPr>
          <w:p w:rsidR="00D7030D" w:rsidRPr="00E738F1" w:rsidRDefault="00D7030D" w:rsidP="004D0F3C">
            <w:pPr>
              <w:widowControl w:val="0"/>
              <w:contextualSpacing/>
              <w:jc w:val="center"/>
              <w:rPr>
                <w:b/>
                <w:iCs/>
                <w:sz w:val="18"/>
                <w:szCs w:val="18"/>
              </w:rPr>
            </w:pPr>
            <w:r w:rsidRPr="00E738F1">
              <w:rPr>
                <w:b/>
                <w:iCs/>
                <w:sz w:val="18"/>
                <w:szCs w:val="18"/>
              </w:rPr>
              <w:t xml:space="preserve">Адрес в соответствии с нормативным правовым актом </w:t>
            </w:r>
          </w:p>
        </w:tc>
      </w:tr>
      <w:tr w:rsidR="00D7030D" w:rsidRPr="00E738F1" w:rsidTr="004D0F3C">
        <w:trPr>
          <w:tblHeader/>
        </w:trPr>
        <w:tc>
          <w:tcPr>
            <w:tcW w:w="487" w:type="dxa"/>
            <w:vMerge/>
            <w:vAlign w:val="center"/>
          </w:tcPr>
          <w:p w:rsidR="00D7030D" w:rsidRPr="00E738F1" w:rsidRDefault="00D7030D" w:rsidP="004D0F3C">
            <w:pPr>
              <w:widowControl w:val="0"/>
              <w:contextualSpacing/>
              <w:jc w:val="center"/>
              <w:rPr>
                <w:iCs/>
                <w:sz w:val="18"/>
                <w:szCs w:val="18"/>
              </w:rPr>
            </w:pPr>
          </w:p>
        </w:tc>
        <w:tc>
          <w:tcPr>
            <w:tcW w:w="993" w:type="dxa"/>
            <w:vMerge/>
            <w:vAlign w:val="center"/>
          </w:tcPr>
          <w:p w:rsidR="00D7030D" w:rsidRPr="00E738F1" w:rsidRDefault="00D7030D" w:rsidP="004D0F3C">
            <w:pPr>
              <w:widowControl w:val="0"/>
              <w:contextualSpacing/>
              <w:jc w:val="center"/>
              <w:rPr>
                <w:iCs/>
                <w:sz w:val="18"/>
                <w:szCs w:val="18"/>
              </w:rPr>
            </w:pPr>
          </w:p>
        </w:tc>
        <w:tc>
          <w:tcPr>
            <w:tcW w:w="1747" w:type="dxa"/>
            <w:vAlign w:val="center"/>
          </w:tcPr>
          <w:p w:rsidR="00D7030D" w:rsidRPr="00E738F1" w:rsidRDefault="00D7030D" w:rsidP="004D0F3C">
            <w:pPr>
              <w:widowControl w:val="0"/>
              <w:contextualSpacing/>
              <w:jc w:val="center"/>
              <w:rPr>
                <w:b/>
                <w:iCs/>
                <w:sz w:val="18"/>
                <w:szCs w:val="18"/>
              </w:rPr>
            </w:pPr>
            <w:r w:rsidRPr="00E738F1">
              <w:rPr>
                <w:b/>
                <w:iCs/>
                <w:sz w:val="18"/>
                <w:szCs w:val="18"/>
              </w:rPr>
              <w:t>Наименование</w:t>
            </w:r>
          </w:p>
        </w:tc>
        <w:tc>
          <w:tcPr>
            <w:tcW w:w="946" w:type="dxa"/>
            <w:vAlign w:val="center"/>
          </w:tcPr>
          <w:p w:rsidR="00D7030D" w:rsidRPr="00E738F1" w:rsidRDefault="00D7030D" w:rsidP="004D0F3C">
            <w:pPr>
              <w:widowControl w:val="0"/>
              <w:contextualSpacing/>
              <w:jc w:val="center"/>
              <w:rPr>
                <w:b/>
                <w:iCs/>
                <w:sz w:val="18"/>
                <w:szCs w:val="18"/>
              </w:rPr>
            </w:pPr>
            <w:r w:rsidRPr="00E738F1">
              <w:rPr>
                <w:b/>
                <w:iCs/>
                <w:sz w:val="18"/>
                <w:szCs w:val="18"/>
              </w:rPr>
              <w:t>Дата</w:t>
            </w:r>
          </w:p>
        </w:tc>
        <w:tc>
          <w:tcPr>
            <w:tcW w:w="567" w:type="dxa"/>
            <w:vAlign w:val="center"/>
          </w:tcPr>
          <w:p w:rsidR="00D7030D" w:rsidRPr="00E738F1" w:rsidRDefault="00D7030D" w:rsidP="004D0F3C">
            <w:pPr>
              <w:widowControl w:val="0"/>
              <w:contextualSpacing/>
              <w:jc w:val="center"/>
              <w:rPr>
                <w:b/>
                <w:iCs/>
                <w:sz w:val="18"/>
                <w:szCs w:val="18"/>
              </w:rPr>
            </w:pPr>
            <w:r w:rsidRPr="00E738F1">
              <w:rPr>
                <w:b/>
                <w:iCs/>
                <w:sz w:val="18"/>
                <w:szCs w:val="18"/>
              </w:rPr>
              <w:t>№</w:t>
            </w:r>
          </w:p>
        </w:tc>
        <w:tc>
          <w:tcPr>
            <w:tcW w:w="1701" w:type="dxa"/>
            <w:vMerge/>
            <w:vAlign w:val="center"/>
          </w:tcPr>
          <w:p w:rsidR="00D7030D" w:rsidRPr="00E738F1" w:rsidRDefault="00D7030D" w:rsidP="004D0F3C">
            <w:pPr>
              <w:widowControl w:val="0"/>
              <w:contextualSpacing/>
              <w:jc w:val="center"/>
              <w:rPr>
                <w:iCs/>
                <w:sz w:val="18"/>
                <w:szCs w:val="18"/>
              </w:rPr>
            </w:pPr>
          </w:p>
        </w:tc>
        <w:tc>
          <w:tcPr>
            <w:tcW w:w="1922" w:type="dxa"/>
            <w:vMerge/>
            <w:vAlign w:val="center"/>
          </w:tcPr>
          <w:p w:rsidR="00D7030D" w:rsidRPr="00E738F1" w:rsidRDefault="00D7030D" w:rsidP="004D0F3C">
            <w:pPr>
              <w:widowControl w:val="0"/>
              <w:contextualSpacing/>
              <w:jc w:val="center"/>
              <w:rPr>
                <w:iCs/>
                <w:color w:val="FF0000"/>
                <w:sz w:val="18"/>
                <w:szCs w:val="18"/>
              </w:rPr>
            </w:pPr>
          </w:p>
        </w:tc>
        <w:tc>
          <w:tcPr>
            <w:tcW w:w="1418" w:type="dxa"/>
            <w:vMerge/>
            <w:vAlign w:val="center"/>
          </w:tcPr>
          <w:p w:rsidR="00D7030D" w:rsidRPr="00E738F1" w:rsidRDefault="00D7030D" w:rsidP="004D0F3C">
            <w:pPr>
              <w:widowControl w:val="0"/>
              <w:contextualSpacing/>
              <w:jc w:val="center"/>
              <w:rPr>
                <w:iCs/>
                <w:color w:val="FF0000"/>
                <w:sz w:val="18"/>
                <w:szCs w:val="18"/>
              </w:rPr>
            </w:pPr>
          </w:p>
        </w:tc>
      </w:tr>
      <w:tr w:rsidR="00D7030D" w:rsidRPr="00E738F1" w:rsidTr="004D0F3C">
        <w:trPr>
          <w:trHeight w:val="715"/>
        </w:trPr>
        <w:tc>
          <w:tcPr>
            <w:tcW w:w="487" w:type="dxa"/>
            <w:vAlign w:val="center"/>
          </w:tcPr>
          <w:p w:rsidR="00D7030D" w:rsidRPr="00E738F1" w:rsidRDefault="00D7030D" w:rsidP="004D0F3C">
            <w:pPr>
              <w:widowControl w:val="0"/>
              <w:contextualSpacing/>
              <w:jc w:val="center"/>
              <w:rPr>
                <w:iCs/>
                <w:sz w:val="18"/>
                <w:szCs w:val="18"/>
              </w:rPr>
            </w:pPr>
            <w:r w:rsidRPr="00E738F1">
              <w:rPr>
                <w:iCs/>
                <w:sz w:val="18"/>
                <w:szCs w:val="18"/>
              </w:rPr>
              <w:t>1.</w:t>
            </w:r>
          </w:p>
        </w:tc>
        <w:tc>
          <w:tcPr>
            <w:tcW w:w="993" w:type="dxa"/>
            <w:vAlign w:val="center"/>
          </w:tcPr>
          <w:p w:rsidR="00D7030D" w:rsidRPr="00E738F1" w:rsidRDefault="00D7030D" w:rsidP="004D0F3C">
            <w:pPr>
              <w:widowControl w:val="0"/>
              <w:contextualSpacing/>
              <w:jc w:val="center"/>
              <w:rPr>
                <w:iCs/>
                <w:sz w:val="18"/>
                <w:szCs w:val="18"/>
              </w:rPr>
            </w:pPr>
            <w:proofErr w:type="gramStart"/>
            <w:r w:rsidRPr="00E738F1">
              <w:rPr>
                <w:iCs/>
                <w:sz w:val="18"/>
                <w:szCs w:val="18"/>
              </w:rPr>
              <w:t>Р</w:t>
            </w:r>
            <w:proofErr w:type="gramEnd"/>
          </w:p>
        </w:tc>
        <w:tc>
          <w:tcPr>
            <w:tcW w:w="1747" w:type="dxa"/>
            <w:vAlign w:val="center"/>
          </w:tcPr>
          <w:p w:rsidR="00D7030D" w:rsidRPr="00E738F1" w:rsidRDefault="00D7030D" w:rsidP="004D0F3C">
            <w:pPr>
              <w:widowControl w:val="0"/>
              <w:contextualSpacing/>
              <w:jc w:val="center"/>
              <w:rPr>
                <w:iCs/>
                <w:sz w:val="18"/>
                <w:szCs w:val="18"/>
              </w:rPr>
            </w:pPr>
            <w:r w:rsidRPr="00E738F1">
              <w:rPr>
                <w:iCs/>
                <w:sz w:val="18"/>
                <w:szCs w:val="18"/>
              </w:rPr>
              <w:t>Решение облисполкома</w:t>
            </w:r>
          </w:p>
        </w:tc>
        <w:tc>
          <w:tcPr>
            <w:tcW w:w="946" w:type="dxa"/>
            <w:vAlign w:val="center"/>
          </w:tcPr>
          <w:p w:rsidR="00D7030D" w:rsidRPr="00E738F1" w:rsidRDefault="00D7030D" w:rsidP="004D0F3C">
            <w:pPr>
              <w:widowControl w:val="0"/>
              <w:contextualSpacing/>
              <w:jc w:val="center"/>
              <w:rPr>
                <w:iCs/>
                <w:sz w:val="18"/>
                <w:szCs w:val="18"/>
              </w:rPr>
            </w:pPr>
            <w:r w:rsidRPr="00E738F1">
              <w:rPr>
                <w:iCs/>
                <w:sz w:val="18"/>
                <w:szCs w:val="18"/>
              </w:rPr>
              <w:t>20.08.1973</w:t>
            </w:r>
          </w:p>
        </w:tc>
        <w:tc>
          <w:tcPr>
            <w:tcW w:w="567" w:type="dxa"/>
            <w:vAlign w:val="center"/>
          </w:tcPr>
          <w:p w:rsidR="00D7030D" w:rsidRPr="00E738F1" w:rsidRDefault="00D7030D" w:rsidP="004D0F3C">
            <w:pPr>
              <w:widowControl w:val="0"/>
              <w:contextualSpacing/>
              <w:jc w:val="center"/>
              <w:rPr>
                <w:iCs/>
                <w:sz w:val="18"/>
                <w:szCs w:val="18"/>
              </w:rPr>
            </w:pPr>
            <w:r w:rsidRPr="00E738F1">
              <w:rPr>
                <w:iCs/>
                <w:sz w:val="18"/>
                <w:szCs w:val="18"/>
              </w:rPr>
              <w:t>310</w:t>
            </w:r>
          </w:p>
        </w:tc>
        <w:tc>
          <w:tcPr>
            <w:tcW w:w="1701" w:type="dxa"/>
            <w:vAlign w:val="center"/>
          </w:tcPr>
          <w:p w:rsidR="00D7030D" w:rsidRPr="00E738F1" w:rsidRDefault="00D7030D" w:rsidP="004D0F3C">
            <w:pPr>
              <w:widowControl w:val="0"/>
              <w:contextualSpacing/>
              <w:jc w:val="center"/>
              <w:rPr>
                <w:iCs/>
                <w:sz w:val="18"/>
                <w:szCs w:val="18"/>
              </w:rPr>
            </w:pPr>
            <w:r w:rsidRPr="00E738F1">
              <w:rPr>
                <w:iCs/>
                <w:sz w:val="18"/>
                <w:szCs w:val="18"/>
              </w:rPr>
              <w:t>Памятник градостроительства и архитектуры</w:t>
            </w:r>
          </w:p>
        </w:tc>
        <w:tc>
          <w:tcPr>
            <w:tcW w:w="1922" w:type="dxa"/>
            <w:vAlign w:val="center"/>
          </w:tcPr>
          <w:p w:rsidR="00D7030D" w:rsidRPr="00E738F1" w:rsidRDefault="00D7030D" w:rsidP="004D0F3C">
            <w:pPr>
              <w:widowControl w:val="0"/>
              <w:contextualSpacing/>
              <w:jc w:val="center"/>
              <w:rPr>
                <w:iCs/>
                <w:sz w:val="18"/>
                <w:szCs w:val="18"/>
              </w:rPr>
            </w:pPr>
            <w:r w:rsidRPr="00E738F1">
              <w:rPr>
                <w:iCs/>
                <w:sz w:val="18"/>
                <w:szCs w:val="18"/>
              </w:rPr>
              <w:t>Введенская церковь, 1834г.</w:t>
            </w:r>
          </w:p>
        </w:tc>
        <w:tc>
          <w:tcPr>
            <w:tcW w:w="1418" w:type="dxa"/>
            <w:vAlign w:val="center"/>
          </w:tcPr>
          <w:p w:rsidR="00D7030D" w:rsidRPr="00E738F1" w:rsidRDefault="00D7030D" w:rsidP="004D0F3C">
            <w:pPr>
              <w:widowControl w:val="0"/>
              <w:contextualSpacing/>
              <w:jc w:val="center"/>
              <w:rPr>
                <w:iCs/>
                <w:sz w:val="18"/>
                <w:szCs w:val="18"/>
              </w:rPr>
            </w:pPr>
            <w:r w:rsidRPr="00E738F1">
              <w:rPr>
                <w:iCs/>
                <w:sz w:val="18"/>
                <w:szCs w:val="18"/>
              </w:rPr>
              <w:t>с. Козлово</w:t>
            </w:r>
          </w:p>
        </w:tc>
      </w:tr>
      <w:tr w:rsidR="00D7030D" w:rsidRPr="00E738F1" w:rsidTr="004D0F3C">
        <w:trPr>
          <w:trHeight w:val="555"/>
        </w:trPr>
        <w:tc>
          <w:tcPr>
            <w:tcW w:w="487" w:type="dxa"/>
            <w:vAlign w:val="center"/>
          </w:tcPr>
          <w:p w:rsidR="00D7030D" w:rsidRPr="00E738F1" w:rsidRDefault="00D7030D" w:rsidP="004D0F3C">
            <w:pPr>
              <w:widowControl w:val="0"/>
              <w:contextualSpacing/>
              <w:jc w:val="center"/>
              <w:rPr>
                <w:iCs/>
                <w:sz w:val="18"/>
                <w:szCs w:val="18"/>
              </w:rPr>
            </w:pPr>
            <w:r w:rsidRPr="00E738F1">
              <w:rPr>
                <w:iCs/>
                <w:sz w:val="18"/>
                <w:szCs w:val="18"/>
              </w:rPr>
              <w:t>2.</w:t>
            </w:r>
          </w:p>
        </w:tc>
        <w:tc>
          <w:tcPr>
            <w:tcW w:w="993" w:type="dxa"/>
            <w:vAlign w:val="center"/>
          </w:tcPr>
          <w:p w:rsidR="00D7030D" w:rsidRPr="00E738F1" w:rsidRDefault="00D7030D" w:rsidP="004D0F3C">
            <w:pPr>
              <w:widowControl w:val="0"/>
              <w:contextualSpacing/>
              <w:jc w:val="center"/>
              <w:rPr>
                <w:iCs/>
                <w:sz w:val="18"/>
                <w:szCs w:val="18"/>
              </w:rPr>
            </w:pPr>
            <w:r w:rsidRPr="00E738F1">
              <w:rPr>
                <w:iCs/>
                <w:sz w:val="18"/>
                <w:szCs w:val="18"/>
              </w:rPr>
              <w:t>В</w:t>
            </w:r>
          </w:p>
        </w:tc>
        <w:tc>
          <w:tcPr>
            <w:tcW w:w="1747" w:type="dxa"/>
            <w:vAlign w:val="center"/>
          </w:tcPr>
          <w:p w:rsidR="00D7030D" w:rsidRPr="00E738F1" w:rsidRDefault="00D7030D" w:rsidP="004D0F3C">
            <w:pPr>
              <w:widowControl w:val="0"/>
              <w:contextualSpacing/>
              <w:jc w:val="center"/>
              <w:rPr>
                <w:iCs/>
                <w:sz w:val="18"/>
                <w:szCs w:val="18"/>
              </w:rPr>
            </w:pPr>
            <w:r w:rsidRPr="00E738F1">
              <w:rPr>
                <w:iCs/>
                <w:sz w:val="18"/>
                <w:szCs w:val="18"/>
              </w:rPr>
              <w:t>Приказ комитета по охране историко-культурного наследия</w:t>
            </w:r>
          </w:p>
        </w:tc>
        <w:tc>
          <w:tcPr>
            <w:tcW w:w="946" w:type="dxa"/>
            <w:vAlign w:val="center"/>
          </w:tcPr>
          <w:p w:rsidR="00D7030D" w:rsidRPr="00E738F1" w:rsidRDefault="00D7030D" w:rsidP="004D0F3C">
            <w:pPr>
              <w:widowControl w:val="0"/>
              <w:contextualSpacing/>
              <w:jc w:val="center"/>
              <w:rPr>
                <w:iCs/>
                <w:sz w:val="18"/>
                <w:szCs w:val="18"/>
              </w:rPr>
            </w:pPr>
            <w:r w:rsidRPr="00E738F1">
              <w:rPr>
                <w:iCs/>
                <w:sz w:val="18"/>
                <w:szCs w:val="18"/>
              </w:rPr>
              <w:t>30.12.1999</w:t>
            </w:r>
          </w:p>
        </w:tc>
        <w:tc>
          <w:tcPr>
            <w:tcW w:w="567" w:type="dxa"/>
            <w:vAlign w:val="center"/>
          </w:tcPr>
          <w:p w:rsidR="00D7030D" w:rsidRPr="00E738F1" w:rsidRDefault="00D7030D" w:rsidP="004D0F3C">
            <w:pPr>
              <w:widowControl w:val="0"/>
              <w:contextualSpacing/>
              <w:jc w:val="center"/>
              <w:rPr>
                <w:iCs/>
                <w:sz w:val="18"/>
                <w:szCs w:val="18"/>
              </w:rPr>
            </w:pPr>
            <w:r w:rsidRPr="00E738F1">
              <w:rPr>
                <w:iCs/>
                <w:sz w:val="18"/>
                <w:szCs w:val="18"/>
              </w:rPr>
              <w:t>68</w:t>
            </w:r>
          </w:p>
        </w:tc>
        <w:tc>
          <w:tcPr>
            <w:tcW w:w="1701" w:type="dxa"/>
            <w:vAlign w:val="center"/>
          </w:tcPr>
          <w:p w:rsidR="00D7030D" w:rsidRPr="00E738F1" w:rsidRDefault="00D7030D" w:rsidP="004D0F3C">
            <w:pPr>
              <w:widowControl w:val="0"/>
              <w:contextualSpacing/>
              <w:jc w:val="center"/>
              <w:rPr>
                <w:iCs/>
                <w:sz w:val="18"/>
                <w:szCs w:val="18"/>
              </w:rPr>
            </w:pPr>
            <w:r w:rsidRPr="00E738F1">
              <w:rPr>
                <w:iCs/>
                <w:sz w:val="18"/>
                <w:szCs w:val="18"/>
              </w:rPr>
              <w:t>Памятник градостроительства и архитектуры</w:t>
            </w:r>
          </w:p>
        </w:tc>
        <w:tc>
          <w:tcPr>
            <w:tcW w:w="1922" w:type="dxa"/>
            <w:vAlign w:val="center"/>
          </w:tcPr>
          <w:p w:rsidR="00D7030D" w:rsidRPr="00E738F1" w:rsidRDefault="00D7030D" w:rsidP="004D0F3C">
            <w:pPr>
              <w:widowControl w:val="0"/>
              <w:contextualSpacing/>
              <w:jc w:val="center"/>
              <w:rPr>
                <w:iCs/>
                <w:sz w:val="18"/>
                <w:szCs w:val="18"/>
              </w:rPr>
            </w:pPr>
            <w:r w:rsidRPr="00E738F1">
              <w:rPr>
                <w:iCs/>
                <w:sz w:val="18"/>
                <w:szCs w:val="18"/>
              </w:rPr>
              <w:t>Церковь Петра и Павла, 1787 г.</w:t>
            </w:r>
          </w:p>
        </w:tc>
        <w:tc>
          <w:tcPr>
            <w:tcW w:w="1418" w:type="dxa"/>
            <w:vAlign w:val="center"/>
          </w:tcPr>
          <w:p w:rsidR="00D7030D" w:rsidRPr="00E738F1" w:rsidRDefault="00D7030D" w:rsidP="004D0F3C">
            <w:pPr>
              <w:widowControl w:val="0"/>
              <w:contextualSpacing/>
              <w:jc w:val="center"/>
              <w:rPr>
                <w:iCs/>
                <w:sz w:val="18"/>
                <w:szCs w:val="18"/>
              </w:rPr>
            </w:pPr>
            <w:r w:rsidRPr="00E738F1">
              <w:rPr>
                <w:iCs/>
                <w:sz w:val="18"/>
                <w:szCs w:val="18"/>
              </w:rPr>
              <w:t xml:space="preserve">с. Петровское </w:t>
            </w:r>
            <w:r w:rsidRPr="00E738F1">
              <w:rPr>
                <w:iCs/>
                <w:sz w:val="18"/>
                <w:szCs w:val="18"/>
              </w:rPr>
              <w:br/>
              <w:t>( в настоящее время д</w:t>
            </w:r>
            <w:proofErr w:type="gramStart"/>
            <w:r w:rsidRPr="00E738F1">
              <w:rPr>
                <w:iCs/>
                <w:sz w:val="18"/>
                <w:szCs w:val="18"/>
              </w:rPr>
              <w:t>.Т</w:t>
            </w:r>
            <w:proofErr w:type="gramEnd"/>
            <w:r w:rsidRPr="00E738F1">
              <w:rPr>
                <w:iCs/>
                <w:sz w:val="18"/>
                <w:szCs w:val="18"/>
              </w:rPr>
              <w:t>арасово)</w:t>
            </w:r>
          </w:p>
        </w:tc>
      </w:tr>
    </w:tbl>
    <w:p w:rsidR="00D7030D" w:rsidRPr="00E738F1" w:rsidRDefault="00D7030D" w:rsidP="00D7030D">
      <w:pPr>
        <w:widowControl w:val="0"/>
        <w:ind w:firstLine="567"/>
        <w:contextualSpacing/>
        <w:jc w:val="both"/>
        <w:rPr>
          <w:sz w:val="16"/>
          <w:szCs w:val="16"/>
        </w:rPr>
      </w:pPr>
      <w:proofErr w:type="gramStart"/>
      <w:r w:rsidRPr="00E738F1">
        <w:rPr>
          <w:sz w:val="16"/>
          <w:szCs w:val="16"/>
        </w:rPr>
        <w:t>Р</w:t>
      </w:r>
      <w:proofErr w:type="gramEnd"/>
      <w:r w:rsidRPr="00E738F1">
        <w:rPr>
          <w:sz w:val="16"/>
          <w:szCs w:val="16"/>
        </w:rPr>
        <w:t xml:space="preserve"> – объекты культурного наследия регионального значения</w:t>
      </w:r>
    </w:p>
    <w:p w:rsidR="00D7030D" w:rsidRPr="00E738F1" w:rsidRDefault="00D7030D" w:rsidP="00D7030D">
      <w:pPr>
        <w:widowControl w:val="0"/>
        <w:spacing w:after="120"/>
        <w:ind w:firstLine="567"/>
        <w:contextualSpacing/>
        <w:jc w:val="both"/>
        <w:rPr>
          <w:sz w:val="16"/>
          <w:szCs w:val="16"/>
        </w:rPr>
      </w:pPr>
      <w:r w:rsidRPr="00E738F1">
        <w:rPr>
          <w:sz w:val="16"/>
          <w:szCs w:val="16"/>
        </w:rPr>
        <w:t>В – выявленные объекты культурного наследия</w:t>
      </w:r>
    </w:p>
    <w:p w:rsidR="00497174" w:rsidRPr="00E738F1" w:rsidRDefault="00497174" w:rsidP="00497174">
      <w:pPr>
        <w:widowControl w:val="0"/>
        <w:contextualSpacing/>
        <w:jc w:val="both"/>
        <w:rPr>
          <w:iCs/>
        </w:rPr>
      </w:pPr>
    </w:p>
    <w:p w:rsidR="00DB22D7" w:rsidRPr="00E738F1" w:rsidRDefault="00DB22D7" w:rsidP="00DB22D7">
      <w:pPr>
        <w:widowControl w:val="0"/>
        <w:ind w:firstLine="567"/>
        <w:contextualSpacing/>
        <w:jc w:val="both"/>
        <w:rPr>
          <w:iCs/>
          <w:sz w:val="22"/>
          <w:szCs w:val="22"/>
        </w:rPr>
      </w:pPr>
      <w:r w:rsidRPr="00E738F1">
        <w:rPr>
          <w:b/>
          <w:iCs/>
          <w:sz w:val="22"/>
          <w:szCs w:val="22"/>
        </w:rPr>
        <w:t>Таблица 3.1.2.</w:t>
      </w:r>
      <w:r w:rsidRPr="00E738F1">
        <w:rPr>
          <w:iCs/>
          <w:sz w:val="22"/>
          <w:szCs w:val="22"/>
        </w:rPr>
        <w:t xml:space="preserve"> Список объектов культурного наследия (памятники археологии), расположенных на территории Поселения</w:t>
      </w:r>
    </w:p>
    <w:tbl>
      <w:tblPr>
        <w:tblStyle w:val="af"/>
        <w:tblW w:w="9781" w:type="dxa"/>
        <w:tblInd w:w="108" w:type="dxa"/>
        <w:tblLayout w:type="fixed"/>
        <w:tblCellMar>
          <w:left w:w="28" w:type="dxa"/>
          <w:right w:w="28" w:type="dxa"/>
        </w:tblCellMar>
        <w:tblLook w:val="04A0"/>
      </w:tblPr>
      <w:tblGrid>
        <w:gridCol w:w="487"/>
        <w:gridCol w:w="993"/>
        <w:gridCol w:w="1747"/>
        <w:gridCol w:w="946"/>
        <w:gridCol w:w="567"/>
        <w:gridCol w:w="1701"/>
        <w:gridCol w:w="1922"/>
        <w:gridCol w:w="1418"/>
      </w:tblGrid>
      <w:tr w:rsidR="00DB22D7" w:rsidRPr="00E738F1" w:rsidTr="004D0F3C">
        <w:trPr>
          <w:trHeight w:val="366"/>
          <w:tblHeader/>
        </w:trPr>
        <w:tc>
          <w:tcPr>
            <w:tcW w:w="487" w:type="dxa"/>
            <w:vMerge w:val="restart"/>
            <w:vAlign w:val="center"/>
          </w:tcPr>
          <w:p w:rsidR="00DB22D7" w:rsidRPr="00E738F1" w:rsidRDefault="00DB22D7" w:rsidP="004D0F3C">
            <w:pPr>
              <w:widowControl w:val="0"/>
              <w:contextualSpacing/>
              <w:jc w:val="center"/>
              <w:rPr>
                <w:b/>
                <w:iCs/>
                <w:sz w:val="18"/>
                <w:szCs w:val="18"/>
              </w:rPr>
            </w:pPr>
            <w:r w:rsidRPr="00E738F1">
              <w:rPr>
                <w:b/>
                <w:iCs/>
                <w:sz w:val="18"/>
                <w:szCs w:val="18"/>
              </w:rPr>
              <w:t xml:space="preserve">№ </w:t>
            </w:r>
            <w:proofErr w:type="spellStart"/>
            <w:proofErr w:type="gramStart"/>
            <w:r w:rsidRPr="00E738F1">
              <w:rPr>
                <w:b/>
                <w:iCs/>
                <w:sz w:val="18"/>
                <w:szCs w:val="18"/>
              </w:rPr>
              <w:t>п</w:t>
            </w:r>
            <w:proofErr w:type="spellEnd"/>
            <w:proofErr w:type="gramEnd"/>
            <w:r w:rsidRPr="00E738F1">
              <w:rPr>
                <w:b/>
                <w:iCs/>
                <w:sz w:val="18"/>
                <w:szCs w:val="18"/>
              </w:rPr>
              <w:t>/</w:t>
            </w:r>
            <w:proofErr w:type="spellStart"/>
            <w:r w:rsidRPr="00E738F1">
              <w:rPr>
                <w:b/>
                <w:iCs/>
                <w:sz w:val="18"/>
                <w:szCs w:val="18"/>
              </w:rPr>
              <w:t>п</w:t>
            </w:r>
            <w:proofErr w:type="spellEnd"/>
          </w:p>
        </w:tc>
        <w:tc>
          <w:tcPr>
            <w:tcW w:w="993" w:type="dxa"/>
            <w:vMerge w:val="restart"/>
            <w:vAlign w:val="center"/>
          </w:tcPr>
          <w:p w:rsidR="00DB22D7" w:rsidRPr="00E738F1" w:rsidRDefault="00DB22D7" w:rsidP="004D0F3C">
            <w:pPr>
              <w:widowControl w:val="0"/>
              <w:contextualSpacing/>
              <w:jc w:val="center"/>
              <w:rPr>
                <w:b/>
                <w:iCs/>
                <w:sz w:val="18"/>
                <w:szCs w:val="18"/>
              </w:rPr>
            </w:pPr>
            <w:r w:rsidRPr="00E738F1">
              <w:rPr>
                <w:b/>
                <w:iCs/>
                <w:sz w:val="18"/>
                <w:szCs w:val="18"/>
              </w:rPr>
              <w:t>Категория охраны</w:t>
            </w:r>
          </w:p>
        </w:tc>
        <w:tc>
          <w:tcPr>
            <w:tcW w:w="3260" w:type="dxa"/>
            <w:gridSpan w:val="3"/>
            <w:vAlign w:val="center"/>
          </w:tcPr>
          <w:p w:rsidR="00DB22D7" w:rsidRPr="00E738F1" w:rsidRDefault="00DB22D7" w:rsidP="004D0F3C">
            <w:pPr>
              <w:widowControl w:val="0"/>
              <w:contextualSpacing/>
              <w:jc w:val="center"/>
              <w:rPr>
                <w:b/>
                <w:iCs/>
                <w:sz w:val="18"/>
                <w:szCs w:val="18"/>
              </w:rPr>
            </w:pPr>
            <w:r w:rsidRPr="00E738F1">
              <w:rPr>
                <w:b/>
                <w:iCs/>
                <w:sz w:val="18"/>
                <w:szCs w:val="18"/>
              </w:rPr>
              <w:t>Нормативный правовой акт</w:t>
            </w:r>
          </w:p>
        </w:tc>
        <w:tc>
          <w:tcPr>
            <w:tcW w:w="1701" w:type="dxa"/>
            <w:vMerge w:val="restart"/>
            <w:vAlign w:val="center"/>
          </w:tcPr>
          <w:p w:rsidR="00DB22D7" w:rsidRPr="00E738F1" w:rsidRDefault="00DB22D7" w:rsidP="004D0F3C">
            <w:pPr>
              <w:widowControl w:val="0"/>
              <w:contextualSpacing/>
              <w:jc w:val="center"/>
              <w:rPr>
                <w:b/>
                <w:iCs/>
                <w:sz w:val="18"/>
                <w:szCs w:val="18"/>
              </w:rPr>
            </w:pPr>
            <w:r w:rsidRPr="00E738F1">
              <w:rPr>
                <w:b/>
                <w:iCs/>
                <w:sz w:val="18"/>
                <w:szCs w:val="18"/>
              </w:rPr>
              <w:t>Общая видовая принадлежность объекта</w:t>
            </w:r>
          </w:p>
        </w:tc>
        <w:tc>
          <w:tcPr>
            <w:tcW w:w="1922" w:type="dxa"/>
            <w:vMerge w:val="restart"/>
            <w:vAlign w:val="center"/>
          </w:tcPr>
          <w:p w:rsidR="00DB22D7" w:rsidRPr="00E738F1" w:rsidRDefault="00DB22D7" w:rsidP="004D0F3C">
            <w:pPr>
              <w:widowControl w:val="0"/>
              <w:contextualSpacing/>
              <w:jc w:val="center"/>
              <w:rPr>
                <w:b/>
                <w:iCs/>
                <w:sz w:val="18"/>
                <w:szCs w:val="18"/>
              </w:rPr>
            </w:pPr>
            <w:r w:rsidRPr="00E738F1">
              <w:rPr>
                <w:b/>
                <w:iCs/>
                <w:sz w:val="18"/>
                <w:szCs w:val="18"/>
              </w:rPr>
              <w:t>Наименование объекта в соответствии с нормативным правовым актом</w:t>
            </w:r>
          </w:p>
        </w:tc>
        <w:tc>
          <w:tcPr>
            <w:tcW w:w="1418" w:type="dxa"/>
            <w:vMerge w:val="restart"/>
            <w:vAlign w:val="center"/>
          </w:tcPr>
          <w:p w:rsidR="00DB22D7" w:rsidRPr="00E738F1" w:rsidRDefault="00DB22D7" w:rsidP="004D0F3C">
            <w:pPr>
              <w:widowControl w:val="0"/>
              <w:contextualSpacing/>
              <w:jc w:val="center"/>
              <w:rPr>
                <w:b/>
                <w:iCs/>
                <w:sz w:val="18"/>
                <w:szCs w:val="18"/>
              </w:rPr>
            </w:pPr>
            <w:r w:rsidRPr="00E738F1">
              <w:rPr>
                <w:b/>
                <w:iCs/>
                <w:sz w:val="18"/>
                <w:szCs w:val="18"/>
              </w:rPr>
              <w:t xml:space="preserve">Адрес в соответствии с нормативным правовым актом </w:t>
            </w:r>
          </w:p>
        </w:tc>
      </w:tr>
      <w:tr w:rsidR="00DB22D7" w:rsidRPr="00E738F1" w:rsidTr="004D0F3C">
        <w:trPr>
          <w:tblHeader/>
        </w:trPr>
        <w:tc>
          <w:tcPr>
            <w:tcW w:w="487" w:type="dxa"/>
            <w:vMerge/>
            <w:vAlign w:val="center"/>
          </w:tcPr>
          <w:p w:rsidR="00DB22D7" w:rsidRPr="00E738F1" w:rsidRDefault="00DB22D7" w:rsidP="004D0F3C">
            <w:pPr>
              <w:widowControl w:val="0"/>
              <w:contextualSpacing/>
              <w:jc w:val="center"/>
              <w:rPr>
                <w:iCs/>
                <w:sz w:val="18"/>
                <w:szCs w:val="18"/>
              </w:rPr>
            </w:pPr>
          </w:p>
        </w:tc>
        <w:tc>
          <w:tcPr>
            <w:tcW w:w="993" w:type="dxa"/>
            <w:vMerge/>
            <w:vAlign w:val="center"/>
          </w:tcPr>
          <w:p w:rsidR="00DB22D7" w:rsidRPr="00E738F1" w:rsidRDefault="00DB22D7" w:rsidP="004D0F3C">
            <w:pPr>
              <w:widowControl w:val="0"/>
              <w:contextualSpacing/>
              <w:jc w:val="center"/>
              <w:rPr>
                <w:iCs/>
                <w:sz w:val="18"/>
                <w:szCs w:val="18"/>
              </w:rPr>
            </w:pPr>
          </w:p>
        </w:tc>
        <w:tc>
          <w:tcPr>
            <w:tcW w:w="1747" w:type="dxa"/>
            <w:vAlign w:val="center"/>
          </w:tcPr>
          <w:p w:rsidR="00DB22D7" w:rsidRPr="00E738F1" w:rsidRDefault="00DB22D7" w:rsidP="004D0F3C">
            <w:pPr>
              <w:widowControl w:val="0"/>
              <w:contextualSpacing/>
              <w:jc w:val="center"/>
              <w:rPr>
                <w:b/>
                <w:iCs/>
                <w:sz w:val="18"/>
                <w:szCs w:val="18"/>
              </w:rPr>
            </w:pPr>
            <w:r w:rsidRPr="00E738F1">
              <w:rPr>
                <w:b/>
                <w:iCs/>
                <w:sz w:val="18"/>
                <w:szCs w:val="18"/>
              </w:rPr>
              <w:t>Наименование</w:t>
            </w:r>
          </w:p>
        </w:tc>
        <w:tc>
          <w:tcPr>
            <w:tcW w:w="946" w:type="dxa"/>
            <w:vAlign w:val="center"/>
          </w:tcPr>
          <w:p w:rsidR="00DB22D7" w:rsidRPr="00E738F1" w:rsidRDefault="00DB22D7" w:rsidP="004D0F3C">
            <w:pPr>
              <w:widowControl w:val="0"/>
              <w:contextualSpacing/>
              <w:jc w:val="center"/>
              <w:rPr>
                <w:b/>
                <w:iCs/>
                <w:sz w:val="18"/>
                <w:szCs w:val="18"/>
              </w:rPr>
            </w:pPr>
            <w:r w:rsidRPr="00E738F1">
              <w:rPr>
                <w:b/>
                <w:iCs/>
                <w:sz w:val="18"/>
                <w:szCs w:val="18"/>
              </w:rPr>
              <w:t>Дата</w:t>
            </w:r>
          </w:p>
        </w:tc>
        <w:tc>
          <w:tcPr>
            <w:tcW w:w="567" w:type="dxa"/>
            <w:vAlign w:val="center"/>
          </w:tcPr>
          <w:p w:rsidR="00DB22D7" w:rsidRPr="00E738F1" w:rsidRDefault="00DB22D7" w:rsidP="004D0F3C">
            <w:pPr>
              <w:widowControl w:val="0"/>
              <w:contextualSpacing/>
              <w:jc w:val="center"/>
              <w:rPr>
                <w:b/>
                <w:iCs/>
                <w:sz w:val="18"/>
                <w:szCs w:val="18"/>
              </w:rPr>
            </w:pPr>
            <w:r w:rsidRPr="00E738F1">
              <w:rPr>
                <w:b/>
                <w:iCs/>
                <w:sz w:val="18"/>
                <w:szCs w:val="18"/>
              </w:rPr>
              <w:t>№</w:t>
            </w:r>
          </w:p>
        </w:tc>
        <w:tc>
          <w:tcPr>
            <w:tcW w:w="1701" w:type="dxa"/>
            <w:vMerge/>
            <w:vAlign w:val="center"/>
          </w:tcPr>
          <w:p w:rsidR="00DB22D7" w:rsidRPr="00E738F1" w:rsidRDefault="00DB22D7" w:rsidP="004D0F3C">
            <w:pPr>
              <w:widowControl w:val="0"/>
              <w:contextualSpacing/>
              <w:jc w:val="center"/>
              <w:rPr>
                <w:iCs/>
                <w:sz w:val="18"/>
                <w:szCs w:val="18"/>
              </w:rPr>
            </w:pPr>
          </w:p>
        </w:tc>
        <w:tc>
          <w:tcPr>
            <w:tcW w:w="1922" w:type="dxa"/>
            <w:vMerge/>
            <w:vAlign w:val="center"/>
          </w:tcPr>
          <w:p w:rsidR="00DB22D7" w:rsidRPr="00E738F1" w:rsidRDefault="00DB22D7" w:rsidP="004D0F3C">
            <w:pPr>
              <w:widowControl w:val="0"/>
              <w:contextualSpacing/>
              <w:jc w:val="center"/>
              <w:rPr>
                <w:iCs/>
                <w:color w:val="FF0000"/>
                <w:sz w:val="18"/>
                <w:szCs w:val="18"/>
              </w:rPr>
            </w:pPr>
          </w:p>
        </w:tc>
        <w:tc>
          <w:tcPr>
            <w:tcW w:w="1418" w:type="dxa"/>
            <w:vMerge/>
            <w:vAlign w:val="center"/>
          </w:tcPr>
          <w:p w:rsidR="00DB22D7" w:rsidRPr="00E738F1" w:rsidRDefault="00DB22D7" w:rsidP="004D0F3C">
            <w:pPr>
              <w:widowControl w:val="0"/>
              <w:contextualSpacing/>
              <w:jc w:val="center"/>
              <w:rPr>
                <w:iCs/>
                <w:color w:val="FF0000"/>
                <w:sz w:val="18"/>
                <w:szCs w:val="18"/>
              </w:rPr>
            </w:pPr>
          </w:p>
        </w:tc>
      </w:tr>
      <w:tr w:rsidR="00DB22D7" w:rsidRPr="00E738F1" w:rsidTr="004D0F3C">
        <w:trPr>
          <w:trHeight w:val="555"/>
        </w:trPr>
        <w:tc>
          <w:tcPr>
            <w:tcW w:w="487" w:type="dxa"/>
            <w:vAlign w:val="center"/>
          </w:tcPr>
          <w:p w:rsidR="00DB22D7" w:rsidRPr="00E738F1" w:rsidRDefault="00DB22D7" w:rsidP="004D0F3C">
            <w:pPr>
              <w:widowControl w:val="0"/>
              <w:contextualSpacing/>
              <w:jc w:val="center"/>
              <w:rPr>
                <w:iCs/>
                <w:sz w:val="18"/>
                <w:szCs w:val="18"/>
              </w:rPr>
            </w:pPr>
            <w:r w:rsidRPr="00E738F1">
              <w:rPr>
                <w:iCs/>
                <w:sz w:val="18"/>
                <w:szCs w:val="18"/>
              </w:rPr>
              <w:t>1.</w:t>
            </w:r>
          </w:p>
        </w:tc>
        <w:tc>
          <w:tcPr>
            <w:tcW w:w="993" w:type="dxa"/>
            <w:vAlign w:val="center"/>
          </w:tcPr>
          <w:p w:rsidR="00DB22D7" w:rsidRPr="00E738F1" w:rsidRDefault="00DB22D7" w:rsidP="004D0F3C">
            <w:pPr>
              <w:widowControl w:val="0"/>
              <w:contextualSpacing/>
              <w:jc w:val="center"/>
              <w:rPr>
                <w:iCs/>
                <w:sz w:val="18"/>
                <w:szCs w:val="18"/>
              </w:rPr>
            </w:pPr>
            <w:r w:rsidRPr="00E738F1">
              <w:rPr>
                <w:iCs/>
                <w:sz w:val="18"/>
                <w:szCs w:val="18"/>
              </w:rPr>
              <w:t>В</w:t>
            </w:r>
          </w:p>
        </w:tc>
        <w:tc>
          <w:tcPr>
            <w:tcW w:w="1747" w:type="dxa"/>
            <w:vAlign w:val="center"/>
          </w:tcPr>
          <w:p w:rsidR="00DB22D7" w:rsidRPr="00E738F1" w:rsidRDefault="00DB22D7" w:rsidP="004D0F3C">
            <w:pPr>
              <w:widowControl w:val="0"/>
              <w:contextualSpacing/>
              <w:jc w:val="center"/>
              <w:rPr>
                <w:iCs/>
                <w:sz w:val="18"/>
                <w:szCs w:val="18"/>
              </w:rPr>
            </w:pPr>
            <w:r w:rsidRPr="00E738F1">
              <w:rPr>
                <w:iCs/>
                <w:sz w:val="18"/>
                <w:szCs w:val="18"/>
              </w:rPr>
              <w:t>Приказ комитета по охране историко-культурного наследия Тверской области</w:t>
            </w:r>
          </w:p>
        </w:tc>
        <w:tc>
          <w:tcPr>
            <w:tcW w:w="946" w:type="dxa"/>
            <w:vAlign w:val="center"/>
          </w:tcPr>
          <w:p w:rsidR="00DB22D7" w:rsidRPr="00E738F1" w:rsidRDefault="00DB22D7" w:rsidP="004D0F3C">
            <w:pPr>
              <w:widowControl w:val="0"/>
              <w:contextualSpacing/>
              <w:jc w:val="center"/>
              <w:rPr>
                <w:iCs/>
                <w:sz w:val="18"/>
                <w:szCs w:val="18"/>
              </w:rPr>
            </w:pPr>
            <w:r w:rsidRPr="00E738F1">
              <w:rPr>
                <w:iCs/>
                <w:sz w:val="18"/>
                <w:szCs w:val="18"/>
              </w:rPr>
              <w:t>26.04.2001</w:t>
            </w:r>
          </w:p>
        </w:tc>
        <w:tc>
          <w:tcPr>
            <w:tcW w:w="567" w:type="dxa"/>
            <w:vAlign w:val="center"/>
          </w:tcPr>
          <w:p w:rsidR="00DB22D7" w:rsidRPr="00E738F1" w:rsidRDefault="00DB22D7" w:rsidP="004D0F3C">
            <w:pPr>
              <w:widowControl w:val="0"/>
              <w:contextualSpacing/>
              <w:jc w:val="center"/>
              <w:rPr>
                <w:iCs/>
                <w:sz w:val="18"/>
                <w:szCs w:val="18"/>
              </w:rPr>
            </w:pPr>
            <w:r w:rsidRPr="00E738F1">
              <w:rPr>
                <w:iCs/>
                <w:sz w:val="18"/>
                <w:szCs w:val="18"/>
              </w:rPr>
              <w:t>20</w:t>
            </w:r>
          </w:p>
        </w:tc>
        <w:tc>
          <w:tcPr>
            <w:tcW w:w="1701" w:type="dxa"/>
            <w:vAlign w:val="center"/>
          </w:tcPr>
          <w:p w:rsidR="00DB22D7" w:rsidRPr="00E738F1" w:rsidRDefault="00DB22D7" w:rsidP="004D0F3C">
            <w:pPr>
              <w:widowControl w:val="0"/>
              <w:contextualSpacing/>
              <w:jc w:val="center"/>
              <w:rPr>
                <w:iCs/>
                <w:sz w:val="18"/>
                <w:szCs w:val="18"/>
              </w:rPr>
            </w:pPr>
            <w:r w:rsidRPr="00E738F1">
              <w:rPr>
                <w:iCs/>
                <w:sz w:val="18"/>
                <w:szCs w:val="18"/>
              </w:rPr>
              <w:t>Памятник археологии</w:t>
            </w:r>
          </w:p>
        </w:tc>
        <w:tc>
          <w:tcPr>
            <w:tcW w:w="1922"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Группа сопок и курганов </w:t>
            </w:r>
            <w:r w:rsidRPr="00E738F1">
              <w:rPr>
                <w:iCs/>
                <w:sz w:val="18"/>
                <w:szCs w:val="18"/>
              </w:rPr>
              <w:br/>
            </w:r>
            <w:proofErr w:type="spellStart"/>
            <w:r w:rsidRPr="00E738F1">
              <w:rPr>
                <w:iCs/>
                <w:sz w:val="18"/>
                <w:szCs w:val="18"/>
              </w:rPr>
              <w:t>Медведково</w:t>
            </w:r>
            <w:proofErr w:type="spellEnd"/>
            <w:r w:rsidRPr="00E738F1">
              <w:rPr>
                <w:iCs/>
                <w:sz w:val="18"/>
                <w:szCs w:val="18"/>
              </w:rPr>
              <w:t xml:space="preserve"> </w:t>
            </w:r>
            <w:r w:rsidRPr="00E738F1">
              <w:rPr>
                <w:iCs/>
                <w:sz w:val="18"/>
                <w:szCs w:val="18"/>
                <w:lang w:val="en-US"/>
              </w:rPr>
              <w:t>I</w:t>
            </w:r>
            <w:r w:rsidRPr="00E738F1">
              <w:rPr>
                <w:iCs/>
                <w:sz w:val="18"/>
                <w:szCs w:val="18"/>
              </w:rPr>
              <w:t xml:space="preserve"> (</w:t>
            </w:r>
            <w:proofErr w:type="spellStart"/>
            <w:r w:rsidRPr="00E738F1">
              <w:rPr>
                <w:iCs/>
                <w:sz w:val="18"/>
                <w:szCs w:val="18"/>
              </w:rPr>
              <w:t>сопочно-курганный</w:t>
            </w:r>
            <w:proofErr w:type="spellEnd"/>
            <w:r w:rsidRPr="00E738F1">
              <w:rPr>
                <w:iCs/>
                <w:sz w:val="18"/>
                <w:szCs w:val="18"/>
              </w:rPr>
              <w:t xml:space="preserve"> могильник </w:t>
            </w:r>
            <w:proofErr w:type="spellStart"/>
            <w:r w:rsidRPr="00E738F1">
              <w:rPr>
                <w:iCs/>
                <w:sz w:val="18"/>
                <w:szCs w:val="18"/>
              </w:rPr>
              <w:t>Медведково</w:t>
            </w:r>
            <w:proofErr w:type="spellEnd"/>
            <w:r w:rsidRPr="00E738F1">
              <w:rPr>
                <w:iCs/>
                <w:sz w:val="18"/>
                <w:szCs w:val="18"/>
              </w:rPr>
              <w:t xml:space="preserve"> </w:t>
            </w:r>
            <w:r w:rsidRPr="00E738F1">
              <w:rPr>
                <w:iCs/>
                <w:sz w:val="18"/>
                <w:szCs w:val="18"/>
                <w:lang w:val="en-US"/>
              </w:rPr>
              <w:t>I</w:t>
            </w:r>
            <w:r w:rsidRPr="00E738F1">
              <w:rPr>
                <w:iCs/>
                <w:sz w:val="18"/>
                <w:szCs w:val="18"/>
              </w:rPr>
              <w:t xml:space="preserve">), </w:t>
            </w:r>
            <w:r w:rsidRPr="00E738F1">
              <w:rPr>
                <w:iCs/>
                <w:sz w:val="18"/>
                <w:szCs w:val="18"/>
              </w:rPr>
              <w:br/>
              <w:t>кон.</w:t>
            </w:r>
            <w:r w:rsidRPr="00E738F1">
              <w:rPr>
                <w:iCs/>
                <w:sz w:val="18"/>
                <w:szCs w:val="18"/>
                <w:lang w:val="en-US"/>
              </w:rPr>
              <w:t>I</w:t>
            </w:r>
            <w:r w:rsidRPr="00E738F1">
              <w:rPr>
                <w:iCs/>
                <w:sz w:val="18"/>
                <w:szCs w:val="18"/>
              </w:rPr>
              <w:t xml:space="preserve"> – </w:t>
            </w:r>
            <w:proofErr w:type="spellStart"/>
            <w:r w:rsidRPr="00E738F1">
              <w:rPr>
                <w:iCs/>
                <w:sz w:val="18"/>
                <w:szCs w:val="18"/>
              </w:rPr>
              <w:t>нач</w:t>
            </w:r>
            <w:proofErr w:type="spellEnd"/>
            <w:r w:rsidRPr="00E738F1">
              <w:rPr>
                <w:iCs/>
                <w:sz w:val="18"/>
                <w:szCs w:val="18"/>
              </w:rPr>
              <w:t>.</w:t>
            </w:r>
            <w:r w:rsidRPr="00E738F1">
              <w:rPr>
                <w:iCs/>
                <w:sz w:val="18"/>
                <w:szCs w:val="18"/>
                <w:lang w:val="en-US"/>
              </w:rPr>
              <w:t>II</w:t>
            </w:r>
            <w:r w:rsidRPr="00E738F1">
              <w:rPr>
                <w:iCs/>
                <w:sz w:val="18"/>
                <w:szCs w:val="18"/>
              </w:rPr>
              <w:t xml:space="preserve"> тыс. н.э.</w:t>
            </w:r>
          </w:p>
        </w:tc>
        <w:tc>
          <w:tcPr>
            <w:tcW w:w="1418"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Левый берег </w:t>
            </w:r>
            <w:proofErr w:type="spellStart"/>
            <w:r w:rsidRPr="00E738F1">
              <w:rPr>
                <w:iCs/>
                <w:sz w:val="18"/>
                <w:szCs w:val="18"/>
              </w:rPr>
              <w:t>р</w:t>
            </w:r>
            <w:proofErr w:type="gramStart"/>
            <w:r w:rsidRPr="00E738F1">
              <w:rPr>
                <w:iCs/>
                <w:sz w:val="18"/>
                <w:szCs w:val="18"/>
              </w:rPr>
              <w:t>.Т</w:t>
            </w:r>
            <w:proofErr w:type="gramEnd"/>
            <w:r w:rsidRPr="00E738F1">
              <w:rPr>
                <w:iCs/>
                <w:sz w:val="18"/>
                <w:szCs w:val="18"/>
              </w:rPr>
              <w:t>ифины</w:t>
            </w:r>
            <w:proofErr w:type="spellEnd"/>
            <w:r w:rsidRPr="00E738F1">
              <w:rPr>
                <w:iCs/>
                <w:sz w:val="18"/>
                <w:szCs w:val="18"/>
              </w:rPr>
              <w:t xml:space="preserve">, </w:t>
            </w:r>
            <w:r w:rsidRPr="00E738F1">
              <w:rPr>
                <w:iCs/>
                <w:sz w:val="18"/>
                <w:szCs w:val="18"/>
              </w:rPr>
              <w:br/>
              <w:t xml:space="preserve">0,35 км Ю-Ю-З </w:t>
            </w:r>
            <w:proofErr w:type="spellStart"/>
            <w:r w:rsidRPr="00E738F1">
              <w:rPr>
                <w:iCs/>
                <w:sz w:val="18"/>
                <w:szCs w:val="18"/>
              </w:rPr>
              <w:t>д.Медведково</w:t>
            </w:r>
            <w:proofErr w:type="spellEnd"/>
            <w:r w:rsidRPr="00E738F1">
              <w:rPr>
                <w:iCs/>
                <w:sz w:val="18"/>
                <w:szCs w:val="18"/>
              </w:rPr>
              <w:t xml:space="preserve">, близ селища </w:t>
            </w:r>
            <w:proofErr w:type="spellStart"/>
            <w:r w:rsidRPr="00E738F1">
              <w:rPr>
                <w:iCs/>
                <w:sz w:val="18"/>
                <w:szCs w:val="18"/>
              </w:rPr>
              <w:t>Медведково</w:t>
            </w:r>
            <w:proofErr w:type="spellEnd"/>
            <w:r w:rsidRPr="00E738F1">
              <w:rPr>
                <w:iCs/>
                <w:sz w:val="18"/>
                <w:szCs w:val="18"/>
              </w:rPr>
              <w:t xml:space="preserve"> </w:t>
            </w:r>
            <w:r w:rsidRPr="00E738F1">
              <w:rPr>
                <w:iCs/>
                <w:sz w:val="18"/>
                <w:szCs w:val="18"/>
                <w:lang w:val="en-US"/>
              </w:rPr>
              <w:t>I</w:t>
            </w:r>
          </w:p>
        </w:tc>
      </w:tr>
      <w:tr w:rsidR="00DB22D7" w:rsidRPr="00E738F1" w:rsidTr="004D0F3C">
        <w:trPr>
          <w:trHeight w:val="555"/>
        </w:trPr>
        <w:tc>
          <w:tcPr>
            <w:tcW w:w="487" w:type="dxa"/>
            <w:vAlign w:val="center"/>
          </w:tcPr>
          <w:p w:rsidR="00DB22D7" w:rsidRPr="00E738F1" w:rsidRDefault="00DB22D7" w:rsidP="004D0F3C">
            <w:pPr>
              <w:widowControl w:val="0"/>
              <w:contextualSpacing/>
              <w:jc w:val="center"/>
              <w:rPr>
                <w:iCs/>
                <w:sz w:val="18"/>
                <w:szCs w:val="18"/>
              </w:rPr>
            </w:pPr>
            <w:r w:rsidRPr="00E738F1">
              <w:rPr>
                <w:iCs/>
                <w:sz w:val="18"/>
                <w:szCs w:val="18"/>
              </w:rPr>
              <w:t>2.</w:t>
            </w:r>
          </w:p>
        </w:tc>
        <w:tc>
          <w:tcPr>
            <w:tcW w:w="993" w:type="dxa"/>
            <w:vAlign w:val="center"/>
          </w:tcPr>
          <w:p w:rsidR="00DB22D7" w:rsidRPr="00E738F1" w:rsidRDefault="00DB22D7" w:rsidP="004D0F3C">
            <w:pPr>
              <w:widowControl w:val="0"/>
              <w:contextualSpacing/>
              <w:jc w:val="center"/>
              <w:rPr>
                <w:iCs/>
                <w:sz w:val="18"/>
                <w:szCs w:val="18"/>
              </w:rPr>
            </w:pPr>
            <w:r w:rsidRPr="00E738F1">
              <w:rPr>
                <w:iCs/>
                <w:sz w:val="18"/>
                <w:szCs w:val="18"/>
              </w:rPr>
              <w:t>В</w:t>
            </w:r>
          </w:p>
        </w:tc>
        <w:tc>
          <w:tcPr>
            <w:tcW w:w="1747" w:type="dxa"/>
            <w:vAlign w:val="center"/>
          </w:tcPr>
          <w:p w:rsidR="00DB22D7" w:rsidRPr="00E738F1" w:rsidRDefault="00DB22D7" w:rsidP="004D0F3C">
            <w:pPr>
              <w:widowControl w:val="0"/>
              <w:contextualSpacing/>
              <w:jc w:val="center"/>
              <w:rPr>
                <w:iCs/>
                <w:sz w:val="18"/>
                <w:szCs w:val="18"/>
              </w:rPr>
            </w:pPr>
            <w:r w:rsidRPr="00E738F1">
              <w:rPr>
                <w:iCs/>
                <w:sz w:val="18"/>
                <w:szCs w:val="18"/>
              </w:rPr>
              <w:t>Приказ комитета по охране историко-культурного наследия Тверской области</w:t>
            </w:r>
          </w:p>
        </w:tc>
        <w:tc>
          <w:tcPr>
            <w:tcW w:w="946" w:type="dxa"/>
            <w:vAlign w:val="center"/>
          </w:tcPr>
          <w:p w:rsidR="00DB22D7" w:rsidRPr="00E738F1" w:rsidRDefault="00DB22D7" w:rsidP="004D0F3C">
            <w:pPr>
              <w:widowControl w:val="0"/>
              <w:contextualSpacing/>
              <w:jc w:val="center"/>
              <w:rPr>
                <w:iCs/>
                <w:sz w:val="18"/>
                <w:szCs w:val="18"/>
              </w:rPr>
            </w:pPr>
            <w:r w:rsidRPr="00E738F1">
              <w:rPr>
                <w:iCs/>
                <w:sz w:val="18"/>
                <w:szCs w:val="18"/>
              </w:rPr>
              <w:t>26.04.2001</w:t>
            </w:r>
          </w:p>
        </w:tc>
        <w:tc>
          <w:tcPr>
            <w:tcW w:w="567" w:type="dxa"/>
            <w:vAlign w:val="center"/>
          </w:tcPr>
          <w:p w:rsidR="00DB22D7" w:rsidRPr="00E738F1" w:rsidRDefault="00DB22D7" w:rsidP="004D0F3C">
            <w:pPr>
              <w:widowControl w:val="0"/>
              <w:contextualSpacing/>
              <w:jc w:val="center"/>
              <w:rPr>
                <w:iCs/>
                <w:sz w:val="18"/>
                <w:szCs w:val="18"/>
              </w:rPr>
            </w:pPr>
            <w:r w:rsidRPr="00E738F1">
              <w:rPr>
                <w:iCs/>
                <w:sz w:val="18"/>
                <w:szCs w:val="18"/>
              </w:rPr>
              <w:t>20</w:t>
            </w:r>
          </w:p>
        </w:tc>
        <w:tc>
          <w:tcPr>
            <w:tcW w:w="1701" w:type="dxa"/>
            <w:vAlign w:val="center"/>
          </w:tcPr>
          <w:p w:rsidR="00DB22D7" w:rsidRPr="00E738F1" w:rsidRDefault="00DB22D7" w:rsidP="004D0F3C">
            <w:pPr>
              <w:widowControl w:val="0"/>
              <w:contextualSpacing/>
              <w:jc w:val="center"/>
              <w:rPr>
                <w:iCs/>
                <w:sz w:val="18"/>
                <w:szCs w:val="18"/>
              </w:rPr>
            </w:pPr>
            <w:r w:rsidRPr="00E738F1">
              <w:rPr>
                <w:iCs/>
                <w:sz w:val="18"/>
                <w:szCs w:val="18"/>
              </w:rPr>
              <w:t>Памятник археологии</w:t>
            </w:r>
          </w:p>
        </w:tc>
        <w:tc>
          <w:tcPr>
            <w:tcW w:w="1922"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Группа сопок </w:t>
            </w:r>
            <w:proofErr w:type="spellStart"/>
            <w:r w:rsidRPr="00E738F1">
              <w:rPr>
                <w:iCs/>
                <w:sz w:val="18"/>
                <w:szCs w:val="18"/>
              </w:rPr>
              <w:t>Медведково</w:t>
            </w:r>
            <w:proofErr w:type="spellEnd"/>
            <w:r w:rsidRPr="00E738F1">
              <w:rPr>
                <w:iCs/>
                <w:sz w:val="18"/>
                <w:szCs w:val="18"/>
              </w:rPr>
              <w:t xml:space="preserve"> 2 </w:t>
            </w:r>
            <w:r w:rsidRPr="00E738F1">
              <w:rPr>
                <w:iCs/>
                <w:sz w:val="18"/>
                <w:szCs w:val="18"/>
              </w:rPr>
              <w:br/>
              <w:t xml:space="preserve">(группа курганов у </w:t>
            </w:r>
            <w:proofErr w:type="spellStart"/>
            <w:r w:rsidRPr="00E738F1">
              <w:rPr>
                <w:iCs/>
                <w:sz w:val="18"/>
                <w:szCs w:val="18"/>
              </w:rPr>
              <w:t>д</w:t>
            </w:r>
            <w:proofErr w:type="gramStart"/>
            <w:r w:rsidRPr="00E738F1">
              <w:rPr>
                <w:iCs/>
                <w:sz w:val="18"/>
                <w:szCs w:val="18"/>
              </w:rPr>
              <w:t>.М</w:t>
            </w:r>
            <w:proofErr w:type="gramEnd"/>
            <w:r w:rsidRPr="00E738F1">
              <w:rPr>
                <w:iCs/>
                <w:sz w:val="18"/>
                <w:szCs w:val="18"/>
              </w:rPr>
              <w:t>едведково</w:t>
            </w:r>
            <w:proofErr w:type="spellEnd"/>
            <w:r w:rsidRPr="00E738F1">
              <w:rPr>
                <w:iCs/>
                <w:sz w:val="18"/>
                <w:szCs w:val="18"/>
              </w:rPr>
              <w:t>)</w:t>
            </w:r>
          </w:p>
        </w:tc>
        <w:tc>
          <w:tcPr>
            <w:tcW w:w="1418"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Левый берег </w:t>
            </w:r>
            <w:proofErr w:type="spellStart"/>
            <w:r w:rsidRPr="00E738F1">
              <w:rPr>
                <w:iCs/>
                <w:sz w:val="18"/>
                <w:szCs w:val="18"/>
              </w:rPr>
              <w:t>р</w:t>
            </w:r>
            <w:proofErr w:type="gramStart"/>
            <w:r w:rsidRPr="00E738F1">
              <w:rPr>
                <w:iCs/>
                <w:sz w:val="18"/>
                <w:szCs w:val="18"/>
              </w:rPr>
              <w:t>.Т</w:t>
            </w:r>
            <w:proofErr w:type="gramEnd"/>
            <w:r w:rsidRPr="00E738F1">
              <w:rPr>
                <w:iCs/>
                <w:sz w:val="18"/>
                <w:szCs w:val="18"/>
              </w:rPr>
              <w:t>ифины</w:t>
            </w:r>
            <w:proofErr w:type="spellEnd"/>
            <w:r w:rsidRPr="00E738F1">
              <w:rPr>
                <w:iCs/>
                <w:sz w:val="18"/>
                <w:szCs w:val="18"/>
              </w:rPr>
              <w:t xml:space="preserve">, </w:t>
            </w:r>
            <w:r w:rsidRPr="00E738F1">
              <w:rPr>
                <w:iCs/>
                <w:sz w:val="18"/>
                <w:szCs w:val="18"/>
              </w:rPr>
              <w:br/>
              <w:t xml:space="preserve">1,3-1,35 км </w:t>
            </w:r>
            <w:r w:rsidRPr="00E738F1">
              <w:rPr>
                <w:iCs/>
                <w:sz w:val="18"/>
                <w:szCs w:val="18"/>
              </w:rPr>
              <w:br/>
              <w:t xml:space="preserve">Ю-Ю-З </w:t>
            </w:r>
            <w:proofErr w:type="spellStart"/>
            <w:r w:rsidRPr="00E738F1">
              <w:rPr>
                <w:iCs/>
                <w:sz w:val="18"/>
                <w:szCs w:val="18"/>
              </w:rPr>
              <w:t>д.Медведково</w:t>
            </w:r>
            <w:proofErr w:type="spellEnd"/>
          </w:p>
        </w:tc>
      </w:tr>
      <w:tr w:rsidR="00DB22D7" w:rsidRPr="00E738F1" w:rsidTr="004D0F3C">
        <w:trPr>
          <w:trHeight w:val="555"/>
        </w:trPr>
        <w:tc>
          <w:tcPr>
            <w:tcW w:w="487" w:type="dxa"/>
            <w:vAlign w:val="center"/>
          </w:tcPr>
          <w:p w:rsidR="00DB22D7" w:rsidRPr="00E738F1" w:rsidRDefault="00DB22D7" w:rsidP="004D0F3C">
            <w:pPr>
              <w:widowControl w:val="0"/>
              <w:contextualSpacing/>
              <w:jc w:val="center"/>
              <w:rPr>
                <w:iCs/>
                <w:sz w:val="18"/>
                <w:szCs w:val="18"/>
              </w:rPr>
            </w:pPr>
            <w:r w:rsidRPr="00E738F1">
              <w:rPr>
                <w:iCs/>
                <w:sz w:val="18"/>
                <w:szCs w:val="18"/>
              </w:rPr>
              <w:lastRenderedPageBreak/>
              <w:t>3.</w:t>
            </w:r>
          </w:p>
        </w:tc>
        <w:tc>
          <w:tcPr>
            <w:tcW w:w="993" w:type="dxa"/>
            <w:vAlign w:val="center"/>
          </w:tcPr>
          <w:p w:rsidR="00DB22D7" w:rsidRPr="00E738F1" w:rsidRDefault="00DB22D7" w:rsidP="004D0F3C">
            <w:pPr>
              <w:widowControl w:val="0"/>
              <w:contextualSpacing/>
              <w:jc w:val="center"/>
              <w:rPr>
                <w:iCs/>
                <w:sz w:val="18"/>
                <w:szCs w:val="18"/>
              </w:rPr>
            </w:pPr>
            <w:r w:rsidRPr="00E738F1">
              <w:rPr>
                <w:iCs/>
                <w:sz w:val="18"/>
                <w:szCs w:val="18"/>
              </w:rPr>
              <w:t>Ф</w:t>
            </w:r>
          </w:p>
        </w:tc>
        <w:tc>
          <w:tcPr>
            <w:tcW w:w="1747" w:type="dxa"/>
            <w:vAlign w:val="center"/>
          </w:tcPr>
          <w:p w:rsidR="00DB22D7" w:rsidRPr="00E738F1" w:rsidRDefault="00DB22D7" w:rsidP="004D0F3C">
            <w:pPr>
              <w:widowControl w:val="0"/>
              <w:contextualSpacing/>
              <w:jc w:val="center"/>
              <w:rPr>
                <w:iCs/>
                <w:sz w:val="18"/>
                <w:szCs w:val="18"/>
              </w:rPr>
            </w:pPr>
            <w:r w:rsidRPr="00E738F1">
              <w:rPr>
                <w:iCs/>
                <w:sz w:val="18"/>
                <w:szCs w:val="18"/>
              </w:rPr>
              <w:t>Постановление Законодательного собрания Тверской области</w:t>
            </w:r>
          </w:p>
        </w:tc>
        <w:tc>
          <w:tcPr>
            <w:tcW w:w="946" w:type="dxa"/>
            <w:vAlign w:val="center"/>
          </w:tcPr>
          <w:p w:rsidR="00DB22D7" w:rsidRPr="00E738F1" w:rsidRDefault="00DB22D7" w:rsidP="004D0F3C">
            <w:pPr>
              <w:widowControl w:val="0"/>
              <w:contextualSpacing/>
              <w:jc w:val="center"/>
              <w:rPr>
                <w:iCs/>
                <w:sz w:val="18"/>
                <w:szCs w:val="18"/>
              </w:rPr>
            </w:pPr>
            <w:r w:rsidRPr="00E738F1">
              <w:rPr>
                <w:iCs/>
                <w:sz w:val="18"/>
                <w:szCs w:val="18"/>
              </w:rPr>
              <w:t>27.11.1997</w:t>
            </w:r>
          </w:p>
        </w:tc>
        <w:tc>
          <w:tcPr>
            <w:tcW w:w="567" w:type="dxa"/>
            <w:vAlign w:val="center"/>
          </w:tcPr>
          <w:p w:rsidR="00DB22D7" w:rsidRPr="00E738F1" w:rsidRDefault="00DB22D7" w:rsidP="004D0F3C">
            <w:pPr>
              <w:widowControl w:val="0"/>
              <w:contextualSpacing/>
              <w:jc w:val="center"/>
              <w:rPr>
                <w:iCs/>
                <w:sz w:val="18"/>
                <w:szCs w:val="18"/>
              </w:rPr>
            </w:pPr>
            <w:r w:rsidRPr="00E738F1">
              <w:rPr>
                <w:iCs/>
                <w:sz w:val="18"/>
                <w:szCs w:val="18"/>
              </w:rPr>
              <w:t>647</w:t>
            </w:r>
          </w:p>
        </w:tc>
        <w:tc>
          <w:tcPr>
            <w:tcW w:w="1701" w:type="dxa"/>
            <w:vAlign w:val="center"/>
          </w:tcPr>
          <w:p w:rsidR="00DB22D7" w:rsidRPr="00E738F1" w:rsidRDefault="00DB22D7" w:rsidP="004D0F3C">
            <w:pPr>
              <w:widowControl w:val="0"/>
              <w:contextualSpacing/>
              <w:jc w:val="center"/>
              <w:rPr>
                <w:iCs/>
                <w:sz w:val="18"/>
                <w:szCs w:val="18"/>
              </w:rPr>
            </w:pPr>
            <w:r w:rsidRPr="00E738F1">
              <w:rPr>
                <w:iCs/>
                <w:sz w:val="18"/>
                <w:szCs w:val="18"/>
              </w:rPr>
              <w:t>Памятник археологии</w:t>
            </w:r>
          </w:p>
        </w:tc>
        <w:tc>
          <w:tcPr>
            <w:tcW w:w="1922"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Селище </w:t>
            </w:r>
            <w:proofErr w:type="spellStart"/>
            <w:r w:rsidRPr="00E738F1">
              <w:rPr>
                <w:iCs/>
                <w:sz w:val="18"/>
                <w:szCs w:val="18"/>
              </w:rPr>
              <w:t>Костениково</w:t>
            </w:r>
            <w:proofErr w:type="spellEnd"/>
            <w:r w:rsidRPr="00E738F1">
              <w:rPr>
                <w:iCs/>
                <w:sz w:val="18"/>
                <w:szCs w:val="18"/>
              </w:rPr>
              <w:t xml:space="preserve"> </w:t>
            </w:r>
            <w:r w:rsidRPr="00E738F1">
              <w:rPr>
                <w:iCs/>
                <w:sz w:val="18"/>
                <w:szCs w:val="18"/>
                <w:lang w:val="en-US"/>
              </w:rPr>
              <w:t>I</w:t>
            </w:r>
            <w:r w:rsidRPr="00E738F1">
              <w:rPr>
                <w:iCs/>
                <w:sz w:val="18"/>
                <w:szCs w:val="18"/>
              </w:rPr>
              <w:t xml:space="preserve">, первая пол. </w:t>
            </w:r>
            <w:r w:rsidRPr="00E738F1">
              <w:rPr>
                <w:iCs/>
                <w:sz w:val="18"/>
                <w:szCs w:val="18"/>
                <w:lang w:val="en-US"/>
              </w:rPr>
              <w:t>I</w:t>
            </w:r>
            <w:r w:rsidRPr="00E738F1">
              <w:rPr>
                <w:iCs/>
                <w:sz w:val="18"/>
                <w:szCs w:val="18"/>
              </w:rPr>
              <w:t xml:space="preserve"> тыс. н.э. </w:t>
            </w:r>
          </w:p>
        </w:tc>
        <w:tc>
          <w:tcPr>
            <w:tcW w:w="1418"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Левый берег </w:t>
            </w:r>
            <w:proofErr w:type="spellStart"/>
            <w:r w:rsidRPr="00E738F1">
              <w:rPr>
                <w:iCs/>
                <w:sz w:val="18"/>
                <w:szCs w:val="18"/>
              </w:rPr>
              <w:t>р</w:t>
            </w:r>
            <w:proofErr w:type="gramStart"/>
            <w:r w:rsidRPr="00E738F1">
              <w:rPr>
                <w:iCs/>
                <w:sz w:val="18"/>
                <w:szCs w:val="18"/>
              </w:rPr>
              <w:t>.Т</w:t>
            </w:r>
            <w:proofErr w:type="gramEnd"/>
            <w:r w:rsidRPr="00E738F1">
              <w:rPr>
                <w:iCs/>
                <w:sz w:val="18"/>
                <w:szCs w:val="18"/>
              </w:rPr>
              <w:t>ифины</w:t>
            </w:r>
            <w:proofErr w:type="spellEnd"/>
            <w:r w:rsidRPr="00E738F1">
              <w:rPr>
                <w:iCs/>
                <w:sz w:val="18"/>
                <w:szCs w:val="18"/>
              </w:rPr>
              <w:t xml:space="preserve">, </w:t>
            </w:r>
            <w:r w:rsidRPr="00E738F1">
              <w:rPr>
                <w:iCs/>
                <w:sz w:val="18"/>
                <w:szCs w:val="18"/>
              </w:rPr>
              <w:br/>
              <w:t xml:space="preserve">в 0,25 км </w:t>
            </w:r>
            <w:r w:rsidRPr="00E738F1">
              <w:rPr>
                <w:iCs/>
                <w:sz w:val="18"/>
                <w:szCs w:val="18"/>
              </w:rPr>
              <w:br/>
              <w:t xml:space="preserve">к ЮЗ от </w:t>
            </w:r>
            <w:proofErr w:type="spellStart"/>
            <w:r w:rsidRPr="00E738F1">
              <w:rPr>
                <w:iCs/>
                <w:sz w:val="18"/>
                <w:szCs w:val="18"/>
              </w:rPr>
              <w:t>д.Костыгово</w:t>
            </w:r>
            <w:proofErr w:type="spellEnd"/>
          </w:p>
        </w:tc>
      </w:tr>
      <w:tr w:rsidR="00DB22D7" w:rsidRPr="00E738F1" w:rsidTr="004D0F3C">
        <w:trPr>
          <w:trHeight w:val="555"/>
        </w:trPr>
        <w:tc>
          <w:tcPr>
            <w:tcW w:w="487" w:type="dxa"/>
            <w:vAlign w:val="center"/>
          </w:tcPr>
          <w:p w:rsidR="00DB22D7" w:rsidRPr="00E738F1" w:rsidRDefault="00DB22D7" w:rsidP="004D0F3C">
            <w:pPr>
              <w:widowControl w:val="0"/>
              <w:contextualSpacing/>
              <w:jc w:val="center"/>
              <w:rPr>
                <w:iCs/>
                <w:sz w:val="18"/>
                <w:szCs w:val="18"/>
              </w:rPr>
            </w:pPr>
            <w:r w:rsidRPr="00E738F1">
              <w:rPr>
                <w:iCs/>
                <w:sz w:val="18"/>
                <w:szCs w:val="18"/>
              </w:rPr>
              <w:t>4.</w:t>
            </w:r>
          </w:p>
        </w:tc>
        <w:tc>
          <w:tcPr>
            <w:tcW w:w="993" w:type="dxa"/>
            <w:vAlign w:val="center"/>
          </w:tcPr>
          <w:p w:rsidR="00DB22D7" w:rsidRPr="00E738F1" w:rsidRDefault="00DB22D7" w:rsidP="004D0F3C">
            <w:pPr>
              <w:widowControl w:val="0"/>
              <w:contextualSpacing/>
              <w:jc w:val="center"/>
              <w:rPr>
                <w:iCs/>
                <w:sz w:val="18"/>
                <w:szCs w:val="18"/>
              </w:rPr>
            </w:pPr>
            <w:r w:rsidRPr="00E738F1">
              <w:rPr>
                <w:iCs/>
                <w:sz w:val="18"/>
                <w:szCs w:val="18"/>
              </w:rPr>
              <w:t>Ф</w:t>
            </w:r>
          </w:p>
        </w:tc>
        <w:tc>
          <w:tcPr>
            <w:tcW w:w="1747" w:type="dxa"/>
            <w:vAlign w:val="center"/>
          </w:tcPr>
          <w:p w:rsidR="00DB22D7" w:rsidRPr="00E738F1" w:rsidRDefault="00DB22D7" w:rsidP="004D0F3C">
            <w:pPr>
              <w:widowControl w:val="0"/>
              <w:contextualSpacing/>
              <w:jc w:val="center"/>
              <w:rPr>
                <w:iCs/>
                <w:sz w:val="18"/>
                <w:szCs w:val="18"/>
              </w:rPr>
            </w:pPr>
            <w:r w:rsidRPr="00E738F1">
              <w:rPr>
                <w:iCs/>
                <w:sz w:val="18"/>
                <w:szCs w:val="18"/>
              </w:rPr>
              <w:t>Постановление Законодательного собрания Тверской области</w:t>
            </w:r>
          </w:p>
        </w:tc>
        <w:tc>
          <w:tcPr>
            <w:tcW w:w="946" w:type="dxa"/>
            <w:vAlign w:val="center"/>
          </w:tcPr>
          <w:p w:rsidR="00DB22D7" w:rsidRPr="00E738F1" w:rsidRDefault="00DB22D7" w:rsidP="004D0F3C">
            <w:pPr>
              <w:widowControl w:val="0"/>
              <w:contextualSpacing/>
              <w:jc w:val="center"/>
              <w:rPr>
                <w:iCs/>
                <w:sz w:val="18"/>
                <w:szCs w:val="18"/>
              </w:rPr>
            </w:pPr>
            <w:r w:rsidRPr="00E738F1">
              <w:rPr>
                <w:iCs/>
                <w:sz w:val="18"/>
                <w:szCs w:val="18"/>
              </w:rPr>
              <w:t>27.11.1997</w:t>
            </w:r>
          </w:p>
        </w:tc>
        <w:tc>
          <w:tcPr>
            <w:tcW w:w="567" w:type="dxa"/>
            <w:vAlign w:val="center"/>
          </w:tcPr>
          <w:p w:rsidR="00DB22D7" w:rsidRPr="00E738F1" w:rsidRDefault="00DB22D7" w:rsidP="004D0F3C">
            <w:pPr>
              <w:widowControl w:val="0"/>
              <w:contextualSpacing/>
              <w:jc w:val="center"/>
              <w:rPr>
                <w:iCs/>
                <w:sz w:val="18"/>
                <w:szCs w:val="18"/>
              </w:rPr>
            </w:pPr>
            <w:r w:rsidRPr="00E738F1">
              <w:rPr>
                <w:iCs/>
                <w:sz w:val="18"/>
                <w:szCs w:val="18"/>
              </w:rPr>
              <w:t>647</w:t>
            </w:r>
          </w:p>
        </w:tc>
        <w:tc>
          <w:tcPr>
            <w:tcW w:w="1701" w:type="dxa"/>
            <w:vAlign w:val="center"/>
          </w:tcPr>
          <w:p w:rsidR="00DB22D7" w:rsidRPr="00E738F1" w:rsidRDefault="00DB22D7" w:rsidP="004D0F3C">
            <w:pPr>
              <w:widowControl w:val="0"/>
              <w:contextualSpacing/>
              <w:jc w:val="center"/>
              <w:rPr>
                <w:iCs/>
                <w:sz w:val="18"/>
                <w:szCs w:val="18"/>
              </w:rPr>
            </w:pPr>
            <w:r w:rsidRPr="00E738F1">
              <w:rPr>
                <w:iCs/>
                <w:sz w:val="18"/>
                <w:szCs w:val="18"/>
              </w:rPr>
              <w:t>Памятник археологии</w:t>
            </w:r>
          </w:p>
        </w:tc>
        <w:tc>
          <w:tcPr>
            <w:tcW w:w="1922" w:type="dxa"/>
            <w:vAlign w:val="center"/>
          </w:tcPr>
          <w:p w:rsidR="00DB22D7" w:rsidRPr="00E738F1" w:rsidRDefault="00DB22D7" w:rsidP="004D0F3C">
            <w:pPr>
              <w:widowControl w:val="0"/>
              <w:contextualSpacing/>
              <w:jc w:val="center"/>
              <w:rPr>
                <w:iCs/>
                <w:sz w:val="18"/>
                <w:szCs w:val="18"/>
              </w:rPr>
            </w:pPr>
            <w:r w:rsidRPr="00E738F1">
              <w:rPr>
                <w:iCs/>
                <w:sz w:val="18"/>
                <w:szCs w:val="18"/>
              </w:rPr>
              <w:t>Селище Кочка 1,</w:t>
            </w:r>
            <w:r w:rsidRPr="00E738F1">
              <w:rPr>
                <w:iCs/>
                <w:sz w:val="18"/>
                <w:szCs w:val="18"/>
              </w:rPr>
              <w:br/>
              <w:t xml:space="preserve"> </w:t>
            </w:r>
            <w:r w:rsidRPr="00E738F1">
              <w:rPr>
                <w:iCs/>
                <w:sz w:val="18"/>
                <w:szCs w:val="18"/>
                <w:lang w:val="en-US"/>
              </w:rPr>
              <w:t>XI</w:t>
            </w:r>
            <w:r w:rsidRPr="00E738F1">
              <w:rPr>
                <w:iCs/>
                <w:sz w:val="18"/>
                <w:szCs w:val="18"/>
              </w:rPr>
              <w:t>-</w:t>
            </w:r>
            <w:r w:rsidRPr="00E738F1">
              <w:rPr>
                <w:iCs/>
                <w:sz w:val="18"/>
                <w:szCs w:val="18"/>
                <w:lang w:val="en-US"/>
              </w:rPr>
              <w:t>XIII</w:t>
            </w:r>
            <w:r w:rsidRPr="00E738F1">
              <w:rPr>
                <w:iCs/>
                <w:sz w:val="18"/>
                <w:szCs w:val="18"/>
              </w:rPr>
              <w:t xml:space="preserve"> вв. н.э.</w:t>
            </w:r>
          </w:p>
        </w:tc>
        <w:tc>
          <w:tcPr>
            <w:tcW w:w="1418"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Левый берег </w:t>
            </w:r>
            <w:proofErr w:type="spellStart"/>
            <w:r w:rsidRPr="00E738F1">
              <w:rPr>
                <w:iCs/>
                <w:sz w:val="18"/>
                <w:szCs w:val="18"/>
              </w:rPr>
              <w:t>р</w:t>
            </w:r>
            <w:proofErr w:type="gramStart"/>
            <w:r w:rsidRPr="00E738F1">
              <w:rPr>
                <w:iCs/>
                <w:sz w:val="18"/>
                <w:szCs w:val="18"/>
              </w:rPr>
              <w:t>.Т</w:t>
            </w:r>
            <w:proofErr w:type="gramEnd"/>
            <w:r w:rsidRPr="00E738F1">
              <w:rPr>
                <w:iCs/>
                <w:sz w:val="18"/>
                <w:szCs w:val="18"/>
              </w:rPr>
              <w:t>ифины</w:t>
            </w:r>
            <w:proofErr w:type="spellEnd"/>
            <w:r w:rsidRPr="00E738F1">
              <w:rPr>
                <w:iCs/>
                <w:sz w:val="18"/>
                <w:szCs w:val="18"/>
              </w:rPr>
              <w:t>,</w:t>
            </w:r>
            <w:r w:rsidRPr="00E738F1">
              <w:rPr>
                <w:iCs/>
                <w:sz w:val="18"/>
                <w:szCs w:val="18"/>
              </w:rPr>
              <w:br/>
              <w:t xml:space="preserve"> в 0,3 км к В от д.Кочка</w:t>
            </w:r>
          </w:p>
        </w:tc>
      </w:tr>
      <w:tr w:rsidR="00DB22D7" w:rsidRPr="00E738F1" w:rsidTr="004D0F3C">
        <w:trPr>
          <w:trHeight w:val="555"/>
        </w:trPr>
        <w:tc>
          <w:tcPr>
            <w:tcW w:w="487" w:type="dxa"/>
            <w:vAlign w:val="center"/>
          </w:tcPr>
          <w:p w:rsidR="00DB22D7" w:rsidRPr="00E738F1" w:rsidRDefault="00DB22D7" w:rsidP="004D0F3C">
            <w:pPr>
              <w:widowControl w:val="0"/>
              <w:contextualSpacing/>
              <w:jc w:val="center"/>
              <w:rPr>
                <w:iCs/>
                <w:sz w:val="18"/>
                <w:szCs w:val="18"/>
              </w:rPr>
            </w:pPr>
            <w:r w:rsidRPr="00E738F1">
              <w:rPr>
                <w:iCs/>
                <w:sz w:val="18"/>
                <w:szCs w:val="18"/>
              </w:rPr>
              <w:t>5.</w:t>
            </w:r>
          </w:p>
        </w:tc>
        <w:tc>
          <w:tcPr>
            <w:tcW w:w="993" w:type="dxa"/>
            <w:vAlign w:val="center"/>
          </w:tcPr>
          <w:p w:rsidR="00DB22D7" w:rsidRPr="00E738F1" w:rsidRDefault="00DB22D7" w:rsidP="004D0F3C">
            <w:pPr>
              <w:widowControl w:val="0"/>
              <w:contextualSpacing/>
              <w:jc w:val="center"/>
              <w:rPr>
                <w:iCs/>
                <w:sz w:val="18"/>
                <w:szCs w:val="18"/>
              </w:rPr>
            </w:pPr>
            <w:r w:rsidRPr="00E738F1">
              <w:rPr>
                <w:iCs/>
                <w:sz w:val="18"/>
                <w:szCs w:val="18"/>
              </w:rPr>
              <w:t>Ф</w:t>
            </w:r>
          </w:p>
        </w:tc>
        <w:tc>
          <w:tcPr>
            <w:tcW w:w="1747" w:type="dxa"/>
            <w:vAlign w:val="center"/>
          </w:tcPr>
          <w:p w:rsidR="00DB22D7" w:rsidRPr="00E738F1" w:rsidRDefault="00DB22D7" w:rsidP="004D0F3C">
            <w:pPr>
              <w:widowControl w:val="0"/>
              <w:contextualSpacing/>
              <w:jc w:val="center"/>
              <w:rPr>
                <w:iCs/>
                <w:sz w:val="18"/>
                <w:szCs w:val="18"/>
              </w:rPr>
            </w:pPr>
            <w:r w:rsidRPr="00E738F1">
              <w:rPr>
                <w:iCs/>
                <w:sz w:val="18"/>
                <w:szCs w:val="18"/>
              </w:rPr>
              <w:t>Постановление Законодательного собрания Тверской области</w:t>
            </w:r>
          </w:p>
        </w:tc>
        <w:tc>
          <w:tcPr>
            <w:tcW w:w="946" w:type="dxa"/>
            <w:vAlign w:val="center"/>
          </w:tcPr>
          <w:p w:rsidR="00DB22D7" w:rsidRPr="00E738F1" w:rsidRDefault="00DB22D7" w:rsidP="004D0F3C">
            <w:pPr>
              <w:widowControl w:val="0"/>
              <w:contextualSpacing/>
              <w:jc w:val="center"/>
              <w:rPr>
                <w:iCs/>
                <w:sz w:val="18"/>
                <w:szCs w:val="18"/>
              </w:rPr>
            </w:pPr>
            <w:r w:rsidRPr="00E738F1">
              <w:rPr>
                <w:iCs/>
                <w:sz w:val="18"/>
                <w:szCs w:val="18"/>
              </w:rPr>
              <w:t>27.11.1997</w:t>
            </w:r>
          </w:p>
        </w:tc>
        <w:tc>
          <w:tcPr>
            <w:tcW w:w="567" w:type="dxa"/>
            <w:vAlign w:val="center"/>
          </w:tcPr>
          <w:p w:rsidR="00DB22D7" w:rsidRPr="00E738F1" w:rsidRDefault="00DB22D7" w:rsidP="004D0F3C">
            <w:pPr>
              <w:widowControl w:val="0"/>
              <w:contextualSpacing/>
              <w:jc w:val="center"/>
              <w:rPr>
                <w:iCs/>
                <w:sz w:val="18"/>
                <w:szCs w:val="18"/>
              </w:rPr>
            </w:pPr>
            <w:r w:rsidRPr="00E738F1">
              <w:rPr>
                <w:iCs/>
                <w:sz w:val="18"/>
                <w:szCs w:val="18"/>
              </w:rPr>
              <w:t>647</w:t>
            </w:r>
          </w:p>
        </w:tc>
        <w:tc>
          <w:tcPr>
            <w:tcW w:w="1701" w:type="dxa"/>
            <w:vAlign w:val="center"/>
          </w:tcPr>
          <w:p w:rsidR="00DB22D7" w:rsidRPr="00E738F1" w:rsidRDefault="00DB22D7" w:rsidP="004D0F3C">
            <w:pPr>
              <w:widowControl w:val="0"/>
              <w:contextualSpacing/>
              <w:jc w:val="center"/>
              <w:rPr>
                <w:iCs/>
                <w:sz w:val="18"/>
                <w:szCs w:val="18"/>
              </w:rPr>
            </w:pPr>
            <w:r w:rsidRPr="00E738F1">
              <w:rPr>
                <w:iCs/>
                <w:sz w:val="18"/>
                <w:szCs w:val="18"/>
              </w:rPr>
              <w:t>Памятник археологии</w:t>
            </w:r>
          </w:p>
        </w:tc>
        <w:tc>
          <w:tcPr>
            <w:tcW w:w="1922"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Группа сопок </w:t>
            </w:r>
            <w:proofErr w:type="spellStart"/>
            <w:r w:rsidRPr="00E738F1">
              <w:rPr>
                <w:iCs/>
                <w:sz w:val="18"/>
                <w:szCs w:val="18"/>
              </w:rPr>
              <w:t>Медведково</w:t>
            </w:r>
            <w:proofErr w:type="spellEnd"/>
            <w:r w:rsidRPr="00E738F1">
              <w:rPr>
                <w:iCs/>
                <w:sz w:val="18"/>
                <w:szCs w:val="18"/>
              </w:rPr>
              <w:t xml:space="preserve"> 3</w:t>
            </w:r>
            <w:r w:rsidRPr="00E738F1">
              <w:rPr>
                <w:iCs/>
                <w:sz w:val="18"/>
                <w:szCs w:val="18"/>
              </w:rPr>
              <w:br/>
              <w:t xml:space="preserve">(у </w:t>
            </w:r>
            <w:proofErr w:type="spellStart"/>
            <w:r w:rsidRPr="00E738F1">
              <w:rPr>
                <w:iCs/>
                <w:sz w:val="18"/>
                <w:szCs w:val="18"/>
              </w:rPr>
              <w:t>д</w:t>
            </w:r>
            <w:proofErr w:type="gramStart"/>
            <w:r w:rsidRPr="00E738F1">
              <w:rPr>
                <w:iCs/>
                <w:sz w:val="18"/>
                <w:szCs w:val="18"/>
              </w:rPr>
              <w:t>.М</w:t>
            </w:r>
            <w:proofErr w:type="gramEnd"/>
            <w:r w:rsidRPr="00E738F1">
              <w:rPr>
                <w:iCs/>
                <w:sz w:val="18"/>
                <w:szCs w:val="18"/>
              </w:rPr>
              <w:t>едведково</w:t>
            </w:r>
            <w:proofErr w:type="spellEnd"/>
            <w:r w:rsidRPr="00E738F1">
              <w:rPr>
                <w:iCs/>
                <w:sz w:val="18"/>
                <w:szCs w:val="18"/>
              </w:rPr>
              <w:t xml:space="preserve">), конец </w:t>
            </w:r>
            <w:r w:rsidRPr="00E738F1">
              <w:rPr>
                <w:iCs/>
                <w:sz w:val="18"/>
                <w:szCs w:val="18"/>
                <w:lang w:val="en-US"/>
              </w:rPr>
              <w:t>I</w:t>
            </w:r>
            <w:r w:rsidRPr="00E738F1">
              <w:rPr>
                <w:iCs/>
                <w:sz w:val="18"/>
                <w:szCs w:val="18"/>
              </w:rPr>
              <w:t xml:space="preserve"> тыс. н.э. </w:t>
            </w:r>
            <w:r w:rsidRPr="00E738F1">
              <w:rPr>
                <w:iCs/>
                <w:sz w:val="18"/>
                <w:szCs w:val="18"/>
              </w:rPr>
              <w:br/>
            </w:r>
          </w:p>
        </w:tc>
        <w:tc>
          <w:tcPr>
            <w:tcW w:w="1418"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Левый берег </w:t>
            </w:r>
            <w:proofErr w:type="spellStart"/>
            <w:r w:rsidRPr="00E738F1">
              <w:rPr>
                <w:iCs/>
                <w:sz w:val="18"/>
                <w:szCs w:val="18"/>
              </w:rPr>
              <w:t>р</w:t>
            </w:r>
            <w:proofErr w:type="gramStart"/>
            <w:r w:rsidRPr="00E738F1">
              <w:rPr>
                <w:iCs/>
                <w:sz w:val="18"/>
                <w:szCs w:val="18"/>
              </w:rPr>
              <w:t>.Т</w:t>
            </w:r>
            <w:proofErr w:type="gramEnd"/>
            <w:r w:rsidRPr="00E738F1">
              <w:rPr>
                <w:iCs/>
                <w:sz w:val="18"/>
                <w:szCs w:val="18"/>
              </w:rPr>
              <w:t>ифины</w:t>
            </w:r>
            <w:proofErr w:type="spellEnd"/>
            <w:r w:rsidRPr="00E738F1">
              <w:rPr>
                <w:iCs/>
                <w:sz w:val="18"/>
                <w:szCs w:val="18"/>
              </w:rPr>
              <w:t>,</w:t>
            </w:r>
            <w:r w:rsidRPr="00E738F1">
              <w:rPr>
                <w:iCs/>
                <w:sz w:val="18"/>
                <w:szCs w:val="18"/>
              </w:rPr>
              <w:br/>
              <w:t xml:space="preserve">в 1,35 км к ЮЮЗ от </w:t>
            </w:r>
            <w:proofErr w:type="spellStart"/>
            <w:r w:rsidRPr="00E738F1">
              <w:rPr>
                <w:iCs/>
                <w:sz w:val="18"/>
                <w:szCs w:val="18"/>
              </w:rPr>
              <w:t>д.Медведково</w:t>
            </w:r>
            <w:proofErr w:type="spellEnd"/>
          </w:p>
        </w:tc>
      </w:tr>
      <w:tr w:rsidR="00DB22D7" w:rsidRPr="00E738F1" w:rsidTr="004D0F3C">
        <w:trPr>
          <w:trHeight w:val="555"/>
        </w:trPr>
        <w:tc>
          <w:tcPr>
            <w:tcW w:w="487" w:type="dxa"/>
            <w:vAlign w:val="center"/>
          </w:tcPr>
          <w:p w:rsidR="00DB22D7" w:rsidRPr="00E738F1" w:rsidRDefault="00DB22D7" w:rsidP="004D0F3C">
            <w:pPr>
              <w:widowControl w:val="0"/>
              <w:contextualSpacing/>
              <w:jc w:val="center"/>
              <w:rPr>
                <w:iCs/>
                <w:sz w:val="18"/>
                <w:szCs w:val="18"/>
              </w:rPr>
            </w:pPr>
            <w:r w:rsidRPr="00E738F1">
              <w:rPr>
                <w:iCs/>
                <w:sz w:val="18"/>
                <w:szCs w:val="18"/>
              </w:rPr>
              <w:t>6.</w:t>
            </w:r>
          </w:p>
        </w:tc>
        <w:tc>
          <w:tcPr>
            <w:tcW w:w="993" w:type="dxa"/>
            <w:vAlign w:val="center"/>
          </w:tcPr>
          <w:p w:rsidR="00DB22D7" w:rsidRPr="00E738F1" w:rsidRDefault="00DB22D7" w:rsidP="004D0F3C">
            <w:pPr>
              <w:widowControl w:val="0"/>
              <w:contextualSpacing/>
              <w:jc w:val="center"/>
              <w:rPr>
                <w:iCs/>
                <w:sz w:val="18"/>
                <w:szCs w:val="18"/>
              </w:rPr>
            </w:pPr>
            <w:r w:rsidRPr="00E738F1">
              <w:rPr>
                <w:iCs/>
                <w:sz w:val="18"/>
                <w:szCs w:val="18"/>
              </w:rPr>
              <w:t>Ф</w:t>
            </w:r>
          </w:p>
        </w:tc>
        <w:tc>
          <w:tcPr>
            <w:tcW w:w="1747" w:type="dxa"/>
            <w:vAlign w:val="center"/>
          </w:tcPr>
          <w:p w:rsidR="00DB22D7" w:rsidRPr="00E738F1" w:rsidRDefault="00DB22D7" w:rsidP="004D0F3C">
            <w:pPr>
              <w:widowControl w:val="0"/>
              <w:contextualSpacing/>
              <w:jc w:val="center"/>
              <w:rPr>
                <w:iCs/>
                <w:sz w:val="18"/>
                <w:szCs w:val="18"/>
              </w:rPr>
            </w:pPr>
            <w:r w:rsidRPr="00E738F1">
              <w:rPr>
                <w:iCs/>
                <w:sz w:val="18"/>
                <w:szCs w:val="18"/>
              </w:rPr>
              <w:t>Постановление Законодательного собрания Тверской области</w:t>
            </w:r>
          </w:p>
        </w:tc>
        <w:tc>
          <w:tcPr>
            <w:tcW w:w="946" w:type="dxa"/>
            <w:vAlign w:val="center"/>
          </w:tcPr>
          <w:p w:rsidR="00DB22D7" w:rsidRPr="00E738F1" w:rsidRDefault="00DB22D7" w:rsidP="004D0F3C">
            <w:pPr>
              <w:widowControl w:val="0"/>
              <w:contextualSpacing/>
              <w:jc w:val="center"/>
              <w:rPr>
                <w:iCs/>
                <w:sz w:val="18"/>
                <w:szCs w:val="18"/>
              </w:rPr>
            </w:pPr>
            <w:r w:rsidRPr="00E738F1">
              <w:rPr>
                <w:iCs/>
                <w:sz w:val="18"/>
                <w:szCs w:val="18"/>
              </w:rPr>
              <w:t>27.11.1997</w:t>
            </w:r>
          </w:p>
        </w:tc>
        <w:tc>
          <w:tcPr>
            <w:tcW w:w="567" w:type="dxa"/>
            <w:vAlign w:val="center"/>
          </w:tcPr>
          <w:p w:rsidR="00DB22D7" w:rsidRPr="00E738F1" w:rsidRDefault="00DB22D7" w:rsidP="004D0F3C">
            <w:pPr>
              <w:widowControl w:val="0"/>
              <w:contextualSpacing/>
              <w:jc w:val="center"/>
              <w:rPr>
                <w:iCs/>
                <w:sz w:val="18"/>
                <w:szCs w:val="18"/>
              </w:rPr>
            </w:pPr>
            <w:r w:rsidRPr="00E738F1">
              <w:rPr>
                <w:iCs/>
                <w:sz w:val="18"/>
                <w:szCs w:val="18"/>
              </w:rPr>
              <w:t>647</w:t>
            </w:r>
          </w:p>
        </w:tc>
        <w:tc>
          <w:tcPr>
            <w:tcW w:w="1701" w:type="dxa"/>
            <w:vAlign w:val="center"/>
          </w:tcPr>
          <w:p w:rsidR="00DB22D7" w:rsidRPr="00E738F1" w:rsidRDefault="00DB22D7" w:rsidP="004D0F3C">
            <w:pPr>
              <w:widowControl w:val="0"/>
              <w:contextualSpacing/>
              <w:jc w:val="center"/>
              <w:rPr>
                <w:iCs/>
                <w:sz w:val="18"/>
                <w:szCs w:val="18"/>
              </w:rPr>
            </w:pPr>
            <w:r w:rsidRPr="00E738F1">
              <w:rPr>
                <w:iCs/>
                <w:sz w:val="18"/>
                <w:szCs w:val="18"/>
              </w:rPr>
              <w:t>Памятник археологии</w:t>
            </w:r>
          </w:p>
        </w:tc>
        <w:tc>
          <w:tcPr>
            <w:tcW w:w="1922"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Группа сопок </w:t>
            </w:r>
            <w:proofErr w:type="spellStart"/>
            <w:r w:rsidRPr="00E738F1">
              <w:rPr>
                <w:iCs/>
                <w:sz w:val="18"/>
                <w:szCs w:val="18"/>
              </w:rPr>
              <w:t>Медведково</w:t>
            </w:r>
            <w:proofErr w:type="spellEnd"/>
            <w:r w:rsidRPr="00E738F1">
              <w:rPr>
                <w:iCs/>
                <w:sz w:val="18"/>
                <w:szCs w:val="18"/>
              </w:rPr>
              <w:t xml:space="preserve"> 2, (3 насыпи), </w:t>
            </w:r>
            <w:r w:rsidRPr="00E738F1">
              <w:rPr>
                <w:iCs/>
                <w:sz w:val="18"/>
                <w:szCs w:val="18"/>
                <w:lang w:val="en-US"/>
              </w:rPr>
              <w:t>VIII</w:t>
            </w:r>
            <w:r w:rsidRPr="00E738F1">
              <w:rPr>
                <w:iCs/>
                <w:sz w:val="18"/>
                <w:szCs w:val="18"/>
              </w:rPr>
              <w:t>-</w:t>
            </w:r>
            <w:r w:rsidRPr="00E738F1">
              <w:rPr>
                <w:iCs/>
                <w:sz w:val="18"/>
                <w:szCs w:val="18"/>
                <w:lang w:val="en-US"/>
              </w:rPr>
              <w:t>X</w:t>
            </w:r>
            <w:r w:rsidRPr="00E738F1">
              <w:rPr>
                <w:iCs/>
                <w:sz w:val="18"/>
                <w:szCs w:val="18"/>
              </w:rPr>
              <w:t xml:space="preserve"> вв.н.э.</w:t>
            </w:r>
          </w:p>
        </w:tc>
        <w:tc>
          <w:tcPr>
            <w:tcW w:w="1418" w:type="dxa"/>
            <w:vAlign w:val="center"/>
          </w:tcPr>
          <w:p w:rsidR="00DB22D7" w:rsidRPr="00E738F1" w:rsidRDefault="00DB22D7" w:rsidP="004D0F3C">
            <w:pPr>
              <w:widowControl w:val="0"/>
              <w:contextualSpacing/>
              <w:jc w:val="center"/>
              <w:rPr>
                <w:iCs/>
                <w:sz w:val="18"/>
                <w:szCs w:val="18"/>
              </w:rPr>
            </w:pPr>
            <w:r w:rsidRPr="00E738F1">
              <w:rPr>
                <w:iCs/>
                <w:sz w:val="18"/>
                <w:szCs w:val="18"/>
              </w:rPr>
              <w:t xml:space="preserve">Левый берег </w:t>
            </w:r>
            <w:proofErr w:type="spellStart"/>
            <w:r w:rsidRPr="00E738F1">
              <w:rPr>
                <w:iCs/>
                <w:sz w:val="18"/>
                <w:szCs w:val="18"/>
              </w:rPr>
              <w:t>р</w:t>
            </w:r>
            <w:proofErr w:type="gramStart"/>
            <w:r w:rsidRPr="00E738F1">
              <w:rPr>
                <w:iCs/>
                <w:sz w:val="18"/>
                <w:szCs w:val="18"/>
              </w:rPr>
              <w:t>.Т</w:t>
            </w:r>
            <w:proofErr w:type="gramEnd"/>
            <w:r w:rsidRPr="00E738F1">
              <w:rPr>
                <w:iCs/>
                <w:sz w:val="18"/>
                <w:szCs w:val="18"/>
              </w:rPr>
              <w:t>ифины</w:t>
            </w:r>
            <w:proofErr w:type="spellEnd"/>
            <w:r w:rsidRPr="00E738F1">
              <w:rPr>
                <w:iCs/>
                <w:sz w:val="18"/>
                <w:szCs w:val="18"/>
              </w:rPr>
              <w:t>,</w:t>
            </w:r>
            <w:r w:rsidRPr="00E738F1">
              <w:rPr>
                <w:iCs/>
                <w:sz w:val="18"/>
                <w:szCs w:val="18"/>
              </w:rPr>
              <w:br/>
              <w:t xml:space="preserve">в 1,25 км к ВЮВ от </w:t>
            </w:r>
            <w:proofErr w:type="spellStart"/>
            <w:r w:rsidRPr="00E738F1">
              <w:rPr>
                <w:iCs/>
                <w:sz w:val="18"/>
                <w:szCs w:val="18"/>
              </w:rPr>
              <w:t>д.Медведково</w:t>
            </w:r>
            <w:proofErr w:type="spellEnd"/>
            <w:r w:rsidRPr="00E738F1">
              <w:rPr>
                <w:iCs/>
                <w:sz w:val="18"/>
                <w:szCs w:val="18"/>
              </w:rPr>
              <w:t xml:space="preserve">, к Ю от дороги </w:t>
            </w:r>
            <w:proofErr w:type="spellStart"/>
            <w:r w:rsidRPr="00E738F1">
              <w:rPr>
                <w:iCs/>
                <w:sz w:val="18"/>
                <w:szCs w:val="18"/>
              </w:rPr>
              <w:t>д.Медведково</w:t>
            </w:r>
            <w:proofErr w:type="spellEnd"/>
            <w:r w:rsidRPr="00E738F1">
              <w:rPr>
                <w:iCs/>
                <w:sz w:val="18"/>
                <w:szCs w:val="18"/>
              </w:rPr>
              <w:t xml:space="preserve"> – </w:t>
            </w:r>
            <w:proofErr w:type="spellStart"/>
            <w:r w:rsidRPr="00E738F1">
              <w:rPr>
                <w:iCs/>
                <w:sz w:val="18"/>
                <w:szCs w:val="18"/>
              </w:rPr>
              <w:t>д.Костениково</w:t>
            </w:r>
            <w:proofErr w:type="spellEnd"/>
          </w:p>
        </w:tc>
      </w:tr>
    </w:tbl>
    <w:p w:rsidR="00DB22D7" w:rsidRPr="00E738F1" w:rsidRDefault="00DB22D7" w:rsidP="00DB22D7">
      <w:pPr>
        <w:widowControl w:val="0"/>
        <w:ind w:firstLine="567"/>
        <w:contextualSpacing/>
        <w:jc w:val="both"/>
        <w:rPr>
          <w:sz w:val="16"/>
          <w:szCs w:val="16"/>
        </w:rPr>
      </w:pPr>
      <w:r w:rsidRPr="00E738F1">
        <w:rPr>
          <w:sz w:val="16"/>
          <w:szCs w:val="16"/>
        </w:rPr>
        <w:t>Ф – объекты культурного наследия федерального значения</w:t>
      </w:r>
    </w:p>
    <w:p w:rsidR="00DB22D7" w:rsidRPr="00E738F1" w:rsidRDefault="00DB22D7" w:rsidP="00DB22D7">
      <w:pPr>
        <w:widowControl w:val="0"/>
        <w:spacing w:after="120"/>
        <w:ind w:firstLine="567"/>
        <w:contextualSpacing/>
        <w:jc w:val="both"/>
        <w:rPr>
          <w:sz w:val="16"/>
          <w:szCs w:val="16"/>
        </w:rPr>
      </w:pPr>
      <w:r w:rsidRPr="00E738F1">
        <w:rPr>
          <w:sz w:val="16"/>
          <w:szCs w:val="16"/>
        </w:rPr>
        <w:t>В – выявленные объекты культурного наследия</w:t>
      </w:r>
    </w:p>
    <w:p w:rsidR="00DB22D7" w:rsidRPr="00E738F1" w:rsidRDefault="00DB22D7" w:rsidP="00497174">
      <w:pPr>
        <w:widowControl w:val="0"/>
        <w:contextualSpacing/>
        <w:jc w:val="both"/>
        <w:rPr>
          <w:iCs/>
        </w:rPr>
      </w:pPr>
    </w:p>
    <w:p w:rsidR="00497174" w:rsidRPr="00E738F1" w:rsidRDefault="00497174" w:rsidP="00497174">
      <w:pPr>
        <w:widowControl w:val="0"/>
        <w:ind w:firstLine="567"/>
        <w:contextualSpacing/>
        <w:jc w:val="both"/>
        <w:rPr>
          <w:iCs/>
        </w:rPr>
      </w:pPr>
      <w:r w:rsidRPr="00E738F1">
        <w:rPr>
          <w:iCs/>
        </w:rPr>
        <w:t>На объекты культурного наследия, расположенные на территории Поселения, проекты зон охраны не разработаны.</w:t>
      </w:r>
    </w:p>
    <w:p w:rsidR="004315BD" w:rsidRPr="00E738F1" w:rsidRDefault="004315BD" w:rsidP="004315BD">
      <w:pPr>
        <w:widowControl w:val="0"/>
        <w:ind w:firstLine="567"/>
        <w:contextualSpacing/>
        <w:jc w:val="both"/>
        <w:rPr>
          <w:iCs/>
        </w:rPr>
      </w:pPr>
      <w:r w:rsidRPr="00E738F1">
        <w:rPr>
          <w:iCs/>
        </w:rPr>
        <w:t>В Генеральном плане выделены функциональные зоны территорий объектов культурного наследия. Площадь земельного участка, занятого объектом культурного наследия "Введенская церковь, 1834г." определена по картографической основе и составляет 2849 кв.м. Площадь земельного участка, занятого объектом культурного наследия "Церковь Петра и Павла, 1787 г." определена по картографической основе и составляет 712 кв.м.</w:t>
      </w:r>
    </w:p>
    <w:p w:rsidR="00FA044C" w:rsidRPr="00E738F1" w:rsidRDefault="00FA044C" w:rsidP="00FA044C">
      <w:pPr>
        <w:widowControl w:val="0"/>
        <w:spacing w:before="240"/>
        <w:ind w:firstLine="567"/>
        <w:contextualSpacing/>
        <w:jc w:val="both"/>
        <w:rPr>
          <w:iCs/>
        </w:rPr>
      </w:pPr>
      <w:r w:rsidRPr="00E738F1">
        <w:rPr>
          <w:iCs/>
        </w:rPr>
        <w:t xml:space="preserve">С 3 октября 2016 вступила в силу статья 34.1  «Защитные зоны объектов культурного наследия закона №73-ФЗ "Об объектах культурного наследия (памятниках истории и культуры) народов Российской Федерации". В соответствии с положениями данной статьи </w:t>
      </w:r>
      <w:r w:rsidRPr="00E738F1">
        <w:t>защитные зоны устанавливаются для объектов культурного наследия (памятников градостроительства и архитектуры, памятников истории) регионального и федерального значения за исключением некрополей, захоронений, расположенных в границах некрополей, произведений монументального искусства</w:t>
      </w:r>
      <w:r w:rsidRPr="00E738F1">
        <w:rPr>
          <w:iCs/>
        </w:rPr>
        <w:t xml:space="preserve"> при отсутствии утвержденных проектов зон охраны. </w:t>
      </w:r>
    </w:p>
    <w:p w:rsidR="0090142E" w:rsidRPr="00E738F1" w:rsidRDefault="0090142E" w:rsidP="0090142E">
      <w:pPr>
        <w:widowControl w:val="0"/>
        <w:spacing w:before="240"/>
        <w:ind w:firstLine="567"/>
        <w:contextualSpacing/>
        <w:jc w:val="both"/>
      </w:pPr>
      <w:r w:rsidRPr="00E738F1">
        <w:t xml:space="preserve">Применительно к территории Козловского сельского поселения защитные зоны устанавливаются для объекта культурного наследия </w:t>
      </w:r>
      <w:r w:rsidRPr="00E738F1">
        <w:rPr>
          <w:iCs/>
        </w:rPr>
        <w:t>Введенская церковь, 1834г.", расположенного в с</w:t>
      </w:r>
      <w:proofErr w:type="gramStart"/>
      <w:r w:rsidRPr="00E738F1">
        <w:rPr>
          <w:iCs/>
        </w:rPr>
        <w:t>.К</w:t>
      </w:r>
      <w:proofErr w:type="gramEnd"/>
      <w:r w:rsidRPr="00E738F1">
        <w:rPr>
          <w:iCs/>
        </w:rPr>
        <w:t>озлово</w:t>
      </w:r>
      <w:r w:rsidRPr="00E738F1">
        <w:t xml:space="preserve"> – на расстоянии 200 м от линии внешних стен памятника (от границ функциональной зоны территории объекта культурного наследия). В данной зоне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507F4" w:rsidRPr="00E738F1" w:rsidRDefault="005507F4" w:rsidP="005507F4">
      <w:pPr>
        <w:autoSpaceDE w:val="0"/>
        <w:autoSpaceDN w:val="0"/>
        <w:adjustRightInd w:val="0"/>
        <w:ind w:firstLine="540"/>
        <w:jc w:val="both"/>
      </w:pPr>
      <w:proofErr w:type="gramStart"/>
      <w:r w:rsidRPr="00E738F1">
        <w:t>В соответствии с Федеральным законом от 05.04.2016 N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положение,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в границах защитной зоны объекта культурного</w:t>
      </w:r>
      <w:proofErr w:type="gramEnd"/>
      <w:r w:rsidRPr="00E738F1">
        <w:t xml:space="preserve"> </w:t>
      </w:r>
      <w:r w:rsidRPr="00E738F1">
        <w:lastRenderedPageBreak/>
        <w:t>наследия,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года, в том числе в случаях продления сроков их действия или изменения застройщика.</w:t>
      </w:r>
    </w:p>
    <w:p w:rsidR="00F97A28" w:rsidRPr="00E738F1" w:rsidRDefault="0090142E" w:rsidP="00F97A28">
      <w:pPr>
        <w:autoSpaceDE w:val="0"/>
        <w:autoSpaceDN w:val="0"/>
        <w:adjustRightInd w:val="0"/>
        <w:ind w:firstLine="540"/>
        <w:jc w:val="both"/>
      </w:pPr>
      <w:r w:rsidRPr="00E738F1">
        <w:t xml:space="preserve">Защитная зона объекта культурного наследия прекращает существование со дня утверждения в порядке, установленном ст.34 Федерального закона от 25.06.2002 </w:t>
      </w:r>
      <w:r w:rsidRPr="00E738F1">
        <w:rPr>
          <w:iCs/>
        </w:rPr>
        <w:t>№73-ФЗ "Об объектах культурного наследия (памятниках истории и культуры) народов Российской Федерации"</w:t>
      </w:r>
      <w:r w:rsidRPr="00E738F1">
        <w:t>, проекта зон охраны такого объекта культурного наследия, что должно быть обязательно учтено при внесении изменений в генеральный план Поселения.</w:t>
      </w:r>
    </w:p>
    <w:p w:rsidR="00F97A28" w:rsidRPr="00E738F1" w:rsidRDefault="00F97A28" w:rsidP="00F97A28">
      <w:pPr>
        <w:autoSpaceDE w:val="0"/>
        <w:autoSpaceDN w:val="0"/>
        <w:adjustRightInd w:val="0"/>
        <w:ind w:firstLine="540"/>
        <w:jc w:val="both"/>
      </w:pPr>
      <w:proofErr w:type="gramStart"/>
      <w:r w:rsidRPr="00E738F1">
        <w:t>В соответствии со статьей 45 закона №73-ФЗ "Об объектах культурного наследия (памятниках истории и культуры) народов Российской Федерации" все работы по сохранению объектов культурного наследия проводятся на основании задания и разрешения на проведение указанных работ, выданных органом охраны объектов культурного наследия, проектной документации на проведение работ по сохранению объектов культурного наследия, согласованной соответствующим органом охраны объектов культурного наследия, а также</w:t>
      </w:r>
      <w:proofErr w:type="gramEnd"/>
      <w:r w:rsidRPr="00E738F1">
        <w:t xml:space="preserve">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 В случае</w:t>
      </w:r>
      <w:proofErr w:type="gramStart"/>
      <w:r w:rsidRPr="00E738F1">
        <w:t>,</w:t>
      </w:r>
      <w:proofErr w:type="gramEnd"/>
      <w:r w:rsidRPr="00E738F1">
        <w:t xml:space="preserve"> если при проведении работ по сохранению объекта культурного наследия, включенного в реестр, или выявленного объекта культурного наследия затрагиваются конструктивные и другие характеристики надежности и безопасности объекта, указанные работы проводятся также при наличии положительного заключения государственной экспертизы проектной документации, предоставляемого в соответствии с требованиями Градостроительного кодекса РФ, и при условии осуществления государственного строительного надзора за указанными работами  и государственного надзора в области охраны объектов культурного наследия.</w:t>
      </w:r>
    </w:p>
    <w:p w:rsidR="00FA044C" w:rsidRPr="00E738F1" w:rsidRDefault="00FA044C" w:rsidP="00EF5E20">
      <w:pPr>
        <w:widowControl w:val="0"/>
        <w:ind w:firstLine="567"/>
        <w:contextualSpacing/>
        <w:jc w:val="both"/>
        <w:rPr>
          <w:iCs/>
        </w:rPr>
      </w:pPr>
    </w:p>
    <w:p w:rsidR="00916C5F" w:rsidRPr="00E738F1" w:rsidRDefault="00916C5F" w:rsidP="00E4184B">
      <w:pPr>
        <w:pStyle w:val="10"/>
        <w:numPr>
          <w:ilvl w:val="1"/>
          <w:numId w:val="28"/>
        </w:numPr>
        <w:spacing w:before="0"/>
        <w:ind w:right="-2"/>
        <w:contextualSpacing/>
        <w:jc w:val="center"/>
        <w:rPr>
          <w:rFonts w:ascii="Times New Roman" w:hAnsi="Times New Roman" w:cs="Times New Roman"/>
          <w:kern w:val="0"/>
          <w:sz w:val="28"/>
          <w:szCs w:val="28"/>
        </w:rPr>
      </w:pPr>
      <w:bookmarkStart w:id="181" w:name="_Toc495333061"/>
      <w:r w:rsidRPr="00E738F1">
        <w:rPr>
          <w:rFonts w:ascii="Times New Roman" w:hAnsi="Times New Roman" w:cs="Times New Roman"/>
          <w:kern w:val="0"/>
          <w:sz w:val="28"/>
          <w:szCs w:val="28"/>
        </w:rPr>
        <w:t>Земли особо охраняемых природных территорий</w:t>
      </w:r>
      <w:bookmarkEnd w:id="181"/>
    </w:p>
    <w:p w:rsidR="00497174" w:rsidRPr="00E738F1" w:rsidRDefault="00497174" w:rsidP="00497174">
      <w:pPr>
        <w:widowControl w:val="0"/>
        <w:tabs>
          <w:tab w:val="left" w:pos="5685"/>
        </w:tabs>
        <w:ind w:firstLine="567"/>
        <w:contextualSpacing/>
        <w:jc w:val="both"/>
      </w:pPr>
      <w:r w:rsidRPr="00E738F1">
        <w:t>Хозяйственная деятельность в</w:t>
      </w:r>
      <w:r w:rsidR="00F97A28" w:rsidRPr="00E738F1">
        <w:t xml:space="preserve"> границах</w:t>
      </w:r>
      <w:r w:rsidRPr="00E738F1">
        <w:t xml:space="preserve"> особо охраняемых природных территори</w:t>
      </w:r>
      <w:r w:rsidR="00F97A28" w:rsidRPr="00E738F1">
        <w:t>й</w:t>
      </w:r>
      <w:r w:rsidRPr="00E738F1">
        <w:t xml:space="preserve"> </w:t>
      </w:r>
      <w:r w:rsidR="00F97A28" w:rsidRPr="00E738F1">
        <w:t xml:space="preserve">(далее ООПТ) </w:t>
      </w:r>
      <w:r w:rsidRPr="00E738F1">
        <w:t xml:space="preserve">регламентируются Федеральным законом "Об особо охраняемых природных территориях" от 14.03.95 № 33-ФЗ и соответствующими Положениями </w:t>
      </w:r>
      <w:r w:rsidR="00F97A28" w:rsidRPr="00E738F1">
        <w:t>и Паспортами на ООПТ</w:t>
      </w:r>
      <w:r w:rsidRPr="00E738F1">
        <w:t>.</w:t>
      </w:r>
    </w:p>
    <w:p w:rsidR="00D85C04" w:rsidRPr="00E738F1" w:rsidRDefault="00D85C04" w:rsidP="00497174">
      <w:pPr>
        <w:widowControl w:val="0"/>
        <w:tabs>
          <w:tab w:val="left" w:pos="5685"/>
        </w:tabs>
        <w:ind w:firstLine="567"/>
        <w:contextualSpacing/>
        <w:jc w:val="both"/>
      </w:pPr>
      <w:r w:rsidRPr="00E738F1">
        <w:t>В границах Поселения расположено 6 ООПТ регионального значения:</w:t>
      </w:r>
    </w:p>
    <w:p w:rsidR="00D85C04" w:rsidRPr="00E738F1" w:rsidRDefault="00D85C04" w:rsidP="00E4184B">
      <w:pPr>
        <w:pStyle w:val="affff"/>
        <w:widowControl w:val="0"/>
        <w:numPr>
          <w:ilvl w:val="0"/>
          <w:numId w:val="33"/>
        </w:numPr>
        <w:tabs>
          <w:tab w:val="left" w:pos="5685"/>
        </w:tabs>
        <w:contextualSpacing/>
        <w:jc w:val="both"/>
      </w:pPr>
      <w:r w:rsidRPr="00E738F1">
        <w:t>памятник природы «Парк Козлово»;</w:t>
      </w:r>
    </w:p>
    <w:p w:rsidR="00D85C04" w:rsidRPr="00E738F1" w:rsidRDefault="00D85C04" w:rsidP="00E4184B">
      <w:pPr>
        <w:pStyle w:val="affff"/>
        <w:widowControl w:val="0"/>
        <w:numPr>
          <w:ilvl w:val="0"/>
          <w:numId w:val="33"/>
        </w:numPr>
        <w:tabs>
          <w:tab w:val="left" w:pos="5685"/>
        </w:tabs>
        <w:contextualSpacing/>
        <w:jc w:val="both"/>
      </w:pPr>
      <w:r w:rsidRPr="00E738F1">
        <w:t xml:space="preserve">государственный природный заказник «Болото </w:t>
      </w:r>
      <w:proofErr w:type="spellStart"/>
      <w:r w:rsidRPr="00E738F1">
        <w:t>Козловское</w:t>
      </w:r>
      <w:proofErr w:type="spellEnd"/>
      <w:r w:rsidRPr="00E738F1">
        <w:t>»;</w:t>
      </w:r>
    </w:p>
    <w:p w:rsidR="00D85C04" w:rsidRPr="00E738F1" w:rsidRDefault="00D85C04" w:rsidP="00E4184B">
      <w:pPr>
        <w:pStyle w:val="affff"/>
        <w:widowControl w:val="0"/>
        <w:numPr>
          <w:ilvl w:val="0"/>
          <w:numId w:val="33"/>
        </w:numPr>
        <w:tabs>
          <w:tab w:val="left" w:pos="5685"/>
        </w:tabs>
        <w:contextualSpacing/>
        <w:jc w:val="both"/>
      </w:pPr>
      <w:r w:rsidRPr="00E738F1">
        <w:t xml:space="preserve">часть государственного природного заказника «Болото </w:t>
      </w:r>
      <w:proofErr w:type="spellStart"/>
      <w:r w:rsidRPr="00E738F1">
        <w:t>Ярвин</w:t>
      </w:r>
      <w:proofErr w:type="spellEnd"/>
      <w:r w:rsidRPr="00E738F1">
        <w:t xml:space="preserve"> </w:t>
      </w:r>
      <w:proofErr w:type="spellStart"/>
      <w:r w:rsidRPr="00E738F1">
        <w:t>Шуо</w:t>
      </w:r>
      <w:proofErr w:type="spellEnd"/>
      <w:r w:rsidRPr="00E738F1">
        <w:t>»;</w:t>
      </w:r>
    </w:p>
    <w:p w:rsidR="00D85C04" w:rsidRPr="00E738F1" w:rsidRDefault="00D85C04" w:rsidP="00E4184B">
      <w:pPr>
        <w:pStyle w:val="affff"/>
        <w:widowControl w:val="0"/>
        <w:numPr>
          <w:ilvl w:val="0"/>
          <w:numId w:val="33"/>
        </w:numPr>
        <w:tabs>
          <w:tab w:val="left" w:pos="5685"/>
        </w:tabs>
        <w:contextualSpacing/>
        <w:jc w:val="both"/>
      </w:pPr>
      <w:r w:rsidRPr="00E738F1">
        <w:t xml:space="preserve">часть государственного природного заказника «Болото </w:t>
      </w:r>
      <w:proofErr w:type="spellStart"/>
      <w:r w:rsidRPr="00E738F1">
        <w:t>Спасоклинское</w:t>
      </w:r>
      <w:proofErr w:type="spellEnd"/>
      <w:r w:rsidRPr="00E738F1">
        <w:t>»;</w:t>
      </w:r>
    </w:p>
    <w:p w:rsidR="00D85C04" w:rsidRPr="00E738F1" w:rsidRDefault="00D85C04" w:rsidP="00E4184B">
      <w:pPr>
        <w:pStyle w:val="affff"/>
        <w:widowControl w:val="0"/>
        <w:numPr>
          <w:ilvl w:val="0"/>
          <w:numId w:val="33"/>
        </w:numPr>
        <w:tabs>
          <w:tab w:val="left" w:pos="5685"/>
        </w:tabs>
        <w:contextualSpacing/>
        <w:jc w:val="both"/>
      </w:pPr>
      <w:r w:rsidRPr="00E738F1">
        <w:t xml:space="preserve">государственный природный заказник «Болото по реке </w:t>
      </w:r>
      <w:proofErr w:type="spellStart"/>
      <w:r w:rsidRPr="00E738F1">
        <w:t>Тихвинка</w:t>
      </w:r>
      <w:proofErr w:type="spellEnd"/>
      <w:r w:rsidRPr="00E738F1">
        <w:t>»;</w:t>
      </w:r>
    </w:p>
    <w:p w:rsidR="00916C5F" w:rsidRPr="00E738F1" w:rsidRDefault="00D85C04" w:rsidP="00E4184B">
      <w:pPr>
        <w:pStyle w:val="affff"/>
        <w:numPr>
          <w:ilvl w:val="0"/>
          <w:numId w:val="33"/>
        </w:numPr>
        <w:contextualSpacing/>
        <w:rPr>
          <w:u w:val="single"/>
        </w:rPr>
      </w:pPr>
      <w:r w:rsidRPr="00E738F1">
        <w:t>государственный природный заказник «Насаждение вокруг оз</w:t>
      </w:r>
      <w:proofErr w:type="gramStart"/>
      <w:r w:rsidRPr="00E738F1">
        <w:t>.Г</w:t>
      </w:r>
      <w:proofErr w:type="gramEnd"/>
      <w:r w:rsidRPr="00E738F1">
        <w:t>лухое».</w:t>
      </w:r>
    </w:p>
    <w:p w:rsidR="002C18E6" w:rsidRPr="00E738F1" w:rsidRDefault="002C18E6" w:rsidP="002C18E6">
      <w:pPr>
        <w:widowControl w:val="0"/>
        <w:tabs>
          <w:tab w:val="left" w:pos="5685"/>
        </w:tabs>
        <w:ind w:firstLine="567"/>
        <w:contextualSpacing/>
        <w:jc w:val="both"/>
      </w:pPr>
    </w:p>
    <w:p w:rsidR="002C18E6" w:rsidRPr="00E738F1" w:rsidRDefault="002C18E6" w:rsidP="002C18E6">
      <w:pPr>
        <w:widowControl w:val="0"/>
        <w:tabs>
          <w:tab w:val="left" w:pos="5685"/>
        </w:tabs>
        <w:ind w:firstLine="567"/>
        <w:contextualSpacing/>
        <w:jc w:val="both"/>
      </w:pPr>
      <w:r w:rsidRPr="00E738F1">
        <w:t xml:space="preserve">В генеральном плане Поселения границы ООПТ приведены ориентировочно, т.к. точные сведения о границах ООПТ отсутствуют. В генеральном плане Поселения к ООПТ отнесены территории общей площадью 4438,70га. </w:t>
      </w:r>
    </w:p>
    <w:p w:rsidR="002C18E6" w:rsidRPr="00E738F1" w:rsidRDefault="002C18E6" w:rsidP="002C18E6">
      <w:pPr>
        <w:widowControl w:val="0"/>
        <w:tabs>
          <w:tab w:val="left" w:pos="5685"/>
        </w:tabs>
        <w:ind w:firstLine="567"/>
        <w:contextualSpacing/>
        <w:jc w:val="both"/>
      </w:pPr>
      <w:r w:rsidRPr="00E738F1">
        <w:t xml:space="preserve">Требуется уточнение границ ООПТ и их утверждение в установленном законом порядке (в т.ч. постановка на кадастровый учет). </w:t>
      </w:r>
    </w:p>
    <w:p w:rsidR="002C18E6" w:rsidRPr="00E738F1" w:rsidRDefault="002C18E6" w:rsidP="002C18E6">
      <w:pPr>
        <w:widowControl w:val="0"/>
        <w:tabs>
          <w:tab w:val="left" w:pos="5685"/>
        </w:tabs>
        <w:ind w:firstLine="567"/>
        <w:contextualSpacing/>
        <w:jc w:val="both"/>
      </w:pPr>
      <w:r w:rsidRPr="00E738F1">
        <w:t>Целесообразно осуществить перевод земельных участков занятых ООПТ в категорию земель особо охраняемых территорий и объектов. Данные мероприятия выходят за рамки полномочий Поселения и находятся в ведении Министерства природных ресурсов и экологии Тверской области и Рослесхоза РФ.</w:t>
      </w:r>
    </w:p>
    <w:p w:rsidR="00EE3159" w:rsidRPr="00E738F1" w:rsidRDefault="00EE3159" w:rsidP="00EE3159">
      <w:pPr>
        <w:pStyle w:val="affff"/>
        <w:ind w:left="1287"/>
        <w:contextualSpacing/>
        <w:rPr>
          <w:b/>
          <w:u w:val="single"/>
        </w:rPr>
      </w:pPr>
    </w:p>
    <w:p w:rsidR="00916C5F" w:rsidRPr="00E738F1" w:rsidRDefault="00916C5F" w:rsidP="00E4184B">
      <w:pPr>
        <w:pStyle w:val="10"/>
        <w:numPr>
          <w:ilvl w:val="1"/>
          <w:numId w:val="28"/>
        </w:numPr>
        <w:spacing w:before="0"/>
        <w:ind w:right="-2"/>
        <w:contextualSpacing/>
        <w:jc w:val="center"/>
        <w:rPr>
          <w:rFonts w:ascii="Times New Roman" w:hAnsi="Times New Roman" w:cs="Times New Roman"/>
          <w:kern w:val="0"/>
          <w:sz w:val="28"/>
          <w:szCs w:val="28"/>
        </w:rPr>
      </w:pPr>
      <w:bookmarkStart w:id="182" w:name="_Toc495333062"/>
      <w:r w:rsidRPr="00E738F1">
        <w:rPr>
          <w:rFonts w:ascii="Times New Roman" w:hAnsi="Times New Roman" w:cs="Times New Roman"/>
          <w:kern w:val="0"/>
          <w:sz w:val="28"/>
          <w:szCs w:val="28"/>
        </w:rPr>
        <w:lastRenderedPageBreak/>
        <w:t>СЗЗ от предприятий и объектов</w:t>
      </w:r>
      <w:bookmarkEnd w:id="182"/>
    </w:p>
    <w:p w:rsidR="00497174" w:rsidRPr="00E738F1" w:rsidRDefault="00497174" w:rsidP="00497174">
      <w:pPr>
        <w:widowControl w:val="0"/>
        <w:ind w:firstLine="567"/>
        <w:contextualSpacing/>
        <w:jc w:val="both"/>
        <w:rPr>
          <w:iCs/>
        </w:rPr>
      </w:pPr>
      <w:r w:rsidRPr="00E738F1">
        <w:rPr>
          <w:iCs/>
        </w:rPr>
        <w:t>Нормативные санитарно-защитные зоны</w:t>
      </w:r>
      <w:r w:rsidR="0018745E" w:rsidRPr="00E738F1">
        <w:rPr>
          <w:iCs/>
        </w:rPr>
        <w:t xml:space="preserve"> (СЗЗ)</w:t>
      </w:r>
      <w:r w:rsidRPr="00E738F1">
        <w:rPr>
          <w:iCs/>
        </w:rPr>
        <w:t xml:space="preserve"> предприятий и объектов, основные требования по организации и режимы использования территорий санитарно-защитных зон определены в  </w:t>
      </w:r>
      <w:proofErr w:type="spellStart"/>
      <w:r w:rsidRPr="00E738F1">
        <w:rPr>
          <w:iCs/>
        </w:rPr>
        <w:t>СанПиН</w:t>
      </w:r>
      <w:proofErr w:type="spellEnd"/>
      <w:r w:rsidRPr="00E738F1">
        <w:rPr>
          <w:iCs/>
        </w:rPr>
        <w:t xml:space="preserve"> 2.2.1/2.1.1.1200-03 "Санитарно-защитные зоны и санитарная классификация предприятий, сооружений и иных объектов".</w:t>
      </w:r>
    </w:p>
    <w:p w:rsidR="00497174" w:rsidRPr="00E738F1" w:rsidRDefault="00497174" w:rsidP="00497174">
      <w:pPr>
        <w:widowControl w:val="0"/>
        <w:ind w:firstLine="567"/>
        <w:contextualSpacing/>
        <w:jc w:val="both"/>
        <w:rPr>
          <w:iCs/>
        </w:rPr>
      </w:pPr>
      <w:r w:rsidRPr="00E738F1">
        <w:rPr>
          <w:iCs/>
        </w:rPr>
        <w:t>Для объектов, являющихся источниками воздействия на среду обитания, разрабатываются проекты обоснования размеров санитарно-защитных зон.</w:t>
      </w:r>
    </w:p>
    <w:p w:rsidR="00497174" w:rsidRPr="00E738F1" w:rsidRDefault="00497174" w:rsidP="00497174">
      <w:pPr>
        <w:widowControl w:val="0"/>
        <w:ind w:firstLine="567"/>
        <w:contextualSpacing/>
        <w:jc w:val="both"/>
        <w:rPr>
          <w:iCs/>
        </w:rPr>
      </w:pPr>
      <w:r w:rsidRPr="00E738F1">
        <w:rPr>
          <w:iCs/>
        </w:rPr>
        <w:t>Санитарно-защитные зоны промышленных производств и объектов разрабатываются последовательно: расчетная (предварительная) СЗЗ,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СЗЗ – на основании результатов натурных наблюдений и измерений для подтверждения расчетных параметров.</w:t>
      </w:r>
    </w:p>
    <w:p w:rsidR="00497174" w:rsidRPr="00E738F1" w:rsidRDefault="00497174" w:rsidP="00497174">
      <w:pPr>
        <w:widowControl w:val="0"/>
        <w:ind w:firstLine="567"/>
        <w:contextualSpacing/>
        <w:jc w:val="both"/>
        <w:rPr>
          <w:iCs/>
        </w:rPr>
      </w:pPr>
      <w:r w:rsidRPr="00E738F1">
        <w:rPr>
          <w:iCs/>
        </w:rPr>
        <w:t>Выполнение мероприятий по организации СЗЗ (в том числе: разработка проектов санитарно-защитных зон и отселение жителей) обеспечивают должностные лица соответствующих промышленных объектов и производств.</w:t>
      </w:r>
    </w:p>
    <w:p w:rsidR="00497174" w:rsidRPr="00E738F1" w:rsidRDefault="00497174" w:rsidP="00497174">
      <w:pPr>
        <w:widowControl w:val="0"/>
        <w:ind w:firstLine="567"/>
        <w:contextualSpacing/>
        <w:jc w:val="both"/>
        <w:rPr>
          <w:iCs/>
        </w:rPr>
      </w:pPr>
      <w:r w:rsidRPr="00E738F1">
        <w:rPr>
          <w:iCs/>
        </w:rPr>
        <w:t xml:space="preserve">Установление, изменение размеров установленных санитарно-защитных зон осуществляется в соответствии с разделом </w:t>
      </w:r>
      <w:r w:rsidRPr="00E738F1">
        <w:rPr>
          <w:iCs/>
          <w:lang w:val="en-US"/>
        </w:rPr>
        <w:t>IV</w:t>
      </w:r>
      <w:r w:rsidRPr="00E738F1">
        <w:rPr>
          <w:iCs/>
        </w:rPr>
        <w:t xml:space="preserve"> </w:t>
      </w:r>
      <w:proofErr w:type="spellStart"/>
      <w:r w:rsidRPr="00E738F1">
        <w:rPr>
          <w:iCs/>
        </w:rPr>
        <w:t>СанПиН</w:t>
      </w:r>
      <w:proofErr w:type="spellEnd"/>
      <w:r w:rsidRPr="00E738F1">
        <w:rPr>
          <w:iCs/>
        </w:rPr>
        <w:t xml:space="preserve"> 2.2.1/2.1.1.1200-03 "Санитарно-защитные зоны и санитарная классификация предприятий, сооружений и иных объектов":</w:t>
      </w:r>
    </w:p>
    <w:p w:rsidR="00497174" w:rsidRPr="00E738F1" w:rsidRDefault="00497174" w:rsidP="00E4184B">
      <w:pPr>
        <w:pStyle w:val="affff"/>
        <w:widowControl w:val="0"/>
        <w:numPr>
          <w:ilvl w:val="0"/>
          <w:numId w:val="34"/>
        </w:numPr>
        <w:contextualSpacing/>
        <w:jc w:val="both"/>
        <w:rPr>
          <w:iCs/>
        </w:rPr>
      </w:pPr>
      <w:r w:rsidRPr="00E738F1">
        <w:rPr>
          <w:iCs/>
        </w:rPr>
        <w:t xml:space="preserve">для промышленных объектов и производств </w:t>
      </w:r>
      <w:r w:rsidRPr="00E738F1">
        <w:rPr>
          <w:iCs/>
          <w:lang w:val="en-US"/>
        </w:rPr>
        <w:t>I</w:t>
      </w:r>
      <w:r w:rsidRPr="00E738F1">
        <w:rPr>
          <w:iCs/>
        </w:rPr>
        <w:t xml:space="preserve"> и </w:t>
      </w:r>
      <w:r w:rsidRPr="00E738F1">
        <w:rPr>
          <w:iCs/>
          <w:lang w:val="en-US"/>
        </w:rPr>
        <w:t>II</w:t>
      </w:r>
      <w:r w:rsidRPr="00E738F1">
        <w:rPr>
          <w:iCs/>
        </w:rPr>
        <w:t xml:space="preserve"> классов опасности – Постановлением Главного государственного санитарного врача РФ;</w:t>
      </w:r>
    </w:p>
    <w:p w:rsidR="00497174" w:rsidRPr="00E738F1" w:rsidRDefault="00497174" w:rsidP="00E4184B">
      <w:pPr>
        <w:pStyle w:val="affff"/>
        <w:widowControl w:val="0"/>
        <w:numPr>
          <w:ilvl w:val="0"/>
          <w:numId w:val="34"/>
        </w:numPr>
        <w:contextualSpacing/>
        <w:jc w:val="both"/>
        <w:rPr>
          <w:iCs/>
        </w:rPr>
      </w:pPr>
      <w:r w:rsidRPr="00E738F1">
        <w:rPr>
          <w:iCs/>
        </w:rPr>
        <w:t xml:space="preserve">для промышленных объектов и производств </w:t>
      </w:r>
      <w:r w:rsidRPr="00E738F1">
        <w:rPr>
          <w:iCs/>
          <w:lang w:val="en-US"/>
        </w:rPr>
        <w:t>III</w:t>
      </w:r>
      <w:r w:rsidRPr="00E738F1">
        <w:rPr>
          <w:iCs/>
        </w:rPr>
        <w:t xml:space="preserve">, </w:t>
      </w:r>
      <w:r w:rsidRPr="00E738F1">
        <w:rPr>
          <w:iCs/>
          <w:lang w:val="en-US"/>
        </w:rPr>
        <w:t>IV</w:t>
      </w:r>
      <w:r w:rsidRPr="00E738F1">
        <w:rPr>
          <w:iCs/>
        </w:rPr>
        <w:t xml:space="preserve">, </w:t>
      </w:r>
      <w:r w:rsidRPr="00E738F1">
        <w:rPr>
          <w:iCs/>
          <w:lang w:val="en-US"/>
        </w:rPr>
        <w:t>V</w:t>
      </w:r>
      <w:r w:rsidRPr="00E738F1">
        <w:rPr>
          <w:iCs/>
        </w:rPr>
        <w:t xml:space="preserve"> классов опасности – на основании решения и санитарно-эпидемиологического заключения Главного государственного санитарного врача субъекта РФ.</w:t>
      </w:r>
    </w:p>
    <w:p w:rsidR="00497174" w:rsidRPr="00E738F1" w:rsidRDefault="00497174" w:rsidP="00497174">
      <w:pPr>
        <w:widowControl w:val="0"/>
        <w:ind w:firstLine="567"/>
        <w:contextualSpacing/>
        <w:jc w:val="both"/>
        <w:rPr>
          <w:iCs/>
        </w:rPr>
      </w:pPr>
      <w:r w:rsidRPr="00E738F1">
        <w:rPr>
          <w:iCs/>
        </w:rPr>
        <w:t>В соответствии со статьей 56 Земельного кодекса РФ установление санитарно-защитных зон является ограничением прав на землю и подлежит государственной регистрации в порядке, установленном федеральными законами.</w:t>
      </w:r>
    </w:p>
    <w:p w:rsidR="0055435E" w:rsidRPr="00E738F1" w:rsidRDefault="00497174" w:rsidP="0055435E">
      <w:pPr>
        <w:widowControl w:val="0"/>
        <w:ind w:firstLine="567"/>
        <w:contextualSpacing/>
        <w:jc w:val="both"/>
        <w:rPr>
          <w:iCs/>
        </w:rPr>
      </w:pPr>
      <w:r w:rsidRPr="00E738F1">
        <w:rPr>
          <w:iCs/>
        </w:rPr>
        <w:t>Санитарно-защитные зоны не могут рассматриваться как резервные территории предприятий, либо как перспективные территории для развития жилых зон.</w:t>
      </w:r>
    </w:p>
    <w:p w:rsidR="00497174" w:rsidRPr="00E738F1" w:rsidRDefault="00497174" w:rsidP="00497174">
      <w:pPr>
        <w:widowControl w:val="0"/>
        <w:ind w:firstLine="567"/>
        <w:contextualSpacing/>
        <w:jc w:val="both"/>
        <w:rPr>
          <w:iCs/>
        </w:rPr>
      </w:pPr>
      <w:r w:rsidRPr="00E738F1">
        <w:rPr>
          <w:iCs/>
        </w:rPr>
        <w:t>Не менее 50% санитарно-защитных зон должны быть озеленены.</w:t>
      </w:r>
    </w:p>
    <w:p w:rsidR="007D4484" w:rsidRPr="00E738F1" w:rsidRDefault="00497174" w:rsidP="007D4484">
      <w:pPr>
        <w:widowControl w:val="0"/>
        <w:ind w:firstLine="567"/>
        <w:contextualSpacing/>
        <w:jc w:val="both"/>
        <w:rPr>
          <w:iCs/>
        </w:rPr>
      </w:pPr>
      <w:r w:rsidRPr="00E738F1">
        <w:rPr>
          <w:iCs/>
        </w:rPr>
        <w:t>В отношении территории Поселения не выявлены установленные санитарно-защитные зоны.</w:t>
      </w:r>
      <w:r w:rsidR="007D4484" w:rsidRPr="00E738F1">
        <w:rPr>
          <w:b/>
          <w:iCs/>
        </w:rPr>
        <w:t xml:space="preserve"> </w:t>
      </w:r>
      <w:r w:rsidR="007D4484" w:rsidRPr="00E738F1">
        <w:rPr>
          <w:iCs/>
        </w:rPr>
        <w:t xml:space="preserve">В материалах генплана размеры санитарно-защитных зон приняты в соответствии с </w:t>
      </w:r>
      <w:proofErr w:type="spellStart"/>
      <w:r w:rsidR="007D4484" w:rsidRPr="00E738F1">
        <w:rPr>
          <w:iCs/>
        </w:rPr>
        <w:t>СанПиН</w:t>
      </w:r>
      <w:proofErr w:type="spellEnd"/>
      <w:r w:rsidR="007D4484" w:rsidRPr="00E738F1">
        <w:rPr>
          <w:iCs/>
        </w:rPr>
        <w:t xml:space="preserve"> 2.2.1/2.1.1.1200-03 "Санитарно-защитные зоны и санитарная классификация предприятий, сооружений и иных объектов".</w:t>
      </w:r>
    </w:p>
    <w:p w:rsidR="00497174" w:rsidRPr="00E738F1" w:rsidRDefault="00497174" w:rsidP="00497174">
      <w:pPr>
        <w:widowControl w:val="0"/>
        <w:ind w:firstLine="567"/>
        <w:contextualSpacing/>
        <w:jc w:val="both"/>
        <w:rPr>
          <w:iCs/>
        </w:rPr>
      </w:pPr>
      <w:r w:rsidRPr="00E738F1">
        <w:rPr>
          <w:iCs/>
        </w:rPr>
        <w:t xml:space="preserve">Необходимо </w:t>
      </w:r>
      <w:r w:rsidR="00A732BA" w:rsidRPr="00E738F1">
        <w:rPr>
          <w:iCs/>
        </w:rPr>
        <w:t xml:space="preserve">на расчетный срок </w:t>
      </w:r>
      <w:r w:rsidRPr="00E738F1">
        <w:rPr>
          <w:iCs/>
        </w:rPr>
        <w:t>в рамках реализации мероприятий генерального плана Поселения провести работу по принуждению собственников промышленных предприятий и объектов, оказывающих влияние на окружающую среду, обеспечить разработку проектов санитарно-защитных зон, экспертизу таких проектов, проведение натурных исследований и измерений уровня загрязнения, с последующим установлением размеров СЗЗ, проведением мероприятий по организации СЗЗ.</w:t>
      </w:r>
    </w:p>
    <w:p w:rsidR="00497174" w:rsidRPr="00E738F1" w:rsidRDefault="00497174" w:rsidP="00497174">
      <w:pPr>
        <w:widowControl w:val="0"/>
        <w:ind w:firstLine="567"/>
        <w:contextualSpacing/>
        <w:jc w:val="both"/>
        <w:rPr>
          <w:rFonts w:cs="Calibri"/>
        </w:rPr>
      </w:pPr>
      <w:r w:rsidRPr="00E738F1">
        <w:rPr>
          <w:iCs/>
        </w:rPr>
        <w:t>Возникающие по итогам установления</w:t>
      </w:r>
      <w:r w:rsidRPr="00E738F1">
        <w:rPr>
          <w:rFonts w:cs="Calibri"/>
        </w:rPr>
        <w:t xml:space="preserve"> размеров СЗЗ соответствующие ограничения (обременения) прав на землю подлежат государственной регистрации и внесению сведений о таких ограничениях (обременениях) в кадастр объектов недвижимости.</w:t>
      </w:r>
    </w:p>
    <w:p w:rsidR="00497174" w:rsidRPr="00E738F1" w:rsidRDefault="00497174" w:rsidP="00497174">
      <w:pPr>
        <w:widowControl w:val="0"/>
        <w:ind w:firstLine="567"/>
        <w:contextualSpacing/>
        <w:jc w:val="both"/>
        <w:rPr>
          <w:rFonts w:cs="Calibri"/>
        </w:rPr>
      </w:pPr>
      <w:r w:rsidRPr="00E738F1">
        <w:rPr>
          <w:rFonts w:cs="Calibri"/>
        </w:rPr>
        <w:t>На жилые объекты, расположенные в границах установленных СЗЗ, накладывается ограничение на новое строительство.</w:t>
      </w:r>
      <w:r w:rsidRPr="00E738F1">
        <w:rPr>
          <w:rFonts w:cs="Calibri"/>
          <w:color w:val="FF0000"/>
        </w:rPr>
        <w:t xml:space="preserve"> </w:t>
      </w:r>
      <w:r w:rsidRPr="00E738F1">
        <w:rPr>
          <w:rFonts w:cs="Calibri"/>
        </w:rPr>
        <w:t>Компенсация убытков собственников земельных участков и объектов недвижимости, на которые накладываются указанные ограничения, проводится в порядке, определенном действующим законодательством.</w:t>
      </w:r>
    </w:p>
    <w:p w:rsidR="00A732BA" w:rsidRPr="00E738F1" w:rsidRDefault="00A732BA" w:rsidP="00497174">
      <w:pPr>
        <w:widowControl w:val="0"/>
        <w:ind w:firstLine="567"/>
        <w:contextualSpacing/>
        <w:jc w:val="both"/>
        <w:rPr>
          <w:iCs/>
        </w:rPr>
      </w:pPr>
      <w:r w:rsidRPr="00E738F1">
        <w:t>Объекты, накладывающие СЗЗ на территорию Поселения, представлены в таблице 3.3.1.</w:t>
      </w:r>
    </w:p>
    <w:p w:rsidR="00A732BA" w:rsidRPr="00E738F1" w:rsidRDefault="00A732BA" w:rsidP="00A732BA">
      <w:pPr>
        <w:widowControl w:val="0"/>
        <w:ind w:firstLine="567"/>
        <w:contextualSpacing/>
        <w:jc w:val="both"/>
        <w:rPr>
          <w:iCs/>
        </w:rPr>
      </w:pPr>
    </w:p>
    <w:p w:rsidR="0055189F" w:rsidRPr="00E738F1" w:rsidRDefault="0055189F">
      <w:pPr>
        <w:rPr>
          <w:b/>
          <w:iCs/>
          <w:sz w:val="22"/>
          <w:szCs w:val="22"/>
        </w:rPr>
      </w:pPr>
      <w:r w:rsidRPr="00E738F1">
        <w:rPr>
          <w:b/>
          <w:iCs/>
          <w:sz w:val="22"/>
          <w:szCs w:val="22"/>
        </w:rPr>
        <w:br w:type="page"/>
      </w:r>
    </w:p>
    <w:p w:rsidR="00A732BA" w:rsidRPr="00E738F1" w:rsidRDefault="0055189F" w:rsidP="00A732BA">
      <w:pPr>
        <w:widowControl w:val="0"/>
        <w:ind w:firstLine="567"/>
        <w:contextualSpacing/>
        <w:jc w:val="both"/>
        <w:rPr>
          <w:iCs/>
          <w:sz w:val="22"/>
          <w:szCs w:val="22"/>
        </w:rPr>
      </w:pPr>
      <w:r w:rsidRPr="00E738F1">
        <w:rPr>
          <w:b/>
          <w:iCs/>
          <w:sz w:val="22"/>
          <w:szCs w:val="22"/>
        </w:rPr>
        <w:lastRenderedPageBreak/>
        <w:t xml:space="preserve">Таблица </w:t>
      </w:r>
      <w:r w:rsidR="00A732BA" w:rsidRPr="00E738F1">
        <w:rPr>
          <w:b/>
          <w:iCs/>
          <w:sz w:val="22"/>
          <w:szCs w:val="22"/>
        </w:rPr>
        <w:t>3.3.</w:t>
      </w:r>
      <w:r w:rsidRPr="00E738F1">
        <w:rPr>
          <w:b/>
          <w:iCs/>
          <w:sz w:val="22"/>
          <w:szCs w:val="22"/>
        </w:rPr>
        <w:t>1</w:t>
      </w:r>
      <w:r w:rsidR="00A732BA" w:rsidRPr="00E738F1">
        <w:rPr>
          <w:iCs/>
          <w:sz w:val="22"/>
          <w:szCs w:val="22"/>
        </w:rPr>
        <w:t xml:space="preserve"> Санитарно-защитные зоны предприятий и объектов, расположенных и планируемых к расположению в границах Поселения</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09"/>
        <w:gridCol w:w="3686"/>
        <w:gridCol w:w="2268"/>
        <w:gridCol w:w="1417"/>
        <w:gridCol w:w="1701"/>
      </w:tblGrid>
      <w:tr w:rsidR="00A732BA" w:rsidRPr="00E738F1" w:rsidTr="004D0F3C">
        <w:trPr>
          <w:cantSplit/>
          <w:trHeight w:val="300"/>
          <w:tblHeader/>
        </w:trPr>
        <w:tc>
          <w:tcPr>
            <w:tcW w:w="709" w:type="dxa"/>
            <w:shd w:val="clear" w:color="auto" w:fill="auto"/>
            <w:noWrap/>
            <w:vAlign w:val="center"/>
            <w:hideMark/>
          </w:tcPr>
          <w:p w:rsidR="00A732BA" w:rsidRPr="00E738F1" w:rsidRDefault="00A732BA" w:rsidP="004D0F3C">
            <w:pPr>
              <w:jc w:val="center"/>
              <w:rPr>
                <w:b/>
                <w:bCs/>
                <w:sz w:val="20"/>
                <w:szCs w:val="20"/>
              </w:rPr>
            </w:pPr>
            <w:r w:rsidRPr="00E738F1">
              <w:rPr>
                <w:b/>
                <w:bCs/>
                <w:sz w:val="20"/>
                <w:szCs w:val="20"/>
              </w:rPr>
              <w:t xml:space="preserve">№ </w:t>
            </w:r>
            <w:proofErr w:type="spellStart"/>
            <w:r w:rsidRPr="00E738F1">
              <w:rPr>
                <w:b/>
                <w:bCs/>
                <w:sz w:val="20"/>
                <w:szCs w:val="20"/>
              </w:rPr>
              <w:t>пп</w:t>
            </w:r>
            <w:proofErr w:type="spellEnd"/>
          </w:p>
        </w:tc>
        <w:tc>
          <w:tcPr>
            <w:tcW w:w="3686" w:type="dxa"/>
            <w:shd w:val="clear" w:color="auto" w:fill="auto"/>
            <w:noWrap/>
            <w:vAlign w:val="center"/>
            <w:hideMark/>
          </w:tcPr>
          <w:p w:rsidR="00A732BA" w:rsidRPr="00E738F1" w:rsidRDefault="00A732BA" w:rsidP="004D0F3C">
            <w:pPr>
              <w:jc w:val="center"/>
              <w:rPr>
                <w:b/>
                <w:bCs/>
                <w:sz w:val="20"/>
                <w:szCs w:val="20"/>
              </w:rPr>
            </w:pPr>
            <w:r w:rsidRPr="00E738F1">
              <w:rPr>
                <w:b/>
                <w:bCs/>
                <w:sz w:val="20"/>
                <w:szCs w:val="20"/>
              </w:rPr>
              <w:t>Наименование объекта</w:t>
            </w:r>
          </w:p>
        </w:tc>
        <w:tc>
          <w:tcPr>
            <w:tcW w:w="2268" w:type="dxa"/>
          </w:tcPr>
          <w:p w:rsidR="00A732BA" w:rsidRPr="00E738F1" w:rsidRDefault="00A732BA" w:rsidP="004D0F3C">
            <w:pPr>
              <w:jc w:val="center"/>
              <w:rPr>
                <w:b/>
                <w:bCs/>
                <w:sz w:val="20"/>
                <w:szCs w:val="20"/>
              </w:rPr>
            </w:pPr>
            <w:r w:rsidRPr="00E738F1">
              <w:rPr>
                <w:b/>
                <w:bCs/>
                <w:sz w:val="20"/>
                <w:szCs w:val="20"/>
              </w:rPr>
              <w:t>Местоположение объекта</w:t>
            </w:r>
          </w:p>
        </w:tc>
        <w:tc>
          <w:tcPr>
            <w:tcW w:w="1417" w:type="dxa"/>
            <w:shd w:val="clear" w:color="auto" w:fill="auto"/>
            <w:noWrap/>
            <w:vAlign w:val="center"/>
            <w:hideMark/>
          </w:tcPr>
          <w:p w:rsidR="00A732BA" w:rsidRPr="00E738F1" w:rsidRDefault="00A732BA" w:rsidP="004D0F3C">
            <w:pPr>
              <w:jc w:val="center"/>
              <w:rPr>
                <w:b/>
                <w:bCs/>
                <w:sz w:val="20"/>
                <w:szCs w:val="20"/>
              </w:rPr>
            </w:pPr>
            <w:r w:rsidRPr="00E738F1">
              <w:rPr>
                <w:b/>
                <w:bCs/>
                <w:sz w:val="20"/>
                <w:szCs w:val="20"/>
              </w:rPr>
              <w:t>Статус объекта</w:t>
            </w:r>
          </w:p>
        </w:tc>
        <w:tc>
          <w:tcPr>
            <w:tcW w:w="1701" w:type="dxa"/>
            <w:shd w:val="clear" w:color="auto" w:fill="auto"/>
            <w:noWrap/>
            <w:vAlign w:val="center"/>
            <w:hideMark/>
          </w:tcPr>
          <w:p w:rsidR="00A732BA" w:rsidRPr="00E738F1" w:rsidRDefault="00A732BA" w:rsidP="004D0F3C">
            <w:pPr>
              <w:jc w:val="center"/>
              <w:rPr>
                <w:b/>
                <w:bCs/>
                <w:sz w:val="20"/>
                <w:szCs w:val="20"/>
              </w:rPr>
            </w:pPr>
            <w:r w:rsidRPr="00E738F1">
              <w:rPr>
                <w:b/>
                <w:bCs/>
                <w:sz w:val="20"/>
                <w:szCs w:val="20"/>
              </w:rPr>
              <w:t>размер СЗЗ, м</w:t>
            </w:r>
          </w:p>
        </w:tc>
      </w:tr>
      <w:tr w:rsidR="007458AB" w:rsidRPr="00E738F1" w:rsidTr="004D0F3C">
        <w:trPr>
          <w:cantSplit/>
          <w:trHeight w:val="278"/>
        </w:trPr>
        <w:tc>
          <w:tcPr>
            <w:tcW w:w="709" w:type="dxa"/>
            <w:shd w:val="clear" w:color="auto" w:fill="auto"/>
            <w:noWrap/>
            <w:vAlign w:val="center"/>
            <w:hideMark/>
          </w:tcPr>
          <w:p w:rsidR="007458AB" w:rsidRPr="00E738F1" w:rsidRDefault="007458AB" w:rsidP="004315BD">
            <w:pPr>
              <w:jc w:val="center"/>
              <w:rPr>
                <w:sz w:val="20"/>
                <w:szCs w:val="20"/>
              </w:rPr>
            </w:pPr>
            <w:r w:rsidRPr="00E738F1">
              <w:rPr>
                <w:sz w:val="20"/>
                <w:szCs w:val="20"/>
              </w:rPr>
              <w:t>1</w:t>
            </w:r>
          </w:p>
        </w:tc>
        <w:tc>
          <w:tcPr>
            <w:tcW w:w="3686" w:type="dxa"/>
            <w:shd w:val="clear" w:color="auto" w:fill="auto"/>
            <w:noWrap/>
            <w:vAlign w:val="center"/>
            <w:hideMark/>
          </w:tcPr>
          <w:p w:rsidR="007458AB" w:rsidRPr="00E738F1" w:rsidRDefault="007458AB" w:rsidP="004315BD">
            <w:pPr>
              <w:rPr>
                <w:sz w:val="20"/>
                <w:szCs w:val="20"/>
              </w:rPr>
            </w:pPr>
            <w:r w:rsidRPr="00E738F1">
              <w:rPr>
                <w:sz w:val="20"/>
                <w:szCs w:val="20"/>
              </w:rPr>
              <w:t>Сельское кладбище</w:t>
            </w:r>
          </w:p>
        </w:tc>
        <w:tc>
          <w:tcPr>
            <w:tcW w:w="2268" w:type="dxa"/>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.Т</w:t>
            </w:r>
            <w:proofErr w:type="gramEnd"/>
            <w:r w:rsidRPr="00E738F1">
              <w:rPr>
                <w:sz w:val="20"/>
                <w:szCs w:val="20"/>
              </w:rPr>
              <w:t>арасово</w:t>
            </w:r>
          </w:p>
        </w:tc>
        <w:tc>
          <w:tcPr>
            <w:tcW w:w="1417" w:type="dxa"/>
            <w:shd w:val="clear" w:color="auto" w:fill="auto"/>
            <w:noWrap/>
            <w:vAlign w:val="center"/>
            <w:hideMark/>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hideMark/>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Сельское кладбище</w:t>
            </w:r>
          </w:p>
        </w:tc>
        <w:tc>
          <w:tcPr>
            <w:tcW w:w="2268" w:type="dxa"/>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.Р</w:t>
            </w:r>
            <w:proofErr w:type="gramEnd"/>
            <w:r w:rsidRPr="00E738F1">
              <w:rPr>
                <w:sz w:val="20"/>
                <w:szCs w:val="20"/>
              </w:rPr>
              <w:t>аменье</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3</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Сельское кладбище</w:t>
            </w:r>
          </w:p>
        </w:tc>
        <w:tc>
          <w:tcPr>
            <w:tcW w:w="2268" w:type="dxa"/>
          </w:tcPr>
          <w:p w:rsidR="007458AB" w:rsidRPr="00E738F1" w:rsidRDefault="007458AB" w:rsidP="004315BD">
            <w:pPr>
              <w:jc w:val="center"/>
              <w:rPr>
                <w:sz w:val="20"/>
                <w:szCs w:val="20"/>
              </w:rPr>
            </w:pPr>
            <w:r w:rsidRPr="00E738F1">
              <w:rPr>
                <w:sz w:val="20"/>
                <w:szCs w:val="20"/>
              </w:rPr>
              <w:t>с</w:t>
            </w:r>
            <w:proofErr w:type="gramStart"/>
            <w:r w:rsidRPr="00E738F1">
              <w:rPr>
                <w:sz w:val="20"/>
                <w:szCs w:val="20"/>
              </w:rPr>
              <w:t>.К</w:t>
            </w:r>
            <w:proofErr w:type="gramEnd"/>
            <w:r w:rsidRPr="00E738F1">
              <w:rPr>
                <w:sz w:val="20"/>
                <w:szCs w:val="20"/>
              </w:rPr>
              <w:t>озлово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4</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Сельское кладбище</w:t>
            </w:r>
          </w:p>
        </w:tc>
        <w:tc>
          <w:tcPr>
            <w:tcW w:w="2268" w:type="dxa"/>
          </w:tcPr>
          <w:p w:rsidR="007458AB" w:rsidRPr="00E738F1" w:rsidRDefault="007458AB" w:rsidP="004315BD">
            <w:pPr>
              <w:jc w:val="center"/>
              <w:rPr>
                <w:sz w:val="20"/>
                <w:szCs w:val="20"/>
              </w:rPr>
            </w:pPr>
            <w:r w:rsidRPr="00E738F1">
              <w:rPr>
                <w:sz w:val="20"/>
                <w:szCs w:val="20"/>
              </w:rPr>
              <w:t>урочище Ерзовка</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tcBorders>
              <w:bottom w:val="single" w:sz="4" w:space="0" w:color="auto"/>
            </w:tcBorders>
            <w:shd w:val="clear" w:color="auto" w:fill="auto"/>
            <w:noWrap/>
            <w:vAlign w:val="center"/>
          </w:tcPr>
          <w:p w:rsidR="007458AB" w:rsidRPr="00E738F1" w:rsidRDefault="007458AB" w:rsidP="004315BD">
            <w:pPr>
              <w:jc w:val="center"/>
              <w:rPr>
                <w:sz w:val="20"/>
                <w:szCs w:val="20"/>
              </w:rPr>
            </w:pPr>
            <w:r w:rsidRPr="00E738F1">
              <w:rPr>
                <w:sz w:val="20"/>
                <w:szCs w:val="20"/>
              </w:rPr>
              <w:t>5</w:t>
            </w:r>
          </w:p>
        </w:tc>
        <w:tc>
          <w:tcPr>
            <w:tcW w:w="3686" w:type="dxa"/>
            <w:tcBorders>
              <w:bottom w:val="single" w:sz="4" w:space="0" w:color="auto"/>
            </w:tcBorders>
            <w:shd w:val="clear" w:color="auto" w:fill="auto"/>
            <w:noWrap/>
            <w:vAlign w:val="center"/>
          </w:tcPr>
          <w:p w:rsidR="007458AB" w:rsidRPr="00E738F1" w:rsidRDefault="007458AB" w:rsidP="004315BD">
            <w:pPr>
              <w:rPr>
                <w:sz w:val="20"/>
                <w:szCs w:val="20"/>
              </w:rPr>
            </w:pPr>
            <w:r w:rsidRPr="00E738F1">
              <w:rPr>
                <w:sz w:val="20"/>
                <w:szCs w:val="20"/>
              </w:rPr>
              <w:t>Сельское кладбище</w:t>
            </w:r>
          </w:p>
        </w:tc>
        <w:tc>
          <w:tcPr>
            <w:tcW w:w="2268" w:type="dxa"/>
          </w:tcPr>
          <w:p w:rsidR="007458AB" w:rsidRPr="00E738F1" w:rsidRDefault="007458AB" w:rsidP="004315BD">
            <w:pPr>
              <w:jc w:val="center"/>
              <w:rPr>
                <w:sz w:val="20"/>
                <w:szCs w:val="20"/>
              </w:rPr>
            </w:pPr>
            <w:r w:rsidRPr="00E738F1">
              <w:rPr>
                <w:sz w:val="20"/>
                <w:szCs w:val="20"/>
              </w:rPr>
              <w:t>между населенными пунктами Козлово и Пасынки</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проект</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6</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Площадка для сельскохозяйственного использования</w:t>
            </w:r>
          </w:p>
        </w:tc>
        <w:tc>
          <w:tcPr>
            <w:tcW w:w="2268" w:type="dxa"/>
            <w:shd w:val="clear" w:color="auto" w:fill="auto"/>
            <w:vAlign w:val="center"/>
          </w:tcPr>
          <w:p w:rsidR="007458AB" w:rsidRPr="00E738F1" w:rsidRDefault="007458AB" w:rsidP="004315BD">
            <w:pPr>
              <w:jc w:val="center"/>
              <w:rPr>
                <w:sz w:val="20"/>
                <w:szCs w:val="20"/>
              </w:rPr>
            </w:pPr>
            <w:proofErr w:type="spellStart"/>
            <w:r w:rsidRPr="00E738F1">
              <w:rPr>
                <w:sz w:val="20"/>
                <w:szCs w:val="20"/>
              </w:rPr>
              <w:t>д</w:t>
            </w:r>
            <w:proofErr w:type="gramStart"/>
            <w:r w:rsidRPr="00E738F1">
              <w:rPr>
                <w:sz w:val="20"/>
                <w:szCs w:val="20"/>
              </w:rPr>
              <w:t>.М</w:t>
            </w:r>
            <w:proofErr w:type="gramEnd"/>
            <w:r w:rsidRPr="00E738F1">
              <w:rPr>
                <w:sz w:val="20"/>
                <w:szCs w:val="20"/>
              </w:rPr>
              <w:t>едведково</w:t>
            </w:r>
            <w:proofErr w:type="spellEnd"/>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проект</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по границе участка</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7</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Площадка для сельскохозяйственного использования</w:t>
            </w:r>
          </w:p>
        </w:tc>
        <w:tc>
          <w:tcPr>
            <w:tcW w:w="2268" w:type="dxa"/>
            <w:vAlign w:val="center"/>
          </w:tcPr>
          <w:p w:rsidR="007458AB" w:rsidRPr="00E738F1" w:rsidRDefault="007458AB" w:rsidP="004315BD">
            <w:pPr>
              <w:jc w:val="center"/>
              <w:rPr>
                <w:sz w:val="20"/>
                <w:szCs w:val="20"/>
              </w:rPr>
            </w:pPr>
            <w:proofErr w:type="spellStart"/>
            <w:r w:rsidRPr="00E738F1">
              <w:rPr>
                <w:sz w:val="20"/>
                <w:szCs w:val="20"/>
              </w:rPr>
              <w:t>д</w:t>
            </w:r>
            <w:proofErr w:type="gramStart"/>
            <w:r w:rsidRPr="00E738F1">
              <w:rPr>
                <w:sz w:val="20"/>
                <w:szCs w:val="20"/>
              </w:rPr>
              <w:t>.Д</w:t>
            </w:r>
            <w:proofErr w:type="gramEnd"/>
            <w:r w:rsidRPr="00E738F1">
              <w:rPr>
                <w:sz w:val="20"/>
                <w:szCs w:val="20"/>
              </w:rPr>
              <w:t>анилково</w:t>
            </w:r>
            <w:proofErr w:type="spellEnd"/>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проект</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по границе участка</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8</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Зернохранилище</w:t>
            </w:r>
          </w:p>
        </w:tc>
        <w:tc>
          <w:tcPr>
            <w:tcW w:w="2268" w:type="dxa"/>
            <w:shd w:val="clear" w:color="auto" w:fill="auto"/>
            <w:vAlign w:val="center"/>
          </w:tcPr>
          <w:p w:rsidR="007458AB" w:rsidRPr="00E738F1" w:rsidRDefault="007458AB" w:rsidP="004315BD">
            <w:pPr>
              <w:jc w:val="center"/>
              <w:rPr>
                <w:sz w:val="20"/>
                <w:szCs w:val="20"/>
              </w:rPr>
            </w:pPr>
            <w:proofErr w:type="spellStart"/>
            <w:r w:rsidRPr="00E738F1">
              <w:rPr>
                <w:sz w:val="20"/>
                <w:szCs w:val="20"/>
              </w:rPr>
              <w:t>д</w:t>
            </w:r>
            <w:proofErr w:type="gramStart"/>
            <w:r w:rsidRPr="00E738F1">
              <w:rPr>
                <w:sz w:val="20"/>
                <w:szCs w:val="20"/>
              </w:rPr>
              <w:t>.Е</w:t>
            </w:r>
            <w:proofErr w:type="gramEnd"/>
            <w:r w:rsidRPr="00E738F1">
              <w:rPr>
                <w:sz w:val="20"/>
                <w:szCs w:val="20"/>
              </w:rPr>
              <w:t>ремеевка</w:t>
            </w:r>
            <w:proofErr w:type="spellEnd"/>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9</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Ферма</w:t>
            </w:r>
          </w:p>
        </w:tc>
        <w:tc>
          <w:tcPr>
            <w:tcW w:w="2268" w:type="dxa"/>
            <w:shd w:val="clear" w:color="auto" w:fill="auto"/>
            <w:vAlign w:val="center"/>
          </w:tcPr>
          <w:p w:rsidR="007458AB" w:rsidRPr="00E738F1" w:rsidRDefault="007458AB" w:rsidP="004315BD">
            <w:pPr>
              <w:jc w:val="center"/>
              <w:rPr>
                <w:sz w:val="20"/>
                <w:szCs w:val="20"/>
              </w:rPr>
            </w:pPr>
            <w:proofErr w:type="spellStart"/>
            <w:r w:rsidRPr="00E738F1">
              <w:rPr>
                <w:sz w:val="20"/>
                <w:szCs w:val="20"/>
              </w:rPr>
              <w:t>д</w:t>
            </w:r>
            <w:proofErr w:type="gramStart"/>
            <w:r w:rsidRPr="00E738F1">
              <w:rPr>
                <w:sz w:val="20"/>
                <w:szCs w:val="20"/>
              </w:rPr>
              <w:t>.Е</w:t>
            </w:r>
            <w:proofErr w:type="gramEnd"/>
            <w:r w:rsidRPr="00E738F1">
              <w:rPr>
                <w:sz w:val="20"/>
                <w:szCs w:val="20"/>
              </w:rPr>
              <w:t>ремеевка</w:t>
            </w:r>
            <w:proofErr w:type="spellEnd"/>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ликвидируется</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100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10</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Телятник</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.Г</w:t>
            </w:r>
            <w:proofErr w:type="gramEnd"/>
            <w:r w:rsidRPr="00E738F1">
              <w:rPr>
                <w:sz w:val="20"/>
                <w:szCs w:val="20"/>
              </w:rPr>
              <w:t>ородок</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100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11</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Ферма КРС</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.Г</w:t>
            </w:r>
            <w:proofErr w:type="gramEnd"/>
            <w:r w:rsidRPr="00E738F1">
              <w:rPr>
                <w:sz w:val="20"/>
                <w:szCs w:val="20"/>
              </w:rPr>
              <w:t>ородок</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300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12</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Ферма КРС</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.Н</w:t>
            </w:r>
            <w:proofErr w:type="gramEnd"/>
            <w:r w:rsidRPr="00E738F1">
              <w:rPr>
                <w:sz w:val="20"/>
                <w:szCs w:val="20"/>
              </w:rPr>
              <w:t>икулино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300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13</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 xml:space="preserve">Склад сельскохозяйственный (2 </w:t>
            </w:r>
            <w:proofErr w:type="spellStart"/>
            <w:proofErr w:type="gramStart"/>
            <w:r w:rsidRPr="00E738F1">
              <w:rPr>
                <w:sz w:val="20"/>
                <w:szCs w:val="20"/>
              </w:rPr>
              <w:t>шт</w:t>
            </w:r>
            <w:proofErr w:type="spellEnd"/>
            <w:proofErr w:type="gramEnd"/>
            <w:r w:rsidRPr="00E738F1">
              <w:rPr>
                <w:sz w:val="20"/>
                <w:szCs w:val="20"/>
              </w:rPr>
              <w:t>)</w:t>
            </w:r>
          </w:p>
        </w:tc>
        <w:tc>
          <w:tcPr>
            <w:tcW w:w="2268" w:type="dxa"/>
            <w:shd w:val="clear" w:color="auto" w:fill="auto"/>
            <w:vAlign w:val="center"/>
          </w:tcPr>
          <w:p w:rsidR="007458AB" w:rsidRPr="00E738F1" w:rsidRDefault="007458AB" w:rsidP="004315BD">
            <w:pPr>
              <w:jc w:val="center"/>
              <w:rPr>
                <w:sz w:val="20"/>
                <w:szCs w:val="20"/>
              </w:rPr>
            </w:pPr>
            <w:proofErr w:type="spellStart"/>
            <w:r w:rsidRPr="00E738F1">
              <w:rPr>
                <w:sz w:val="20"/>
                <w:szCs w:val="20"/>
              </w:rPr>
              <w:t>д</w:t>
            </w:r>
            <w:proofErr w:type="gramStart"/>
            <w:r w:rsidRPr="00E738F1">
              <w:rPr>
                <w:sz w:val="20"/>
                <w:szCs w:val="20"/>
              </w:rPr>
              <w:t>.О</w:t>
            </w:r>
            <w:proofErr w:type="gramEnd"/>
            <w:r w:rsidRPr="00E738F1">
              <w:rPr>
                <w:sz w:val="20"/>
                <w:szCs w:val="20"/>
              </w:rPr>
              <w:t>сосье</w:t>
            </w:r>
            <w:proofErr w:type="spellEnd"/>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14</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Склад сельскохозяйственный</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 xml:space="preserve">рядом с </w:t>
            </w:r>
            <w:proofErr w:type="spellStart"/>
            <w:r w:rsidRPr="00E738F1">
              <w:rPr>
                <w:sz w:val="20"/>
                <w:szCs w:val="20"/>
              </w:rPr>
              <w:t>д</w:t>
            </w:r>
            <w:proofErr w:type="gramStart"/>
            <w:r w:rsidRPr="00E738F1">
              <w:rPr>
                <w:sz w:val="20"/>
                <w:szCs w:val="20"/>
              </w:rPr>
              <w:t>.О</w:t>
            </w:r>
            <w:proofErr w:type="gramEnd"/>
            <w:r w:rsidRPr="00E738F1">
              <w:rPr>
                <w:sz w:val="20"/>
                <w:szCs w:val="20"/>
              </w:rPr>
              <w:t>сосье</w:t>
            </w:r>
            <w:proofErr w:type="spellEnd"/>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15</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Пилорама</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д</w:t>
            </w:r>
            <w:proofErr w:type="gramStart"/>
            <w:r w:rsidRPr="00E738F1">
              <w:rPr>
                <w:sz w:val="20"/>
                <w:szCs w:val="20"/>
              </w:rPr>
              <w:t>.П</w:t>
            </w:r>
            <w:proofErr w:type="gramEnd"/>
            <w:r w:rsidRPr="00E738F1">
              <w:rPr>
                <w:sz w:val="20"/>
                <w:szCs w:val="20"/>
              </w:rPr>
              <w:t>асынки</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100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16</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Склад</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с</w:t>
            </w:r>
            <w:proofErr w:type="gramStart"/>
            <w:r w:rsidRPr="00E738F1">
              <w:rPr>
                <w:sz w:val="20"/>
                <w:szCs w:val="20"/>
              </w:rPr>
              <w:t>.К</w:t>
            </w:r>
            <w:proofErr w:type="gramEnd"/>
            <w:r w:rsidRPr="00E738F1">
              <w:rPr>
                <w:sz w:val="20"/>
                <w:szCs w:val="20"/>
              </w:rPr>
              <w:t>озлово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17</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 xml:space="preserve">Склад (3 </w:t>
            </w:r>
            <w:proofErr w:type="spellStart"/>
            <w:proofErr w:type="gramStart"/>
            <w:r w:rsidRPr="00E738F1">
              <w:rPr>
                <w:sz w:val="20"/>
                <w:szCs w:val="20"/>
              </w:rPr>
              <w:t>шт</w:t>
            </w:r>
            <w:proofErr w:type="spellEnd"/>
            <w:proofErr w:type="gramEnd"/>
            <w:r w:rsidRPr="00E738F1">
              <w:rPr>
                <w:sz w:val="20"/>
                <w:szCs w:val="20"/>
              </w:rPr>
              <w:t>)</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с</w:t>
            </w:r>
            <w:proofErr w:type="gramStart"/>
            <w:r w:rsidRPr="00E738F1">
              <w:rPr>
                <w:sz w:val="20"/>
                <w:szCs w:val="20"/>
              </w:rPr>
              <w:t>.К</w:t>
            </w:r>
            <w:proofErr w:type="gramEnd"/>
            <w:r w:rsidRPr="00E738F1">
              <w:rPr>
                <w:sz w:val="20"/>
                <w:szCs w:val="20"/>
              </w:rPr>
              <w:t>озлово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18</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Деревообрабатывающий цех</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с</w:t>
            </w:r>
            <w:proofErr w:type="gramStart"/>
            <w:r w:rsidRPr="00E738F1">
              <w:rPr>
                <w:sz w:val="20"/>
                <w:szCs w:val="20"/>
              </w:rPr>
              <w:t>.К</w:t>
            </w:r>
            <w:proofErr w:type="gramEnd"/>
            <w:r w:rsidRPr="00E738F1">
              <w:rPr>
                <w:sz w:val="20"/>
                <w:szCs w:val="20"/>
              </w:rPr>
              <w:t>озлово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19</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Пилорама</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с</w:t>
            </w:r>
            <w:proofErr w:type="gramStart"/>
            <w:r w:rsidRPr="00E738F1">
              <w:rPr>
                <w:sz w:val="20"/>
                <w:szCs w:val="20"/>
              </w:rPr>
              <w:t>.К</w:t>
            </w:r>
            <w:proofErr w:type="gramEnd"/>
            <w:r w:rsidRPr="00E738F1">
              <w:rPr>
                <w:sz w:val="20"/>
                <w:szCs w:val="20"/>
              </w:rPr>
              <w:t>озлово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20</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Склад</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д</w:t>
            </w:r>
            <w:proofErr w:type="gramStart"/>
            <w:r w:rsidRPr="00E738F1">
              <w:rPr>
                <w:sz w:val="20"/>
                <w:szCs w:val="20"/>
              </w:rPr>
              <w:t>.Г</w:t>
            </w:r>
            <w:proofErr w:type="gramEnd"/>
            <w:r w:rsidRPr="00E738F1">
              <w:rPr>
                <w:sz w:val="20"/>
                <w:szCs w:val="20"/>
              </w:rPr>
              <w:t>орка</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21</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Склад ГСМ</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д</w:t>
            </w:r>
            <w:proofErr w:type="gramStart"/>
            <w:r w:rsidRPr="00E738F1">
              <w:rPr>
                <w:sz w:val="20"/>
                <w:szCs w:val="20"/>
              </w:rPr>
              <w:t>.Н</w:t>
            </w:r>
            <w:proofErr w:type="gramEnd"/>
            <w:r w:rsidRPr="00E738F1">
              <w:rPr>
                <w:sz w:val="20"/>
                <w:szCs w:val="20"/>
              </w:rPr>
              <w:t>икулино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100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22</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Сушилка</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.Н</w:t>
            </w:r>
            <w:proofErr w:type="gramEnd"/>
            <w:r w:rsidRPr="00E738F1">
              <w:rPr>
                <w:sz w:val="20"/>
                <w:szCs w:val="20"/>
              </w:rPr>
              <w:t>икулино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23</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Зернохранилище</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.Н</w:t>
            </w:r>
            <w:proofErr w:type="gramEnd"/>
            <w:r w:rsidRPr="00E738F1">
              <w:rPr>
                <w:sz w:val="20"/>
                <w:szCs w:val="20"/>
              </w:rPr>
              <w:t>икулино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24</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 xml:space="preserve">Склад (2 </w:t>
            </w:r>
            <w:proofErr w:type="spellStart"/>
            <w:proofErr w:type="gramStart"/>
            <w:r w:rsidRPr="00E738F1">
              <w:rPr>
                <w:sz w:val="20"/>
                <w:szCs w:val="20"/>
              </w:rPr>
              <w:t>шт</w:t>
            </w:r>
            <w:proofErr w:type="spellEnd"/>
            <w:proofErr w:type="gramEnd"/>
            <w:r w:rsidRPr="00E738F1">
              <w:rPr>
                <w:sz w:val="20"/>
                <w:szCs w:val="20"/>
              </w:rPr>
              <w:t>)</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.Т</w:t>
            </w:r>
            <w:proofErr w:type="gramEnd"/>
            <w:r w:rsidRPr="00E738F1">
              <w:rPr>
                <w:sz w:val="20"/>
                <w:szCs w:val="20"/>
              </w:rPr>
              <w:t>имошкино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25</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Сенной склад</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.Г</w:t>
            </w:r>
            <w:proofErr w:type="gramEnd"/>
            <w:r w:rsidRPr="00E738F1">
              <w:rPr>
                <w:sz w:val="20"/>
                <w:szCs w:val="20"/>
              </w:rPr>
              <w:t>ородок</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26</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Склад</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.Г</w:t>
            </w:r>
            <w:proofErr w:type="gramEnd"/>
            <w:r w:rsidRPr="00E738F1">
              <w:rPr>
                <w:sz w:val="20"/>
                <w:szCs w:val="20"/>
              </w:rPr>
              <w:t>ородок</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27</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Склад ГСМ</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.Г</w:t>
            </w:r>
            <w:proofErr w:type="gramEnd"/>
            <w:r w:rsidRPr="00E738F1">
              <w:rPr>
                <w:sz w:val="20"/>
                <w:szCs w:val="20"/>
              </w:rPr>
              <w:t>ородок</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100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28</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Пилорама</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.Г</w:t>
            </w:r>
            <w:proofErr w:type="gramEnd"/>
            <w:r w:rsidRPr="00E738F1">
              <w:rPr>
                <w:sz w:val="20"/>
                <w:szCs w:val="20"/>
              </w:rPr>
              <w:t>ородок</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100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29</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Склад</w:t>
            </w:r>
          </w:p>
        </w:tc>
        <w:tc>
          <w:tcPr>
            <w:tcW w:w="2268" w:type="dxa"/>
            <w:shd w:val="clear" w:color="auto" w:fill="auto"/>
            <w:vAlign w:val="center"/>
          </w:tcPr>
          <w:p w:rsidR="007458AB" w:rsidRPr="00E738F1" w:rsidRDefault="007458AB" w:rsidP="004315BD">
            <w:pPr>
              <w:jc w:val="center"/>
              <w:rPr>
                <w:sz w:val="20"/>
                <w:szCs w:val="20"/>
              </w:rPr>
            </w:pPr>
            <w:proofErr w:type="spellStart"/>
            <w:r w:rsidRPr="00E738F1">
              <w:rPr>
                <w:sz w:val="20"/>
                <w:szCs w:val="20"/>
              </w:rPr>
              <w:t>д</w:t>
            </w:r>
            <w:proofErr w:type="gramStart"/>
            <w:r w:rsidRPr="00E738F1">
              <w:rPr>
                <w:sz w:val="20"/>
                <w:szCs w:val="20"/>
              </w:rPr>
              <w:t>.Е</w:t>
            </w:r>
            <w:proofErr w:type="gramEnd"/>
            <w:r w:rsidRPr="00E738F1">
              <w:rPr>
                <w:sz w:val="20"/>
                <w:szCs w:val="20"/>
              </w:rPr>
              <w:t>ремеевка</w:t>
            </w:r>
            <w:proofErr w:type="spellEnd"/>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30</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Цех производства комбикорма</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 xml:space="preserve">рядом с </w:t>
            </w:r>
            <w:proofErr w:type="spellStart"/>
            <w:r w:rsidRPr="00E738F1">
              <w:rPr>
                <w:sz w:val="20"/>
                <w:szCs w:val="20"/>
              </w:rPr>
              <w:t>д</w:t>
            </w:r>
            <w:proofErr w:type="gramStart"/>
            <w:r w:rsidRPr="00E738F1">
              <w:rPr>
                <w:sz w:val="20"/>
                <w:szCs w:val="20"/>
              </w:rPr>
              <w:t>.Л</w:t>
            </w:r>
            <w:proofErr w:type="gramEnd"/>
            <w:r w:rsidRPr="00E738F1">
              <w:rPr>
                <w:sz w:val="20"/>
                <w:szCs w:val="20"/>
              </w:rPr>
              <w:t>индино</w:t>
            </w:r>
            <w:proofErr w:type="spellEnd"/>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300</w:t>
            </w:r>
          </w:p>
        </w:tc>
      </w:tr>
      <w:tr w:rsidR="007458AB" w:rsidRPr="00E738F1" w:rsidTr="004D0F3C">
        <w:trPr>
          <w:cantSplit/>
          <w:trHeight w:val="278"/>
        </w:trPr>
        <w:tc>
          <w:tcPr>
            <w:tcW w:w="709" w:type="dxa"/>
            <w:shd w:val="clear" w:color="auto" w:fill="auto"/>
            <w:noWrap/>
            <w:vAlign w:val="center"/>
          </w:tcPr>
          <w:p w:rsidR="007458AB" w:rsidRPr="00E738F1" w:rsidRDefault="007458AB" w:rsidP="004315BD">
            <w:pPr>
              <w:jc w:val="center"/>
              <w:rPr>
                <w:sz w:val="20"/>
                <w:szCs w:val="20"/>
              </w:rPr>
            </w:pPr>
            <w:r w:rsidRPr="00E738F1">
              <w:rPr>
                <w:sz w:val="20"/>
                <w:szCs w:val="20"/>
              </w:rPr>
              <w:t>31</w:t>
            </w:r>
          </w:p>
        </w:tc>
        <w:tc>
          <w:tcPr>
            <w:tcW w:w="3686" w:type="dxa"/>
            <w:shd w:val="clear" w:color="auto" w:fill="auto"/>
            <w:noWrap/>
            <w:vAlign w:val="center"/>
          </w:tcPr>
          <w:p w:rsidR="007458AB" w:rsidRPr="00E738F1" w:rsidRDefault="007458AB" w:rsidP="004315BD">
            <w:pPr>
              <w:rPr>
                <w:sz w:val="20"/>
                <w:szCs w:val="20"/>
              </w:rPr>
            </w:pPr>
            <w:r w:rsidRPr="00E738F1">
              <w:rPr>
                <w:sz w:val="20"/>
                <w:szCs w:val="20"/>
              </w:rPr>
              <w:t xml:space="preserve">Склад (2 </w:t>
            </w:r>
            <w:proofErr w:type="spellStart"/>
            <w:proofErr w:type="gramStart"/>
            <w:r w:rsidRPr="00E738F1">
              <w:rPr>
                <w:sz w:val="20"/>
                <w:szCs w:val="20"/>
              </w:rPr>
              <w:t>шт</w:t>
            </w:r>
            <w:proofErr w:type="spellEnd"/>
            <w:proofErr w:type="gramEnd"/>
            <w:r w:rsidRPr="00E738F1">
              <w:rPr>
                <w:sz w:val="20"/>
                <w:szCs w:val="20"/>
              </w:rPr>
              <w:t>)</w:t>
            </w:r>
          </w:p>
        </w:tc>
        <w:tc>
          <w:tcPr>
            <w:tcW w:w="2268" w:type="dxa"/>
            <w:shd w:val="clear" w:color="auto" w:fill="auto"/>
            <w:vAlign w:val="center"/>
          </w:tcPr>
          <w:p w:rsidR="007458AB" w:rsidRPr="00E738F1" w:rsidRDefault="007458AB" w:rsidP="004315BD">
            <w:pPr>
              <w:jc w:val="center"/>
              <w:rPr>
                <w:sz w:val="20"/>
                <w:szCs w:val="20"/>
              </w:rPr>
            </w:pPr>
            <w:r w:rsidRPr="00E738F1">
              <w:rPr>
                <w:sz w:val="20"/>
                <w:szCs w:val="20"/>
              </w:rPr>
              <w:t>рядом с д</w:t>
            </w:r>
            <w:proofErr w:type="gramStart"/>
            <w:r w:rsidRPr="00E738F1">
              <w:rPr>
                <w:sz w:val="20"/>
                <w:szCs w:val="20"/>
              </w:rPr>
              <w:t>.Т</w:t>
            </w:r>
            <w:proofErr w:type="gramEnd"/>
            <w:r w:rsidRPr="00E738F1">
              <w:rPr>
                <w:sz w:val="20"/>
                <w:szCs w:val="20"/>
              </w:rPr>
              <w:t>ихменево</w:t>
            </w:r>
          </w:p>
        </w:tc>
        <w:tc>
          <w:tcPr>
            <w:tcW w:w="1417" w:type="dxa"/>
            <w:shd w:val="clear" w:color="auto" w:fill="auto"/>
            <w:noWrap/>
            <w:vAlign w:val="center"/>
          </w:tcPr>
          <w:p w:rsidR="007458AB" w:rsidRPr="00E738F1" w:rsidRDefault="007458AB" w:rsidP="004315BD">
            <w:pPr>
              <w:jc w:val="center"/>
              <w:rPr>
                <w:sz w:val="20"/>
                <w:szCs w:val="20"/>
              </w:rPr>
            </w:pPr>
            <w:r w:rsidRPr="00E738F1">
              <w:rPr>
                <w:sz w:val="20"/>
                <w:szCs w:val="20"/>
              </w:rPr>
              <w:t>сущ.</w:t>
            </w:r>
          </w:p>
        </w:tc>
        <w:tc>
          <w:tcPr>
            <w:tcW w:w="1701" w:type="dxa"/>
            <w:shd w:val="clear" w:color="auto" w:fill="auto"/>
            <w:noWrap/>
            <w:vAlign w:val="center"/>
          </w:tcPr>
          <w:p w:rsidR="007458AB" w:rsidRPr="00E738F1" w:rsidRDefault="007458AB" w:rsidP="004315BD">
            <w:pPr>
              <w:jc w:val="center"/>
              <w:rPr>
                <w:sz w:val="20"/>
                <w:szCs w:val="20"/>
              </w:rPr>
            </w:pPr>
            <w:r w:rsidRPr="00E738F1">
              <w:rPr>
                <w:sz w:val="20"/>
                <w:szCs w:val="20"/>
              </w:rPr>
              <w:t>50</w:t>
            </w:r>
          </w:p>
        </w:tc>
      </w:tr>
    </w:tbl>
    <w:p w:rsidR="00A732BA" w:rsidRPr="00E738F1" w:rsidRDefault="00A732BA" w:rsidP="00A732BA"/>
    <w:p w:rsidR="00916C5F" w:rsidRPr="00E738F1" w:rsidRDefault="00916C5F" w:rsidP="00E4184B">
      <w:pPr>
        <w:pStyle w:val="10"/>
        <w:numPr>
          <w:ilvl w:val="1"/>
          <w:numId w:val="28"/>
        </w:numPr>
        <w:spacing w:before="0"/>
        <w:ind w:right="-2"/>
        <w:contextualSpacing/>
        <w:jc w:val="center"/>
        <w:rPr>
          <w:rFonts w:ascii="Times New Roman" w:hAnsi="Times New Roman" w:cs="Times New Roman"/>
          <w:kern w:val="0"/>
          <w:sz w:val="28"/>
          <w:szCs w:val="28"/>
        </w:rPr>
      </w:pPr>
      <w:bookmarkStart w:id="183" w:name="_Toc495333063"/>
      <w:proofErr w:type="spellStart"/>
      <w:r w:rsidRPr="00E738F1">
        <w:rPr>
          <w:rFonts w:ascii="Times New Roman" w:hAnsi="Times New Roman" w:cs="Times New Roman"/>
          <w:kern w:val="0"/>
          <w:sz w:val="28"/>
          <w:szCs w:val="28"/>
        </w:rPr>
        <w:t>Водоохранные</w:t>
      </w:r>
      <w:proofErr w:type="spellEnd"/>
      <w:r w:rsidRPr="00E738F1">
        <w:rPr>
          <w:rFonts w:ascii="Times New Roman" w:hAnsi="Times New Roman" w:cs="Times New Roman"/>
          <w:kern w:val="0"/>
          <w:sz w:val="28"/>
          <w:szCs w:val="28"/>
        </w:rPr>
        <w:t xml:space="preserve"> зоны</w:t>
      </w:r>
      <w:r w:rsidR="00176330" w:rsidRPr="00E738F1">
        <w:rPr>
          <w:rFonts w:ascii="Times New Roman" w:hAnsi="Times New Roman" w:cs="Times New Roman"/>
          <w:kern w:val="0"/>
          <w:sz w:val="28"/>
          <w:szCs w:val="28"/>
        </w:rPr>
        <w:t xml:space="preserve"> и прибрежные защитные полосы</w:t>
      </w:r>
      <w:bookmarkEnd w:id="183"/>
    </w:p>
    <w:p w:rsidR="00497174" w:rsidRPr="00E738F1" w:rsidRDefault="00497174" w:rsidP="00497174">
      <w:pPr>
        <w:widowControl w:val="0"/>
        <w:ind w:firstLine="567"/>
        <w:contextualSpacing/>
        <w:jc w:val="both"/>
        <w:rPr>
          <w:iCs/>
        </w:rPr>
      </w:pPr>
      <w:proofErr w:type="spellStart"/>
      <w:proofErr w:type="gramStart"/>
      <w:r w:rsidRPr="00E738F1">
        <w:rPr>
          <w:iCs/>
        </w:rPr>
        <w:t>Водоохранными</w:t>
      </w:r>
      <w:proofErr w:type="spellEnd"/>
      <w:r w:rsidRPr="00E738F1">
        <w:rPr>
          <w:iCs/>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497174" w:rsidRPr="00E738F1" w:rsidRDefault="00497174" w:rsidP="00497174">
      <w:pPr>
        <w:autoSpaceDE w:val="0"/>
        <w:autoSpaceDN w:val="0"/>
        <w:adjustRightInd w:val="0"/>
        <w:ind w:firstLine="567"/>
        <w:jc w:val="both"/>
        <w:rPr>
          <w:bCs/>
        </w:rPr>
      </w:pPr>
      <w:r w:rsidRPr="00E738F1">
        <w:rPr>
          <w:bCs/>
        </w:rPr>
        <w:t xml:space="preserve">В границах </w:t>
      </w:r>
      <w:proofErr w:type="spellStart"/>
      <w:r w:rsidRPr="00E738F1">
        <w:rPr>
          <w:bCs/>
        </w:rPr>
        <w:t>водоохранных</w:t>
      </w:r>
      <w:proofErr w:type="spellEnd"/>
      <w:r w:rsidRPr="00E738F1">
        <w:rPr>
          <w:bCs/>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97174" w:rsidRPr="00E738F1" w:rsidRDefault="00497174" w:rsidP="00497174">
      <w:pPr>
        <w:widowControl w:val="0"/>
        <w:ind w:firstLine="567"/>
        <w:contextualSpacing/>
        <w:jc w:val="both"/>
        <w:rPr>
          <w:iCs/>
        </w:rPr>
      </w:pPr>
      <w:r w:rsidRPr="00E738F1">
        <w:rPr>
          <w:iCs/>
        </w:rPr>
        <w:lastRenderedPageBreak/>
        <w:t xml:space="preserve">Использование территорий </w:t>
      </w:r>
      <w:proofErr w:type="spellStart"/>
      <w:r w:rsidRPr="00E738F1">
        <w:rPr>
          <w:iCs/>
        </w:rPr>
        <w:t>водоохранных</w:t>
      </w:r>
      <w:proofErr w:type="spellEnd"/>
      <w:r w:rsidRPr="00E738F1">
        <w:rPr>
          <w:iCs/>
        </w:rPr>
        <w:t xml:space="preserve"> зон осуществляется в соответствии с Водным кодексом РФ от 03.06.06 № 74-ФЗ. </w:t>
      </w:r>
    </w:p>
    <w:p w:rsidR="00497174" w:rsidRPr="00E738F1" w:rsidRDefault="00497174" w:rsidP="00497174">
      <w:pPr>
        <w:widowControl w:val="0"/>
        <w:ind w:firstLine="567"/>
        <w:contextualSpacing/>
        <w:jc w:val="both"/>
        <w:rPr>
          <w:iCs/>
        </w:rPr>
      </w:pPr>
    </w:p>
    <w:p w:rsidR="00497174" w:rsidRPr="00E738F1" w:rsidRDefault="00497174" w:rsidP="00497174">
      <w:pPr>
        <w:autoSpaceDE w:val="0"/>
        <w:autoSpaceDN w:val="0"/>
        <w:adjustRightInd w:val="0"/>
        <w:ind w:firstLine="567"/>
        <w:jc w:val="both"/>
        <w:rPr>
          <w:b/>
        </w:rPr>
      </w:pPr>
      <w:r w:rsidRPr="00E738F1">
        <w:rPr>
          <w:b/>
        </w:rPr>
        <w:t xml:space="preserve">В границах </w:t>
      </w:r>
      <w:proofErr w:type="spellStart"/>
      <w:r w:rsidRPr="00E738F1">
        <w:rPr>
          <w:b/>
        </w:rPr>
        <w:t>водоохранных</w:t>
      </w:r>
      <w:proofErr w:type="spellEnd"/>
      <w:r w:rsidRPr="00E738F1">
        <w:rPr>
          <w:b/>
        </w:rPr>
        <w:t xml:space="preserve"> зон запрещаются:</w:t>
      </w:r>
    </w:p>
    <w:p w:rsidR="00497174" w:rsidRPr="00E738F1" w:rsidRDefault="00497174" w:rsidP="00E4184B">
      <w:pPr>
        <w:pStyle w:val="affff"/>
        <w:numPr>
          <w:ilvl w:val="1"/>
          <w:numId w:val="21"/>
        </w:numPr>
        <w:tabs>
          <w:tab w:val="left" w:pos="851"/>
        </w:tabs>
        <w:autoSpaceDE w:val="0"/>
        <w:autoSpaceDN w:val="0"/>
        <w:adjustRightInd w:val="0"/>
        <w:ind w:left="0" w:firstLine="567"/>
        <w:jc w:val="both"/>
      </w:pPr>
      <w:r w:rsidRPr="00E738F1">
        <w:t>использование сточных вод в целях регулирования плодородия почв;</w:t>
      </w:r>
    </w:p>
    <w:p w:rsidR="00497174" w:rsidRPr="00E738F1" w:rsidRDefault="00497174" w:rsidP="00E4184B">
      <w:pPr>
        <w:pStyle w:val="affff"/>
        <w:numPr>
          <w:ilvl w:val="1"/>
          <w:numId w:val="21"/>
        </w:numPr>
        <w:tabs>
          <w:tab w:val="left" w:pos="851"/>
        </w:tabs>
        <w:autoSpaceDE w:val="0"/>
        <w:autoSpaceDN w:val="0"/>
        <w:adjustRightInd w:val="0"/>
        <w:ind w:left="0" w:firstLine="567"/>
        <w:jc w:val="both"/>
      </w:pPr>
      <w:r w:rsidRPr="00E738F1">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97174" w:rsidRPr="00E738F1" w:rsidRDefault="00497174" w:rsidP="00E4184B">
      <w:pPr>
        <w:pStyle w:val="affff"/>
        <w:numPr>
          <w:ilvl w:val="1"/>
          <w:numId w:val="21"/>
        </w:numPr>
        <w:tabs>
          <w:tab w:val="left" w:pos="851"/>
        </w:tabs>
        <w:autoSpaceDE w:val="0"/>
        <w:autoSpaceDN w:val="0"/>
        <w:adjustRightInd w:val="0"/>
        <w:ind w:left="0" w:firstLine="567"/>
        <w:jc w:val="both"/>
      </w:pPr>
      <w:r w:rsidRPr="00E738F1">
        <w:t>осуществление авиационных мер по борьбе с вредными организмами;</w:t>
      </w:r>
    </w:p>
    <w:p w:rsidR="00497174" w:rsidRPr="00E738F1" w:rsidRDefault="00497174" w:rsidP="00E4184B">
      <w:pPr>
        <w:pStyle w:val="affff"/>
        <w:numPr>
          <w:ilvl w:val="1"/>
          <w:numId w:val="21"/>
        </w:numPr>
        <w:tabs>
          <w:tab w:val="left" w:pos="851"/>
        </w:tabs>
        <w:autoSpaceDE w:val="0"/>
        <w:autoSpaceDN w:val="0"/>
        <w:adjustRightInd w:val="0"/>
        <w:ind w:left="0" w:firstLine="567"/>
        <w:jc w:val="both"/>
      </w:pPr>
      <w:r w:rsidRPr="00E738F1">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97174" w:rsidRPr="00E738F1" w:rsidRDefault="00497174" w:rsidP="00E4184B">
      <w:pPr>
        <w:pStyle w:val="affff"/>
        <w:numPr>
          <w:ilvl w:val="1"/>
          <w:numId w:val="21"/>
        </w:numPr>
        <w:tabs>
          <w:tab w:val="left" w:pos="851"/>
        </w:tabs>
        <w:autoSpaceDE w:val="0"/>
        <w:autoSpaceDN w:val="0"/>
        <w:adjustRightInd w:val="0"/>
        <w:ind w:left="0" w:firstLine="567"/>
        <w:jc w:val="both"/>
      </w:pPr>
      <w:r w:rsidRPr="00E738F1">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97174" w:rsidRPr="00E738F1" w:rsidRDefault="00497174" w:rsidP="00E4184B">
      <w:pPr>
        <w:pStyle w:val="affff"/>
        <w:numPr>
          <w:ilvl w:val="1"/>
          <w:numId w:val="21"/>
        </w:numPr>
        <w:tabs>
          <w:tab w:val="left" w:pos="851"/>
        </w:tabs>
        <w:autoSpaceDE w:val="0"/>
        <w:autoSpaceDN w:val="0"/>
        <w:adjustRightInd w:val="0"/>
        <w:ind w:left="0" w:firstLine="567"/>
        <w:jc w:val="both"/>
      </w:pPr>
      <w:r w:rsidRPr="00E738F1">
        <w:t xml:space="preserve">размещение специализированных хранилищ пестицидов и </w:t>
      </w:r>
      <w:proofErr w:type="spellStart"/>
      <w:r w:rsidRPr="00E738F1">
        <w:t>агрохимикатов</w:t>
      </w:r>
      <w:proofErr w:type="spellEnd"/>
      <w:r w:rsidRPr="00E738F1">
        <w:t xml:space="preserve">, применение пестицидов и </w:t>
      </w:r>
      <w:proofErr w:type="spellStart"/>
      <w:r w:rsidRPr="00E738F1">
        <w:t>агрохимикатов</w:t>
      </w:r>
      <w:proofErr w:type="spellEnd"/>
      <w:r w:rsidRPr="00E738F1">
        <w:t>;</w:t>
      </w:r>
    </w:p>
    <w:p w:rsidR="00497174" w:rsidRPr="00E738F1" w:rsidRDefault="00497174" w:rsidP="00E4184B">
      <w:pPr>
        <w:pStyle w:val="affff"/>
        <w:numPr>
          <w:ilvl w:val="1"/>
          <w:numId w:val="21"/>
        </w:numPr>
        <w:tabs>
          <w:tab w:val="left" w:pos="851"/>
        </w:tabs>
        <w:autoSpaceDE w:val="0"/>
        <w:autoSpaceDN w:val="0"/>
        <w:adjustRightInd w:val="0"/>
        <w:ind w:left="0" w:firstLine="567"/>
        <w:jc w:val="both"/>
      </w:pPr>
      <w:r w:rsidRPr="00E738F1">
        <w:t>сброс сточных, в том числе дренажных, вод;</w:t>
      </w:r>
    </w:p>
    <w:p w:rsidR="00497174" w:rsidRPr="00E738F1" w:rsidRDefault="00497174" w:rsidP="00E4184B">
      <w:pPr>
        <w:pStyle w:val="affff"/>
        <w:numPr>
          <w:ilvl w:val="1"/>
          <w:numId w:val="21"/>
        </w:numPr>
        <w:tabs>
          <w:tab w:val="left" w:pos="851"/>
        </w:tabs>
        <w:autoSpaceDE w:val="0"/>
        <w:autoSpaceDN w:val="0"/>
        <w:adjustRightInd w:val="0"/>
        <w:ind w:left="0" w:firstLine="567"/>
        <w:jc w:val="both"/>
      </w:pPr>
      <w:proofErr w:type="gramStart"/>
      <w:r w:rsidRPr="00E738F1">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4" w:history="1">
        <w:r w:rsidRPr="00E738F1">
          <w:t>статьей 19.1</w:t>
        </w:r>
      </w:hyperlink>
      <w:r w:rsidRPr="00E738F1">
        <w:t xml:space="preserve"> Закона Российской Федерации от 21</w:t>
      </w:r>
      <w:proofErr w:type="gramEnd"/>
      <w:r w:rsidRPr="00E738F1">
        <w:t xml:space="preserve"> февраля 1992 года N 2395-1 "О недрах").</w:t>
      </w:r>
    </w:p>
    <w:p w:rsidR="00497174" w:rsidRPr="00E738F1" w:rsidRDefault="00497174" w:rsidP="00497174">
      <w:pPr>
        <w:widowControl w:val="0"/>
        <w:ind w:firstLine="567"/>
        <w:contextualSpacing/>
        <w:jc w:val="both"/>
        <w:rPr>
          <w:b/>
          <w:iCs/>
        </w:rPr>
      </w:pPr>
    </w:p>
    <w:p w:rsidR="00497174" w:rsidRPr="00E738F1" w:rsidRDefault="00497174" w:rsidP="00497174">
      <w:pPr>
        <w:autoSpaceDE w:val="0"/>
        <w:autoSpaceDN w:val="0"/>
        <w:adjustRightInd w:val="0"/>
        <w:ind w:firstLine="567"/>
        <w:jc w:val="both"/>
        <w:rPr>
          <w:bCs/>
        </w:rPr>
      </w:pPr>
      <w:r w:rsidRPr="00E738F1">
        <w:rPr>
          <w:b/>
          <w:iCs/>
        </w:rPr>
        <w:t xml:space="preserve">В границах </w:t>
      </w:r>
      <w:proofErr w:type="spellStart"/>
      <w:r w:rsidRPr="00E738F1">
        <w:rPr>
          <w:b/>
          <w:iCs/>
        </w:rPr>
        <w:t>водоохранных</w:t>
      </w:r>
      <w:proofErr w:type="spellEnd"/>
      <w:r w:rsidRPr="00E738F1">
        <w:rPr>
          <w:b/>
          <w:iCs/>
        </w:rPr>
        <w:t xml:space="preserve"> зон допускаются</w:t>
      </w:r>
      <w:r w:rsidRPr="00E738F1">
        <w:rPr>
          <w:iCs/>
        </w:rPr>
        <w:t xml:space="preserve"> проектирование, строительство, реконструкция, ввод в эксплуатацию, эксплуатация хозяйственных и иных объектов </w:t>
      </w:r>
      <w:r w:rsidRPr="00E738F1">
        <w:rPr>
          <w:b/>
          <w:iCs/>
        </w:rPr>
        <w:t>при условии оборудования таких объектов сооружениями, обеспечивающими охрану водных объектов</w:t>
      </w:r>
      <w:r w:rsidRPr="00E738F1">
        <w:rPr>
          <w:iCs/>
        </w:rPr>
        <w:t xml:space="preserve"> от загрязнения, засорения и истощения вод в соответствии с водным законодательством и законодательством в области охраны окружающей среды. </w:t>
      </w:r>
      <w:r w:rsidRPr="00E738F1">
        <w:rPr>
          <w:bCs/>
        </w:rPr>
        <w:t xml:space="preserve">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r w:rsidRPr="00E738F1">
        <w:rPr>
          <w:b/>
          <w:bCs/>
        </w:rPr>
        <w:t>Под сооружениями, обеспечивающими охрану водных объектов от загрязнения, засорения, заиления и истощения вод, понимаются:</w:t>
      </w:r>
    </w:p>
    <w:p w:rsidR="00497174" w:rsidRPr="00E738F1" w:rsidRDefault="00497174" w:rsidP="00E4184B">
      <w:pPr>
        <w:pStyle w:val="affff"/>
        <w:numPr>
          <w:ilvl w:val="1"/>
          <w:numId w:val="22"/>
        </w:numPr>
        <w:tabs>
          <w:tab w:val="left" w:pos="851"/>
        </w:tabs>
        <w:autoSpaceDE w:val="0"/>
        <w:autoSpaceDN w:val="0"/>
        <w:adjustRightInd w:val="0"/>
        <w:ind w:left="0" w:firstLine="567"/>
        <w:jc w:val="both"/>
        <w:rPr>
          <w:bCs/>
        </w:rPr>
      </w:pPr>
      <w:r w:rsidRPr="00E738F1">
        <w:rPr>
          <w:bCs/>
        </w:rPr>
        <w:t>централизованные системы водоотведения (канализации), централизованные ливневые системы водоотведения;</w:t>
      </w:r>
    </w:p>
    <w:p w:rsidR="00497174" w:rsidRPr="00E738F1" w:rsidRDefault="00497174" w:rsidP="00E4184B">
      <w:pPr>
        <w:pStyle w:val="affff"/>
        <w:numPr>
          <w:ilvl w:val="1"/>
          <w:numId w:val="22"/>
        </w:numPr>
        <w:tabs>
          <w:tab w:val="left" w:pos="851"/>
        </w:tabs>
        <w:autoSpaceDE w:val="0"/>
        <w:autoSpaceDN w:val="0"/>
        <w:adjustRightInd w:val="0"/>
        <w:ind w:left="0" w:firstLine="567"/>
        <w:jc w:val="both"/>
        <w:rPr>
          <w:bCs/>
        </w:rPr>
      </w:pPr>
      <w:r w:rsidRPr="00E738F1">
        <w:rPr>
          <w:bC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97174" w:rsidRPr="00E738F1" w:rsidRDefault="00497174" w:rsidP="00E4184B">
      <w:pPr>
        <w:pStyle w:val="affff"/>
        <w:numPr>
          <w:ilvl w:val="1"/>
          <w:numId w:val="22"/>
        </w:numPr>
        <w:tabs>
          <w:tab w:val="left" w:pos="851"/>
        </w:tabs>
        <w:autoSpaceDE w:val="0"/>
        <w:autoSpaceDN w:val="0"/>
        <w:adjustRightInd w:val="0"/>
        <w:ind w:left="0" w:firstLine="567"/>
        <w:jc w:val="both"/>
        <w:rPr>
          <w:bCs/>
        </w:rPr>
      </w:pPr>
      <w:r w:rsidRPr="00E738F1">
        <w:rPr>
          <w:bC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497174" w:rsidRPr="00E738F1" w:rsidRDefault="00497174" w:rsidP="00E4184B">
      <w:pPr>
        <w:pStyle w:val="affff"/>
        <w:numPr>
          <w:ilvl w:val="1"/>
          <w:numId w:val="22"/>
        </w:numPr>
        <w:tabs>
          <w:tab w:val="left" w:pos="851"/>
        </w:tabs>
        <w:autoSpaceDE w:val="0"/>
        <w:autoSpaceDN w:val="0"/>
        <w:adjustRightInd w:val="0"/>
        <w:ind w:left="0" w:firstLine="567"/>
        <w:jc w:val="both"/>
        <w:rPr>
          <w:bCs/>
        </w:rPr>
      </w:pPr>
      <w:r w:rsidRPr="00E738F1">
        <w:rPr>
          <w:bC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97174" w:rsidRPr="00E738F1" w:rsidRDefault="00497174" w:rsidP="00497174">
      <w:pPr>
        <w:autoSpaceDE w:val="0"/>
        <w:autoSpaceDN w:val="0"/>
        <w:adjustRightInd w:val="0"/>
        <w:ind w:firstLine="567"/>
        <w:jc w:val="both"/>
        <w:rPr>
          <w:bCs/>
        </w:rPr>
      </w:pPr>
    </w:p>
    <w:p w:rsidR="00497174" w:rsidRPr="00E738F1" w:rsidRDefault="00497174" w:rsidP="00497174">
      <w:pPr>
        <w:autoSpaceDE w:val="0"/>
        <w:autoSpaceDN w:val="0"/>
        <w:adjustRightInd w:val="0"/>
        <w:ind w:firstLine="567"/>
        <w:jc w:val="both"/>
        <w:rPr>
          <w:b/>
        </w:rPr>
      </w:pPr>
      <w:r w:rsidRPr="00E738F1">
        <w:rPr>
          <w:b/>
        </w:rPr>
        <w:t xml:space="preserve">В границах прибрежных защитных полос наряду с установленными для </w:t>
      </w:r>
      <w:proofErr w:type="spellStart"/>
      <w:r w:rsidRPr="00E738F1">
        <w:rPr>
          <w:b/>
        </w:rPr>
        <w:t>водоохранных</w:t>
      </w:r>
      <w:proofErr w:type="spellEnd"/>
      <w:r w:rsidRPr="00E738F1">
        <w:rPr>
          <w:b/>
        </w:rPr>
        <w:t xml:space="preserve"> зон ограничениями запрещаются:</w:t>
      </w:r>
    </w:p>
    <w:p w:rsidR="00497174" w:rsidRPr="00E738F1" w:rsidRDefault="00497174" w:rsidP="00497174">
      <w:pPr>
        <w:autoSpaceDE w:val="0"/>
        <w:autoSpaceDN w:val="0"/>
        <w:adjustRightInd w:val="0"/>
        <w:ind w:firstLine="567"/>
        <w:jc w:val="both"/>
      </w:pPr>
      <w:r w:rsidRPr="00E738F1">
        <w:t>1) распашка земель;</w:t>
      </w:r>
    </w:p>
    <w:p w:rsidR="00497174" w:rsidRPr="00E738F1" w:rsidRDefault="00497174" w:rsidP="00497174">
      <w:pPr>
        <w:autoSpaceDE w:val="0"/>
        <w:autoSpaceDN w:val="0"/>
        <w:adjustRightInd w:val="0"/>
        <w:ind w:firstLine="567"/>
        <w:jc w:val="both"/>
      </w:pPr>
      <w:r w:rsidRPr="00E738F1">
        <w:t>2) размещение отвалов размываемых грунтов;</w:t>
      </w:r>
    </w:p>
    <w:p w:rsidR="00497174" w:rsidRPr="00E738F1" w:rsidRDefault="00497174" w:rsidP="00497174">
      <w:pPr>
        <w:autoSpaceDE w:val="0"/>
        <w:autoSpaceDN w:val="0"/>
        <w:adjustRightInd w:val="0"/>
        <w:ind w:firstLine="567"/>
        <w:jc w:val="both"/>
      </w:pPr>
      <w:r w:rsidRPr="00E738F1">
        <w:t>3) выпас сельскохозяйственных животных и организация для них летних лагерей, ванн.</w:t>
      </w:r>
    </w:p>
    <w:p w:rsidR="00497174" w:rsidRPr="00E738F1" w:rsidRDefault="00497174" w:rsidP="00497174">
      <w:pPr>
        <w:autoSpaceDE w:val="0"/>
        <w:autoSpaceDN w:val="0"/>
        <w:adjustRightInd w:val="0"/>
        <w:ind w:firstLine="567"/>
        <w:jc w:val="both"/>
        <w:rPr>
          <w:b/>
          <w:iCs/>
        </w:rPr>
      </w:pPr>
    </w:p>
    <w:p w:rsidR="009D640B" w:rsidRPr="00E738F1" w:rsidRDefault="009D640B" w:rsidP="009D640B">
      <w:pPr>
        <w:autoSpaceDE w:val="0"/>
        <w:autoSpaceDN w:val="0"/>
        <w:adjustRightInd w:val="0"/>
        <w:ind w:firstLine="567"/>
        <w:jc w:val="both"/>
      </w:pPr>
      <w:r w:rsidRPr="00E738F1">
        <w:rPr>
          <w:b/>
          <w:iCs/>
        </w:rPr>
        <w:t xml:space="preserve">Границы </w:t>
      </w:r>
      <w:proofErr w:type="spellStart"/>
      <w:r w:rsidRPr="00E738F1">
        <w:rPr>
          <w:b/>
          <w:iCs/>
        </w:rPr>
        <w:t>водоохранных</w:t>
      </w:r>
      <w:proofErr w:type="spellEnd"/>
      <w:r w:rsidRPr="00E738F1">
        <w:rPr>
          <w:b/>
          <w:iCs/>
        </w:rPr>
        <w:t xml:space="preserve"> зон и границы прибрежных защитных полос</w:t>
      </w:r>
      <w:r w:rsidRPr="00E738F1">
        <w:rPr>
          <w:iCs/>
        </w:rPr>
        <w:t xml:space="preserve"> водотоков, расположенных в Поселении, </w:t>
      </w:r>
      <w:r w:rsidRPr="00E738F1">
        <w:rPr>
          <w:b/>
          <w:iCs/>
        </w:rPr>
        <w:t xml:space="preserve">устанавливаются </w:t>
      </w:r>
      <w:r w:rsidRPr="00E738F1">
        <w:rPr>
          <w:b/>
        </w:rPr>
        <w:t>органами государственной власти Субъекта РФ</w:t>
      </w:r>
      <w:r w:rsidRPr="00E738F1">
        <w:t xml:space="preserve"> в соответствии с "Правилами установления на местности границ </w:t>
      </w:r>
      <w:proofErr w:type="spellStart"/>
      <w:r w:rsidRPr="00E738F1">
        <w:t>водоохранных</w:t>
      </w:r>
      <w:proofErr w:type="spellEnd"/>
      <w:r w:rsidRPr="00E738F1">
        <w:t xml:space="preserve"> зон и границ прибрежных защитных полос водных объектов" (утв. Постановлением Правительства РФ от 10.01.2009 N 17).</w:t>
      </w:r>
    </w:p>
    <w:p w:rsidR="009D640B" w:rsidRPr="00E738F1" w:rsidRDefault="009D640B" w:rsidP="009D640B">
      <w:pPr>
        <w:autoSpaceDE w:val="0"/>
        <w:autoSpaceDN w:val="0"/>
        <w:adjustRightInd w:val="0"/>
        <w:ind w:firstLine="540"/>
        <w:jc w:val="both"/>
        <w:rPr>
          <w:b/>
          <w:iCs/>
        </w:rPr>
      </w:pPr>
      <w:r w:rsidRPr="00E738F1">
        <w:rPr>
          <w:b/>
          <w:iCs/>
        </w:rPr>
        <w:t xml:space="preserve">Границы </w:t>
      </w:r>
      <w:proofErr w:type="spellStart"/>
      <w:r w:rsidRPr="00E738F1">
        <w:rPr>
          <w:b/>
          <w:iCs/>
        </w:rPr>
        <w:t>водоохранных</w:t>
      </w:r>
      <w:proofErr w:type="spellEnd"/>
      <w:r w:rsidRPr="00E738F1">
        <w:rPr>
          <w:b/>
          <w:iCs/>
        </w:rPr>
        <w:t xml:space="preserve"> зон и границы прибрежных защитных полос должны быть установлены на местности, сведения о границах подлежат отражению в государственном водном реестре и ГКН.</w:t>
      </w:r>
    </w:p>
    <w:p w:rsidR="009D640B" w:rsidRPr="00E738F1" w:rsidRDefault="009D640B" w:rsidP="009D640B">
      <w:pPr>
        <w:widowControl w:val="0"/>
        <w:ind w:firstLine="567"/>
        <w:contextualSpacing/>
        <w:jc w:val="both"/>
        <w:rPr>
          <w:iCs/>
        </w:rPr>
      </w:pPr>
      <w:r w:rsidRPr="00E738F1">
        <w:rPr>
          <w:b/>
          <w:iCs/>
        </w:rPr>
        <w:t xml:space="preserve">В отношении водотоков Поселения границы </w:t>
      </w:r>
      <w:proofErr w:type="spellStart"/>
      <w:r w:rsidRPr="00E738F1">
        <w:rPr>
          <w:b/>
          <w:iCs/>
        </w:rPr>
        <w:t>водоохранных</w:t>
      </w:r>
      <w:proofErr w:type="spellEnd"/>
      <w:r w:rsidRPr="00E738F1">
        <w:rPr>
          <w:b/>
          <w:iCs/>
        </w:rPr>
        <w:t xml:space="preserve"> зон и границы прибрежных защитных полос в установленном законом порядке не установлены. Границы водных объектов Поселения (в т.ч. полосы отвода каналов) в ГКН отсутствуют. </w:t>
      </w:r>
      <w:r w:rsidRPr="00E738F1">
        <w:rPr>
          <w:iCs/>
        </w:rPr>
        <w:t xml:space="preserve">Как следствие, на картах генерального плана Поселения границы </w:t>
      </w:r>
      <w:proofErr w:type="spellStart"/>
      <w:r w:rsidRPr="00E738F1">
        <w:rPr>
          <w:iCs/>
        </w:rPr>
        <w:t>водоохранных</w:t>
      </w:r>
      <w:proofErr w:type="spellEnd"/>
      <w:r w:rsidRPr="00E738F1">
        <w:rPr>
          <w:iCs/>
        </w:rPr>
        <w:t xml:space="preserve"> зон водотоков показаны ориентировочно</w:t>
      </w:r>
      <w:r w:rsidR="00CA1043" w:rsidRPr="00E738F1">
        <w:rPr>
          <w:iCs/>
        </w:rPr>
        <w:t>.</w:t>
      </w:r>
    </w:p>
    <w:p w:rsidR="00497174" w:rsidRPr="00E738F1" w:rsidRDefault="00497174" w:rsidP="00497174">
      <w:pPr>
        <w:widowControl w:val="0"/>
        <w:tabs>
          <w:tab w:val="left" w:pos="6481"/>
        </w:tabs>
        <w:ind w:firstLine="567"/>
        <w:contextualSpacing/>
        <w:jc w:val="both"/>
        <w:rPr>
          <w:iCs/>
        </w:rPr>
      </w:pPr>
    </w:p>
    <w:p w:rsidR="007A4EE1" w:rsidRPr="00E738F1" w:rsidRDefault="007A4EE1" w:rsidP="007A4EE1">
      <w:pPr>
        <w:widowControl w:val="0"/>
        <w:ind w:firstLine="567"/>
        <w:contextualSpacing/>
        <w:jc w:val="both"/>
        <w:rPr>
          <w:iCs/>
        </w:rPr>
      </w:pPr>
      <w:r w:rsidRPr="00E738F1">
        <w:rPr>
          <w:iCs/>
        </w:rPr>
        <w:t xml:space="preserve">В Генеральном плане Поселения отражены нормативные границы </w:t>
      </w:r>
      <w:proofErr w:type="spellStart"/>
      <w:r w:rsidRPr="00E738F1">
        <w:rPr>
          <w:iCs/>
        </w:rPr>
        <w:t>водоохранных</w:t>
      </w:r>
      <w:proofErr w:type="spellEnd"/>
      <w:r w:rsidRPr="00E738F1">
        <w:rPr>
          <w:iCs/>
        </w:rPr>
        <w:t xml:space="preserve"> зон в соответствии </w:t>
      </w:r>
      <w:r w:rsidRPr="00E738F1">
        <w:rPr>
          <w:i/>
          <w:iCs/>
        </w:rPr>
        <w:t>с частью 4 статьи 65 Водного кодекса РФ от 03.06.06 № 74-ФЗ</w:t>
      </w:r>
      <w:r w:rsidRPr="00E738F1">
        <w:rPr>
          <w:iCs/>
        </w:rPr>
        <w:t>, согласно которой ширина водоохраной зоны рек и ручьев устанавливается от их истока для рек и ручьев протяженностью:</w:t>
      </w:r>
    </w:p>
    <w:p w:rsidR="00497174" w:rsidRPr="00E738F1" w:rsidRDefault="00497174" w:rsidP="00E4184B">
      <w:pPr>
        <w:widowControl w:val="0"/>
        <w:numPr>
          <w:ilvl w:val="2"/>
          <w:numId w:val="24"/>
        </w:numPr>
        <w:tabs>
          <w:tab w:val="clear" w:pos="2340"/>
          <w:tab w:val="left" w:pos="851"/>
          <w:tab w:val="left" w:pos="6481"/>
        </w:tabs>
        <w:ind w:left="851" w:hanging="284"/>
        <w:contextualSpacing/>
        <w:jc w:val="both"/>
        <w:rPr>
          <w:iCs/>
        </w:rPr>
      </w:pPr>
      <w:r w:rsidRPr="00E738F1">
        <w:rPr>
          <w:iCs/>
        </w:rPr>
        <w:t>до 10 километров – в размере 50 метров;</w:t>
      </w:r>
    </w:p>
    <w:p w:rsidR="00497174" w:rsidRPr="00E738F1" w:rsidRDefault="00497174" w:rsidP="00E4184B">
      <w:pPr>
        <w:widowControl w:val="0"/>
        <w:numPr>
          <w:ilvl w:val="2"/>
          <w:numId w:val="24"/>
        </w:numPr>
        <w:tabs>
          <w:tab w:val="clear" w:pos="2340"/>
          <w:tab w:val="left" w:pos="851"/>
          <w:tab w:val="left" w:pos="6481"/>
        </w:tabs>
        <w:ind w:left="851" w:hanging="284"/>
        <w:contextualSpacing/>
        <w:jc w:val="both"/>
        <w:rPr>
          <w:iCs/>
        </w:rPr>
      </w:pPr>
      <w:r w:rsidRPr="00E738F1">
        <w:rPr>
          <w:iCs/>
        </w:rPr>
        <w:t>от 10 до 50 километров – в размере 100 метров;</w:t>
      </w:r>
    </w:p>
    <w:p w:rsidR="00497174" w:rsidRPr="00E738F1" w:rsidRDefault="00497174" w:rsidP="00E4184B">
      <w:pPr>
        <w:widowControl w:val="0"/>
        <w:numPr>
          <w:ilvl w:val="2"/>
          <w:numId w:val="24"/>
        </w:numPr>
        <w:tabs>
          <w:tab w:val="clear" w:pos="2340"/>
          <w:tab w:val="left" w:pos="851"/>
          <w:tab w:val="left" w:pos="6481"/>
        </w:tabs>
        <w:ind w:left="851" w:hanging="284"/>
        <w:contextualSpacing/>
        <w:jc w:val="both"/>
        <w:rPr>
          <w:iCs/>
        </w:rPr>
      </w:pPr>
      <w:r w:rsidRPr="00E738F1">
        <w:rPr>
          <w:iCs/>
        </w:rPr>
        <w:t>от 50 километров и более – в размере 200 м</w:t>
      </w:r>
      <w:r w:rsidR="007A4EE1" w:rsidRPr="00E738F1">
        <w:rPr>
          <w:iCs/>
        </w:rPr>
        <w:t>.</w:t>
      </w:r>
    </w:p>
    <w:p w:rsidR="00497174" w:rsidRPr="00E738F1" w:rsidRDefault="007A4EE1" w:rsidP="00497174">
      <w:pPr>
        <w:widowControl w:val="0"/>
        <w:tabs>
          <w:tab w:val="left" w:pos="6481"/>
        </w:tabs>
        <w:ind w:firstLine="567"/>
        <w:contextualSpacing/>
        <w:jc w:val="both"/>
        <w:rPr>
          <w:iCs/>
        </w:rPr>
      </w:pPr>
      <w:r w:rsidRPr="00E738F1">
        <w:rPr>
          <w:iCs/>
        </w:rPr>
        <w:t>Ширина водоохраной зоны озера, водохранилища, за исключением озера, расположенного внутри болота, или озера, водохранилища с акваторией менее 0,5 км</w:t>
      </w:r>
      <w:r w:rsidRPr="00E738F1">
        <w:rPr>
          <w:iCs/>
          <w:vertAlign w:val="superscript"/>
        </w:rPr>
        <w:t>2</w:t>
      </w:r>
      <w:r w:rsidRPr="00E738F1">
        <w:rPr>
          <w:iCs/>
        </w:rPr>
        <w:t>, устанавливается в размере пятидесяти метров</w:t>
      </w:r>
      <w:proofErr w:type="gramStart"/>
      <w:r w:rsidR="00CA1043" w:rsidRPr="00E738F1">
        <w:rPr>
          <w:iCs/>
        </w:rPr>
        <w:t xml:space="preserve"> </w:t>
      </w:r>
      <w:r w:rsidRPr="00E738F1">
        <w:rPr>
          <w:iCs/>
        </w:rPr>
        <w:t>.</w:t>
      </w:r>
      <w:proofErr w:type="gramEnd"/>
      <w:r w:rsidR="00497174" w:rsidRPr="00E738F1">
        <w:rPr>
          <w:iCs/>
        </w:rPr>
        <w:t xml:space="preserve">Ширина </w:t>
      </w:r>
      <w:proofErr w:type="spellStart"/>
      <w:r w:rsidR="00497174" w:rsidRPr="00E738F1">
        <w:rPr>
          <w:iCs/>
        </w:rPr>
        <w:t>водоохранной</w:t>
      </w:r>
      <w:proofErr w:type="spellEnd"/>
      <w:r w:rsidR="00497174" w:rsidRPr="00E738F1">
        <w:rPr>
          <w:iCs/>
        </w:rPr>
        <w:t xml:space="preserve"> зоны водохранилища, расположенного на водотоке, устанавливается равной ширине </w:t>
      </w:r>
      <w:proofErr w:type="spellStart"/>
      <w:r w:rsidR="00497174" w:rsidRPr="00E738F1">
        <w:rPr>
          <w:iCs/>
        </w:rPr>
        <w:t>водоохранной</w:t>
      </w:r>
      <w:proofErr w:type="spellEnd"/>
      <w:r w:rsidR="00497174" w:rsidRPr="00E738F1">
        <w:rPr>
          <w:iCs/>
        </w:rPr>
        <w:t xml:space="preserve"> зоны этого водотока.</w:t>
      </w:r>
    </w:p>
    <w:p w:rsidR="00CA1043" w:rsidRPr="00E738F1" w:rsidRDefault="00CA1043" w:rsidP="00CA1043">
      <w:pPr>
        <w:autoSpaceDE w:val="0"/>
        <w:autoSpaceDN w:val="0"/>
        <w:adjustRightInd w:val="0"/>
        <w:ind w:firstLine="567"/>
        <w:jc w:val="both"/>
      </w:pPr>
      <w:proofErr w:type="spellStart"/>
      <w:r w:rsidRPr="00E738F1">
        <w:t>Водоохранные</w:t>
      </w:r>
      <w:proofErr w:type="spellEnd"/>
      <w:r w:rsidRPr="00E738F1">
        <w:t xml:space="preserve"> зоны магистральных или межхозяйственных каналов совпадают по ширине с полосами отводов таких каналов.</w:t>
      </w:r>
    </w:p>
    <w:p w:rsidR="009D640B" w:rsidRPr="00E738F1" w:rsidRDefault="009D640B" w:rsidP="009D640B">
      <w:pPr>
        <w:widowControl w:val="0"/>
        <w:ind w:firstLine="567"/>
        <w:contextualSpacing/>
        <w:jc w:val="both"/>
        <w:rPr>
          <w:b/>
          <w:iCs/>
        </w:rPr>
      </w:pPr>
      <w:r w:rsidRPr="00E738F1">
        <w:rPr>
          <w:b/>
          <w:iCs/>
        </w:rPr>
        <w:t xml:space="preserve">Сведения о нормативных границах </w:t>
      </w:r>
      <w:proofErr w:type="spellStart"/>
      <w:r w:rsidRPr="00E738F1">
        <w:rPr>
          <w:b/>
          <w:iCs/>
        </w:rPr>
        <w:t>водоохранных</w:t>
      </w:r>
      <w:proofErr w:type="spellEnd"/>
      <w:r w:rsidRPr="00E738F1">
        <w:rPr>
          <w:b/>
          <w:iCs/>
        </w:rPr>
        <w:t xml:space="preserve"> зон основных водных объектов Поселения:</w:t>
      </w:r>
    </w:p>
    <w:p w:rsidR="007A4EE1" w:rsidRPr="00E738F1" w:rsidRDefault="007A4EE1" w:rsidP="00E4184B">
      <w:pPr>
        <w:widowControl w:val="0"/>
        <w:numPr>
          <w:ilvl w:val="2"/>
          <w:numId w:val="24"/>
        </w:numPr>
        <w:tabs>
          <w:tab w:val="clear" w:pos="2340"/>
          <w:tab w:val="left" w:pos="851"/>
          <w:tab w:val="left" w:pos="6481"/>
        </w:tabs>
        <w:ind w:left="851" w:hanging="284"/>
        <w:contextualSpacing/>
        <w:jc w:val="both"/>
        <w:rPr>
          <w:iCs/>
        </w:rPr>
      </w:pPr>
      <w:r w:rsidRPr="00E738F1">
        <w:rPr>
          <w:iCs/>
        </w:rPr>
        <w:t xml:space="preserve">река </w:t>
      </w:r>
      <w:proofErr w:type="spellStart"/>
      <w:r w:rsidRPr="00E738F1">
        <w:rPr>
          <w:iCs/>
        </w:rPr>
        <w:t>Тифина</w:t>
      </w:r>
      <w:proofErr w:type="spellEnd"/>
      <w:r w:rsidRPr="00E738F1">
        <w:rPr>
          <w:iCs/>
        </w:rPr>
        <w:t xml:space="preserve"> – 200 м;</w:t>
      </w:r>
    </w:p>
    <w:p w:rsidR="007A4EE1" w:rsidRPr="00E738F1" w:rsidRDefault="007A4EE1" w:rsidP="00E4184B">
      <w:pPr>
        <w:widowControl w:val="0"/>
        <w:numPr>
          <w:ilvl w:val="2"/>
          <w:numId w:val="24"/>
        </w:numPr>
        <w:tabs>
          <w:tab w:val="clear" w:pos="2340"/>
          <w:tab w:val="left" w:pos="851"/>
          <w:tab w:val="left" w:pos="6481"/>
        </w:tabs>
        <w:ind w:left="851" w:hanging="284"/>
        <w:contextualSpacing/>
        <w:jc w:val="both"/>
        <w:rPr>
          <w:iCs/>
        </w:rPr>
      </w:pPr>
      <w:r w:rsidRPr="00E738F1">
        <w:rPr>
          <w:iCs/>
        </w:rPr>
        <w:t>река Синька – 100 м;</w:t>
      </w:r>
    </w:p>
    <w:p w:rsidR="007A4EE1" w:rsidRPr="00E738F1" w:rsidRDefault="007A4EE1" w:rsidP="00E4184B">
      <w:pPr>
        <w:widowControl w:val="0"/>
        <w:numPr>
          <w:ilvl w:val="2"/>
          <w:numId w:val="24"/>
        </w:numPr>
        <w:tabs>
          <w:tab w:val="clear" w:pos="2340"/>
          <w:tab w:val="left" w:pos="851"/>
          <w:tab w:val="left" w:pos="6481"/>
        </w:tabs>
        <w:ind w:left="851" w:hanging="284"/>
        <w:contextualSpacing/>
        <w:jc w:val="both"/>
        <w:rPr>
          <w:iCs/>
        </w:rPr>
      </w:pPr>
      <w:r w:rsidRPr="00E738F1">
        <w:rPr>
          <w:iCs/>
        </w:rPr>
        <w:t xml:space="preserve">река </w:t>
      </w:r>
      <w:proofErr w:type="spellStart"/>
      <w:r w:rsidRPr="00E738F1">
        <w:rPr>
          <w:iCs/>
        </w:rPr>
        <w:t>Судомля</w:t>
      </w:r>
      <w:proofErr w:type="spellEnd"/>
      <w:r w:rsidRPr="00E738F1">
        <w:rPr>
          <w:iCs/>
        </w:rPr>
        <w:t xml:space="preserve"> – 200 м;</w:t>
      </w:r>
    </w:p>
    <w:p w:rsidR="007A4EE1" w:rsidRPr="00E738F1" w:rsidRDefault="007A4EE1" w:rsidP="007A4EE1">
      <w:pPr>
        <w:widowControl w:val="0"/>
        <w:ind w:firstLine="567"/>
        <w:contextualSpacing/>
        <w:jc w:val="both"/>
        <w:rPr>
          <w:iCs/>
        </w:rPr>
      </w:pPr>
      <w:r w:rsidRPr="00E738F1">
        <w:rPr>
          <w:iCs/>
        </w:rPr>
        <w:t>Часть территории Поселения характеризуется высоким уровнем подземных вод и, как следствие, большим количеством водоотводных каналов и мелких ручьев.</w:t>
      </w:r>
    </w:p>
    <w:p w:rsidR="007A4EE1" w:rsidRPr="00E738F1" w:rsidRDefault="007A4EE1" w:rsidP="00497174">
      <w:pPr>
        <w:widowControl w:val="0"/>
        <w:ind w:firstLine="567"/>
        <w:contextualSpacing/>
        <w:jc w:val="both"/>
        <w:rPr>
          <w:iCs/>
        </w:rPr>
      </w:pPr>
      <w:r w:rsidRPr="00E738F1">
        <w:rPr>
          <w:iCs/>
        </w:rPr>
        <w:t xml:space="preserve">Для реки, ручья протяженностью менее десяти километров от истока до устья </w:t>
      </w:r>
      <w:proofErr w:type="spellStart"/>
      <w:r w:rsidRPr="00E738F1">
        <w:rPr>
          <w:iCs/>
        </w:rPr>
        <w:t>водоохранная</w:t>
      </w:r>
      <w:proofErr w:type="spellEnd"/>
      <w:r w:rsidRPr="00E738F1">
        <w:rPr>
          <w:iCs/>
        </w:rPr>
        <w:t xml:space="preserve"> зона совпадает с прибрежной защитной полосой. </w:t>
      </w:r>
    </w:p>
    <w:p w:rsidR="00CA1043" w:rsidRPr="00E738F1" w:rsidRDefault="00CA1043" w:rsidP="00CA1043">
      <w:pPr>
        <w:autoSpaceDE w:val="0"/>
        <w:autoSpaceDN w:val="0"/>
        <w:adjustRightInd w:val="0"/>
        <w:ind w:firstLine="540"/>
        <w:jc w:val="both"/>
      </w:pPr>
      <w:r w:rsidRPr="00E738F1">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CA1043" w:rsidRPr="00E738F1" w:rsidRDefault="00CA1043" w:rsidP="00CA1043">
      <w:pPr>
        <w:autoSpaceDE w:val="0"/>
        <w:autoSpaceDN w:val="0"/>
        <w:adjustRightInd w:val="0"/>
        <w:ind w:firstLine="540"/>
        <w:jc w:val="both"/>
      </w:pPr>
      <w:r w:rsidRPr="00E738F1">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CA1043" w:rsidRPr="00E738F1" w:rsidRDefault="00CA1043" w:rsidP="00CA1043">
      <w:pPr>
        <w:autoSpaceDE w:val="0"/>
        <w:autoSpaceDN w:val="0"/>
        <w:adjustRightInd w:val="0"/>
        <w:ind w:firstLine="540"/>
        <w:jc w:val="both"/>
      </w:pPr>
      <w:r w:rsidRPr="00E738F1">
        <w:lastRenderedPageBreak/>
        <w:t xml:space="preserve">Ширина прибрежной защитной полосы реки, озера, водохранилища, имеющих особо ценное </w:t>
      </w:r>
      <w:proofErr w:type="spellStart"/>
      <w:r w:rsidRPr="00E738F1">
        <w:t>рыбохозяйственное</w:t>
      </w:r>
      <w:proofErr w:type="spellEnd"/>
      <w:r w:rsidRPr="00E738F1">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A1043" w:rsidRPr="00E738F1" w:rsidRDefault="00CA1043" w:rsidP="00CA1043">
      <w:pPr>
        <w:widowControl w:val="0"/>
        <w:ind w:firstLine="567"/>
        <w:contextualSpacing/>
        <w:jc w:val="both"/>
        <w:rPr>
          <w:iCs/>
        </w:rPr>
      </w:pPr>
      <w:r w:rsidRPr="00E738F1">
        <w:rPr>
          <w:iCs/>
        </w:rPr>
        <w:t>Границы прибрежных защитных полос в материалах Генплана не показаны в связи с отсутствием исходной информации.</w:t>
      </w:r>
    </w:p>
    <w:p w:rsidR="000555D7" w:rsidRPr="00E738F1" w:rsidRDefault="000555D7" w:rsidP="000555D7">
      <w:pPr>
        <w:widowControl w:val="0"/>
        <w:ind w:firstLine="567"/>
        <w:contextualSpacing/>
        <w:jc w:val="both"/>
        <w:rPr>
          <w:iCs/>
        </w:rPr>
      </w:pPr>
    </w:p>
    <w:p w:rsidR="004903BF" w:rsidRPr="00E738F1" w:rsidRDefault="004903BF" w:rsidP="00E4184B">
      <w:pPr>
        <w:pStyle w:val="10"/>
        <w:numPr>
          <w:ilvl w:val="1"/>
          <w:numId w:val="28"/>
        </w:numPr>
        <w:spacing w:before="0"/>
        <w:ind w:right="-2"/>
        <w:contextualSpacing/>
        <w:jc w:val="center"/>
        <w:rPr>
          <w:rFonts w:ascii="Times New Roman" w:hAnsi="Times New Roman" w:cs="Times New Roman"/>
          <w:kern w:val="0"/>
          <w:sz w:val="28"/>
          <w:szCs w:val="28"/>
        </w:rPr>
      </w:pPr>
      <w:bookmarkStart w:id="184" w:name="_Toc495333064"/>
      <w:r w:rsidRPr="00E738F1">
        <w:rPr>
          <w:rFonts w:ascii="Times New Roman" w:hAnsi="Times New Roman" w:cs="Times New Roman"/>
          <w:kern w:val="0"/>
          <w:sz w:val="28"/>
          <w:szCs w:val="28"/>
        </w:rPr>
        <w:t>Береговые полосы</w:t>
      </w:r>
      <w:bookmarkEnd w:id="184"/>
    </w:p>
    <w:p w:rsidR="005E695F" w:rsidRPr="00E738F1" w:rsidRDefault="00497174" w:rsidP="00497174">
      <w:pPr>
        <w:ind w:firstLine="567"/>
        <w:contextualSpacing/>
        <w:jc w:val="both"/>
        <w:rPr>
          <w:iCs/>
        </w:rPr>
      </w:pPr>
      <w:r w:rsidRPr="00E738F1">
        <w:rPr>
          <w:iCs/>
        </w:rPr>
        <w:t xml:space="preserve">Полоса земли вдоль береговой линии водного объекта общего пользования (береговая полоса) </w:t>
      </w:r>
      <w:r w:rsidRPr="00E738F1">
        <w:rPr>
          <w:b/>
          <w:iCs/>
        </w:rPr>
        <w:t>предназначается для общего пользования</w:t>
      </w:r>
      <w:r w:rsidRPr="00E738F1">
        <w:rPr>
          <w:iCs/>
        </w:rPr>
        <w:t xml:space="preserve">. </w:t>
      </w:r>
    </w:p>
    <w:p w:rsidR="005E695F" w:rsidRPr="00E738F1" w:rsidRDefault="00497174" w:rsidP="00497174">
      <w:pPr>
        <w:ind w:firstLine="567"/>
        <w:contextualSpacing/>
        <w:jc w:val="both"/>
        <w:rPr>
          <w:iCs/>
        </w:rPr>
      </w:pPr>
      <w:r w:rsidRPr="00E738F1">
        <w:rPr>
          <w:iCs/>
        </w:rPr>
        <w:t xml:space="preserve">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w:t>
      </w:r>
    </w:p>
    <w:p w:rsidR="00497174" w:rsidRPr="00E738F1" w:rsidRDefault="00497174" w:rsidP="00497174">
      <w:pPr>
        <w:ind w:firstLine="567"/>
        <w:contextualSpacing/>
        <w:jc w:val="both"/>
        <w:rPr>
          <w:iCs/>
        </w:rPr>
      </w:pPr>
      <w:r w:rsidRPr="00E738F1">
        <w:rPr>
          <w:iCs/>
        </w:rPr>
        <w:t>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C7F9A" w:rsidRPr="00E738F1" w:rsidRDefault="006C7F9A" w:rsidP="006C7F9A">
      <w:pPr>
        <w:ind w:firstLine="567"/>
        <w:contextualSpacing/>
        <w:jc w:val="both"/>
        <w:rPr>
          <w:b/>
          <w:iCs/>
        </w:rPr>
      </w:pPr>
      <w:r w:rsidRPr="00E738F1">
        <w:rPr>
          <w:b/>
          <w:iCs/>
        </w:rPr>
        <w:t xml:space="preserve">Береговая полоса рек </w:t>
      </w:r>
      <w:proofErr w:type="spellStart"/>
      <w:r w:rsidRPr="00E738F1">
        <w:rPr>
          <w:b/>
          <w:iCs/>
        </w:rPr>
        <w:t>Тифина</w:t>
      </w:r>
      <w:proofErr w:type="spellEnd"/>
      <w:r w:rsidRPr="00E738F1">
        <w:rPr>
          <w:b/>
          <w:iCs/>
        </w:rPr>
        <w:t xml:space="preserve">, Синька и </w:t>
      </w:r>
      <w:proofErr w:type="spellStart"/>
      <w:r w:rsidRPr="00E738F1">
        <w:rPr>
          <w:b/>
          <w:iCs/>
        </w:rPr>
        <w:t>Судомля</w:t>
      </w:r>
      <w:proofErr w:type="spellEnd"/>
      <w:r w:rsidRPr="00E738F1">
        <w:rPr>
          <w:b/>
          <w:iCs/>
        </w:rPr>
        <w:t xml:space="preserve"> составляет 20 метров.</w:t>
      </w:r>
    </w:p>
    <w:p w:rsidR="00497174" w:rsidRPr="00E738F1" w:rsidRDefault="00497174" w:rsidP="00497174">
      <w:pPr>
        <w:ind w:firstLine="567"/>
        <w:contextualSpacing/>
        <w:jc w:val="both"/>
        <w:rPr>
          <w:iCs/>
        </w:rPr>
      </w:pPr>
      <w:r w:rsidRPr="00E738F1">
        <w:rPr>
          <w:iCs/>
        </w:rPr>
        <w:t>Использование береговых полос осуществляется в соответствии с Водным кодексом РФ от 03.06.06 № 74-ФЗ.</w:t>
      </w:r>
    </w:p>
    <w:p w:rsidR="00E1132A" w:rsidRPr="00E738F1" w:rsidRDefault="00E1132A">
      <w:pPr>
        <w:rPr>
          <w:bCs/>
          <w:sz w:val="28"/>
          <w:szCs w:val="28"/>
        </w:rPr>
      </w:pPr>
    </w:p>
    <w:p w:rsidR="00916C5F" w:rsidRPr="00E738F1" w:rsidRDefault="00916C5F" w:rsidP="00E4184B">
      <w:pPr>
        <w:pStyle w:val="10"/>
        <w:numPr>
          <w:ilvl w:val="1"/>
          <w:numId w:val="28"/>
        </w:numPr>
        <w:spacing w:before="0"/>
        <w:ind w:right="-2"/>
        <w:contextualSpacing/>
        <w:jc w:val="center"/>
        <w:rPr>
          <w:rFonts w:ascii="Times New Roman" w:hAnsi="Times New Roman" w:cs="Times New Roman"/>
          <w:kern w:val="0"/>
          <w:sz w:val="28"/>
          <w:szCs w:val="28"/>
        </w:rPr>
      </w:pPr>
      <w:bookmarkStart w:id="185" w:name="_Toc495333065"/>
      <w:r w:rsidRPr="00E738F1">
        <w:rPr>
          <w:rFonts w:ascii="Times New Roman" w:hAnsi="Times New Roman" w:cs="Times New Roman"/>
          <w:kern w:val="0"/>
          <w:sz w:val="28"/>
          <w:szCs w:val="28"/>
        </w:rPr>
        <w:t>Зоны санитарной охраны источников водоснабжения</w:t>
      </w:r>
      <w:bookmarkEnd w:id="185"/>
      <w:r w:rsidRPr="00E738F1">
        <w:rPr>
          <w:rFonts w:ascii="Times New Roman" w:hAnsi="Times New Roman" w:cs="Times New Roman"/>
          <w:kern w:val="0"/>
          <w:sz w:val="28"/>
          <w:szCs w:val="28"/>
        </w:rPr>
        <w:t xml:space="preserve"> </w:t>
      </w:r>
    </w:p>
    <w:p w:rsidR="00497174" w:rsidRPr="00E738F1" w:rsidRDefault="00497174" w:rsidP="00497174">
      <w:pPr>
        <w:widowControl w:val="0"/>
        <w:ind w:firstLine="567"/>
        <w:contextualSpacing/>
        <w:jc w:val="both"/>
        <w:rPr>
          <w:iCs/>
        </w:rPr>
      </w:pPr>
      <w:r w:rsidRPr="00E738F1">
        <w:rPr>
          <w:iCs/>
        </w:rPr>
        <w:t xml:space="preserve">Использование территорий в соответствии с </w:t>
      </w:r>
      <w:proofErr w:type="spellStart"/>
      <w:r w:rsidRPr="00E738F1">
        <w:rPr>
          <w:iCs/>
        </w:rPr>
        <w:t>СанПиН</w:t>
      </w:r>
      <w:proofErr w:type="spellEnd"/>
      <w:r w:rsidRPr="00E738F1">
        <w:rPr>
          <w:iCs/>
        </w:rPr>
        <w:t xml:space="preserve"> 2.1.4.1110-02 "Зоны санитарной охраны </w:t>
      </w:r>
      <w:r w:rsidR="008C7271" w:rsidRPr="00E738F1">
        <w:rPr>
          <w:iCs/>
        </w:rPr>
        <w:t xml:space="preserve">источников </w:t>
      </w:r>
      <w:r w:rsidRPr="00E738F1">
        <w:rPr>
          <w:iCs/>
        </w:rPr>
        <w:t xml:space="preserve">водоснабжения и водопроводов питьевого назначения", </w:t>
      </w:r>
      <w:r w:rsidRPr="00E738F1">
        <w:t>СП 31.13330.2012 "Водоснабжение. Наружные сети и сооружения</w:t>
      </w:r>
      <w:r w:rsidR="008C7271" w:rsidRPr="00E738F1">
        <w:t xml:space="preserve">. Актуализированная редакция </w:t>
      </w:r>
      <w:proofErr w:type="spellStart"/>
      <w:r w:rsidR="008C7271" w:rsidRPr="00E738F1">
        <w:t>СНиП</w:t>
      </w:r>
      <w:proofErr w:type="spellEnd"/>
      <w:r w:rsidR="008C7271" w:rsidRPr="00E738F1">
        <w:t xml:space="preserve"> 2.04.02-84*</w:t>
      </w:r>
      <w:r w:rsidRPr="00E738F1">
        <w:t>"</w:t>
      </w:r>
      <w:r w:rsidRPr="00E738F1">
        <w:rPr>
          <w:iCs/>
        </w:rPr>
        <w:t xml:space="preserve">. </w:t>
      </w:r>
    </w:p>
    <w:p w:rsidR="00497174" w:rsidRPr="00E738F1" w:rsidRDefault="00497174" w:rsidP="00497174">
      <w:pPr>
        <w:widowControl w:val="0"/>
        <w:ind w:firstLine="567"/>
        <w:contextualSpacing/>
        <w:jc w:val="both"/>
        <w:rPr>
          <w:iCs/>
        </w:rPr>
      </w:pPr>
      <w:r w:rsidRPr="00E738F1">
        <w:rPr>
          <w:iCs/>
        </w:rPr>
        <w:t xml:space="preserve">В зонах санитарной охраны источников водоснабжения устанавливается режим использования территории, обеспечивающий защиту источников водоснабжения от загрязнения в зависимости от пояса санитарной охраны. </w:t>
      </w:r>
    </w:p>
    <w:p w:rsidR="009D640B" w:rsidRPr="00E738F1" w:rsidRDefault="009D640B" w:rsidP="009D640B">
      <w:pPr>
        <w:widowControl w:val="0"/>
        <w:ind w:firstLine="567"/>
        <w:contextualSpacing/>
        <w:jc w:val="both"/>
        <w:rPr>
          <w:iCs/>
        </w:rPr>
      </w:pPr>
      <w:r w:rsidRPr="00E738F1">
        <w:rPr>
          <w:b/>
          <w:iCs/>
        </w:rPr>
        <w:t xml:space="preserve">На территории Поселения расположены </w:t>
      </w:r>
      <w:r w:rsidR="0012342B" w:rsidRPr="00E738F1">
        <w:rPr>
          <w:b/>
          <w:iCs/>
        </w:rPr>
        <w:t>15</w:t>
      </w:r>
      <w:r w:rsidRPr="00E738F1">
        <w:rPr>
          <w:b/>
          <w:iCs/>
        </w:rPr>
        <w:t xml:space="preserve"> подземных источник</w:t>
      </w:r>
      <w:r w:rsidR="0012342B" w:rsidRPr="00E738F1">
        <w:rPr>
          <w:b/>
          <w:iCs/>
        </w:rPr>
        <w:t>ов</w:t>
      </w:r>
      <w:r w:rsidRPr="00E738F1">
        <w:rPr>
          <w:b/>
          <w:iCs/>
        </w:rPr>
        <w:t xml:space="preserve"> водоснабжения </w:t>
      </w:r>
      <w:r w:rsidR="0012342B" w:rsidRPr="00E738F1">
        <w:rPr>
          <w:b/>
          <w:iCs/>
        </w:rPr>
        <w:t>(</w:t>
      </w:r>
      <w:r w:rsidRPr="00E738F1">
        <w:rPr>
          <w:b/>
          <w:iCs/>
        </w:rPr>
        <w:t>артезиански</w:t>
      </w:r>
      <w:r w:rsidR="0012342B" w:rsidRPr="00E738F1">
        <w:rPr>
          <w:b/>
          <w:iCs/>
        </w:rPr>
        <w:t>х</w:t>
      </w:r>
      <w:r w:rsidRPr="00E738F1">
        <w:rPr>
          <w:b/>
          <w:iCs/>
        </w:rPr>
        <w:t xml:space="preserve"> скважин</w:t>
      </w:r>
      <w:r w:rsidR="0012342B" w:rsidRPr="00E738F1">
        <w:rPr>
          <w:b/>
          <w:iCs/>
        </w:rPr>
        <w:t>), из которых в настоящее время используется 12; 3 артезианские скважины выведены из эксплуатации и тампонированы надлежащим образом, возобновление их эксплуатации Генпланом не предусмотрено</w:t>
      </w:r>
      <w:r w:rsidRPr="00E738F1">
        <w:rPr>
          <w:iCs/>
        </w:rPr>
        <w:t>.</w:t>
      </w:r>
    </w:p>
    <w:p w:rsidR="0012342B" w:rsidRPr="00E738F1" w:rsidRDefault="009D640B" w:rsidP="00497174">
      <w:pPr>
        <w:widowControl w:val="0"/>
        <w:ind w:firstLine="567"/>
        <w:contextualSpacing/>
        <w:jc w:val="both"/>
        <w:rPr>
          <w:b/>
          <w:iCs/>
        </w:rPr>
      </w:pPr>
      <w:r w:rsidRPr="00E738F1">
        <w:rPr>
          <w:b/>
          <w:iCs/>
        </w:rPr>
        <w:t xml:space="preserve">Для </w:t>
      </w:r>
      <w:r w:rsidR="0012342B" w:rsidRPr="00E738F1">
        <w:rPr>
          <w:b/>
          <w:iCs/>
        </w:rPr>
        <w:t>действующих</w:t>
      </w:r>
      <w:r w:rsidRPr="00E738F1">
        <w:rPr>
          <w:b/>
          <w:iCs/>
        </w:rPr>
        <w:t xml:space="preserve"> </w:t>
      </w:r>
      <w:r w:rsidR="0012342B" w:rsidRPr="00E738F1">
        <w:rPr>
          <w:b/>
          <w:iCs/>
        </w:rPr>
        <w:t>подземных источников водоснабжения</w:t>
      </w:r>
      <w:r w:rsidRPr="00E738F1">
        <w:rPr>
          <w:b/>
          <w:iCs/>
        </w:rPr>
        <w:t xml:space="preserve"> в Генплане Поселения выделены соответствующие функциональные зоны размещения объектов инженерной инфраструктуры, соответствующие зонам санитарной охраны первого пояса</w:t>
      </w:r>
      <w:r w:rsidR="0012342B" w:rsidRPr="00E738F1">
        <w:rPr>
          <w:b/>
          <w:iCs/>
        </w:rPr>
        <w:t xml:space="preserve"> или размеру фактически огороженной территории </w:t>
      </w:r>
      <w:proofErr w:type="spellStart"/>
      <w:r w:rsidR="0012342B" w:rsidRPr="00E738F1">
        <w:rPr>
          <w:b/>
          <w:iCs/>
        </w:rPr>
        <w:t>артскважины</w:t>
      </w:r>
      <w:proofErr w:type="spellEnd"/>
      <w:r w:rsidRPr="00E738F1">
        <w:rPr>
          <w:b/>
          <w:iCs/>
        </w:rPr>
        <w:t xml:space="preserve">. </w:t>
      </w:r>
    </w:p>
    <w:p w:rsidR="0012342B" w:rsidRPr="00E738F1" w:rsidRDefault="0012342B" w:rsidP="0012342B">
      <w:pPr>
        <w:widowControl w:val="0"/>
        <w:ind w:firstLine="567"/>
        <w:contextualSpacing/>
        <w:jc w:val="both"/>
        <w:rPr>
          <w:iCs/>
        </w:rPr>
      </w:pPr>
      <w:r w:rsidRPr="00E738F1">
        <w:rPr>
          <w:iCs/>
        </w:rPr>
        <w:t xml:space="preserve">Генпланом для каждой действующей артезианской скважины установлены зоны санитарной охраны строгого режима, размеры которых составляют 30 метров, что означает использование для водоснабжения защищенных подземных вод. </w:t>
      </w:r>
    </w:p>
    <w:p w:rsidR="001C302D" w:rsidRPr="00E738F1" w:rsidRDefault="001C302D" w:rsidP="001C302D">
      <w:pPr>
        <w:widowControl w:val="0"/>
        <w:ind w:firstLine="567"/>
        <w:contextualSpacing/>
        <w:jc w:val="both"/>
        <w:rPr>
          <w:iCs/>
        </w:rPr>
      </w:pPr>
      <w:r w:rsidRPr="00E738F1">
        <w:rPr>
          <w:iCs/>
        </w:rPr>
        <w:t xml:space="preserve">Так как проекты ЗСО для действующих артезианских скважин на территории Поселения не разработаны, то границы второго и третьего поясов ЗСО источников питьевого водоснабжения не определены. В соответствии с </w:t>
      </w:r>
      <w:proofErr w:type="spellStart"/>
      <w:r w:rsidRPr="00E738F1">
        <w:rPr>
          <w:iCs/>
        </w:rPr>
        <w:t>СанПиН</w:t>
      </w:r>
      <w:proofErr w:type="spellEnd"/>
      <w:r w:rsidRPr="00E738F1">
        <w:rPr>
          <w:iCs/>
        </w:rPr>
        <w:t xml:space="preserve"> 2.1.4.1110-02 о</w:t>
      </w:r>
      <w:r w:rsidRPr="00E738F1">
        <w:t xml:space="preserve">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указанным </w:t>
      </w:r>
      <w:proofErr w:type="spellStart"/>
      <w:r w:rsidRPr="00E738F1">
        <w:t>СанПиН</w:t>
      </w:r>
      <w:proofErr w:type="spellEnd"/>
      <w:r w:rsidRPr="00E738F1">
        <w:t xml:space="preserve">. В связи с этим в материалах Генплана в соответствии с СТП </w:t>
      </w:r>
      <w:proofErr w:type="spellStart"/>
      <w:r w:rsidRPr="00E738F1">
        <w:t>Спировского</w:t>
      </w:r>
      <w:proofErr w:type="spellEnd"/>
      <w:r w:rsidRPr="00E738F1">
        <w:t xml:space="preserve"> района использованы условные границы 2 и 3 поясов ЗСО водозаборов, которые составляют 100 и 600 метров соответственно. Генпланом на расчетный срок предусмотрено лицензирование действующих артезианских скважин, в ходе которого</w:t>
      </w:r>
      <w:r w:rsidRPr="00E738F1">
        <w:rPr>
          <w:iCs/>
        </w:rPr>
        <w:t xml:space="preserve"> </w:t>
      </w:r>
      <w:r w:rsidRPr="00E738F1">
        <w:t xml:space="preserve">будет произведен расчет радиусов 2 и 3 поясов ЗСО подземных водозаборов. Корректировка данных </w:t>
      </w:r>
      <w:r w:rsidRPr="00E738F1">
        <w:lastRenderedPageBreak/>
        <w:t>по 2 и 3 поясу ЗСО потребует соответствующего внесения изменений в Генплан Поселения.</w:t>
      </w:r>
    </w:p>
    <w:p w:rsidR="001F4C99" w:rsidRPr="00E738F1" w:rsidRDefault="001F4C99" w:rsidP="001F4C99">
      <w:pPr>
        <w:shd w:val="clear" w:color="auto" w:fill="FFFFFF"/>
        <w:ind w:firstLine="485"/>
        <w:jc w:val="both"/>
        <w:rPr>
          <w:u w:val="single"/>
        </w:rPr>
      </w:pPr>
    </w:p>
    <w:p w:rsidR="001F4C99" w:rsidRPr="00E738F1" w:rsidRDefault="001F4C99" w:rsidP="001F4C99">
      <w:pPr>
        <w:shd w:val="clear" w:color="auto" w:fill="FFFFFF"/>
        <w:ind w:firstLine="485"/>
        <w:jc w:val="both"/>
        <w:rPr>
          <w:u w:val="single"/>
        </w:rPr>
      </w:pPr>
      <w:r w:rsidRPr="00E738F1">
        <w:rPr>
          <w:u w:val="single"/>
        </w:rPr>
        <w:t>1. Мероприятия по первому поясу:</w:t>
      </w:r>
    </w:p>
    <w:p w:rsidR="001F4C99" w:rsidRPr="00E738F1" w:rsidRDefault="001F4C99" w:rsidP="001F4C99">
      <w:pPr>
        <w:shd w:val="clear" w:color="auto" w:fill="FFFFFF"/>
        <w:ind w:firstLine="485"/>
        <w:jc w:val="both"/>
      </w:pPr>
      <w:r w:rsidRPr="00E738F1">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F4C99" w:rsidRPr="00E738F1" w:rsidRDefault="001F4C99" w:rsidP="001F4C99">
      <w:pPr>
        <w:shd w:val="clear" w:color="auto" w:fill="FFFFFF"/>
        <w:ind w:firstLine="485"/>
        <w:jc w:val="both"/>
      </w:pPr>
      <w:r w:rsidRPr="00E738F1">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1F4C99" w:rsidRPr="00E738F1" w:rsidRDefault="001F4C99" w:rsidP="001F4C99">
      <w:pPr>
        <w:shd w:val="clear" w:color="auto" w:fill="FFFFFF"/>
        <w:ind w:firstLine="485"/>
        <w:jc w:val="both"/>
      </w:pPr>
      <w:r w:rsidRPr="00E738F1">
        <w:t>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F4C99" w:rsidRPr="00E738F1" w:rsidRDefault="001F4C99" w:rsidP="001F4C99">
      <w:pPr>
        <w:shd w:val="clear" w:color="auto" w:fill="FFFFFF"/>
        <w:ind w:firstLine="485"/>
        <w:jc w:val="both"/>
      </w:pPr>
      <w:r w:rsidRPr="00E738F1">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F4C99" w:rsidRPr="00E738F1" w:rsidRDefault="001F4C99" w:rsidP="001F4C99">
      <w:pPr>
        <w:shd w:val="clear" w:color="auto" w:fill="FFFFFF"/>
        <w:ind w:firstLine="485"/>
        <w:jc w:val="both"/>
      </w:pPr>
      <w:r w:rsidRPr="00E738F1">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F4C99" w:rsidRPr="00E738F1" w:rsidRDefault="001F4C99" w:rsidP="001F4C99">
      <w:pPr>
        <w:shd w:val="clear" w:color="auto" w:fill="FFFFFF"/>
        <w:ind w:firstLine="485"/>
        <w:jc w:val="both"/>
      </w:pPr>
      <w:r w:rsidRPr="00E738F1">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F4C99" w:rsidRPr="00E738F1" w:rsidRDefault="001F4C99" w:rsidP="001F4C99">
      <w:pPr>
        <w:shd w:val="clear" w:color="auto" w:fill="FFFFFF"/>
        <w:ind w:firstLine="485"/>
        <w:jc w:val="both"/>
        <w:rPr>
          <w:u w:val="single"/>
        </w:rPr>
      </w:pPr>
      <w:r w:rsidRPr="00E738F1">
        <w:rPr>
          <w:u w:val="single"/>
        </w:rPr>
        <w:t>2. Мероприятия по второму и третьему поясам:</w:t>
      </w:r>
    </w:p>
    <w:p w:rsidR="001F4C99" w:rsidRPr="00E738F1" w:rsidRDefault="001F4C99" w:rsidP="001F4C99">
      <w:pPr>
        <w:shd w:val="clear" w:color="auto" w:fill="FFFFFF"/>
        <w:ind w:firstLine="485"/>
        <w:jc w:val="both"/>
      </w:pPr>
      <w:r w:rsidRPr="00E738F1">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F4C99" w:rsidRPr="00E738F1" w:rsidRDefault="001F4C99" w:rsidP="001F4C99">
      <w:pPr>
        <w:shd w:val="clear" w:color="auto" w:fill="FFFFFF"/>
        <w:ind w:firstLine="485"/>
        <w:jc w:val="both"/>
      </w:pPr>
      <w:r w:rsidRPr="00E738F1">
        <w:t>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F4C99" w:rsidRPr="00E738F1" w:rsidRDefault="001F4C99" w:rsidP="001F4C99">
      <w:pPr>
        <w:shd w:val="clear" w:color="auto" w:fill="FFFFFF"/>
        <w:ind w:firstLine="485"/>
        <w:jc w:val="both"/>
      </w:pPr>
      <w:r w:rsidRPr="00E738F1">
        <w:t>2.3. Запрещение закачки отработанных вод в подземные горизонты, подземного складирования твердых отходов и разработки недр земли.</w:t>
      </w:r>
    </w:p>
    <w:p w:rsidR="001F4C99" w:rsidRPr="00E738F1" w:rsidRDefault="001F4C99" w:rsidP="001F4C99">
      <w:pPr>
        <w:shd w:val="clear" w:color="auto" w:fill="FFFFFF"/>
        <w:ind w:firstLine="485"/>
        <w:jc w:val="both"/>
      </w:pPr>
      <w:r w:rsidRPr="00E738F1">
        <w:t>2.4. Запрещение размещения складов горюче-смазочных материалов, ядохимикатов и минеральных удобрений, накопителей</w:t>
      </w:r>
      <w:r w:rsidRPr="00E738F1">
        <w:rPr>
          <w:rStyle w:val="apple-converted-space"/>
        </w:rPr>
        <w:t> </w:t>
      </w:r>
      <w:proofErr w:type="spellStart"/>
      <w:r w:rsidRPr="00E738F1">
        <w:rPr>
          <w:rStyle w:val="spelle"/>
        </w:rPr>
        <w:t>промстоков</w:t>
      </w:r>
      <w:proofErr w:type="spellEnd"/>
      <w:r w:rsidRPr="00E738F1">
        <w:t>,</w:t>
      </w:r>
      <w:r w:rsidRPr="00E738F1">
        <w:rPr>
          <w:rStyle w:val="apple-converted-space"/>
        </w:rPr>
        <w:t> </w:t>
      </w:r>
      <w:proofErr w:type="spellStart"/>
      <w:r w:rsidRPr="00E738F1">
        <w:rPr>
          <w:rStyle w:val="spelle"/>
        </w:rPr>
        <w:t>шламохранилищ</w:t>
      </w:r>
      <w:proofErr w:type="spellEnd"/>
      <w:r w:rsidRPr="00E738F1">
        <w:rPr>
          <w:rStyle w:val="apple-converted-space"/>
        </w:rPr>
        <w:t> </w:t>
      </w:r>
      <w:r w:rsidRPr="00E738F1">
        <w:t>и других объектов, обусловливающих опасность химического загрязнения подземных вод.</w:t>
      </w:r>
    </w:p>
    <w:p w:rsidR="001F4C99" w:rsidRPr="00E738F1" w:rsidRDefault="001F4C99" w:rsidP="001F4C99">
      <w:pPr>
        <w:shd w:val="clear" w:color="auto" w:fill="FFFFFF"/>
        <w:ind w:firstLine="485"/>
        <w:jc w:val="both"/>
      </w:pPr>
      <w:r w:rsidRPr="00E738F1">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1F4C99" w:rsidRPr="00E738F1" w:rsidRDefault="001F4C99" w:rsidP="001F4C99">
      <w:pPr>
        <w:shd w:val="clear" w:color="auto" w:fill="FFFFFF"/>
        <w:ind w:firstLine="485"/>
        <w:jc w:val="both"/>
      </w:pPr>
      <w:r w:rsidRPr="00E738F1">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F4C99" w:rsidRPr="00E738F1" w:rsidRDefault="001F4C99" w:rsidP="001F4C99">
      <w:pPr>
        <w:shd w:val="clear" w:color="auto" w:fill="FFFFFF"/>
        <w:ind w:firstLine="485"/>
        <w:jc w:val="both"/>
        <w:rPr>
          <w:u w:val="single"/>
        </w:rPr>
      </w:pPr>
      <w:r w:rsidRPr="00E738F1">
        <w:rPr>
          <w:u w:val="single"/>
        </w:rPr>
        <w:t>3. Мероприятия по второму поясу:</w:t>
      </w:r>
    </w:p>
    <w:p w:rsidR="001F4C99" w:rsidRPr="00E738F1" w:rsidRDefault="001F4C99" w:rsidP="001F4C99">
      <w:pPr>
        <w:shd w:val="clear" w:color="auto" w:fill="FFFFFF"/>
        <w:ind w:firstLine="485"/>
        <w:jc w:val="both"/>
      </w:pPr>
      <w:r w:rsidRPr="00E738F1">
        <w:t>Кроме мероприятий, указанных в разделе 2, в пределах второго пояса ЗСО подземных источников водоснабжения подлежат выполнению следующие дополнительные мероприятия.</w:t>
      </w:r>
    </w:p>
    <w:p w:rsidR="001F4C99" w:rsidRPr="00E738F1" w:rsidRDefault="001F4C99" w:rsidP="001F4C99">
      <w:pPr>
        <w:shd w:val="clear" w:color="auto" w:fill="FFFFFF"/>
        <w:ind w:firstLine="485"/>
        <w:jc w:val="both"/>
      </w:pPr>
      <w:r w:rsidRPr="00E738F1">
        <w:t>3.1. Не допускается:</w:t>
      </w:r>
    </w:p>
    <w:p w:rsidR="001F4C99" w:rsidRPr="00E738F1" w:rsidRDefault="001F4C99" w:rsidP="001F4C99">
      <w:pPr>
        <w:shd w:val="clear" w:color="auto" w:fill="FFFFFF"/>
        <w:ind w:firstLine="485"/>
        <w:jc w:val="both"/>
      </w:pPr>
      <w:r w:rsidRPr="00E738F1">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F4C99" w:rsidRPr="00E738F1" w:rsidRDefault="001F4C99" w:rsidP="001F4C99">
      <w:pPr>
        <w:shd w:val="clear" w:color="auto" w:fill="FFFFFF"/>
        <w:ind w:firstLine="485"/>
        <w:jc w:val="both"/>
      </w:pPr>
      <w:r w:rsidRPr="00E738F1">
        <w:t>применение удобрений и ядохимикатов;</w:t>
      </w:r>
    </w:p>
    <w:p w:rsidR="001F4C99" w:rsidRPr="00E738F1" w:rsidRDefault="001F4C99" w:rsidP="001F4C99">
      <w:pPr>
        <w:shd w:val="clear" w:color="auto" w:fill="FFFFFF"/>
        <w:ind w:firstLine="485"/>
        <w:jc w:val="both"/>
      </w:pPr>
      <w:r w:rsidRPr="00E738F1">
        <w:t>рубка леса главного пользования и реконструкции.</w:t>
      </w:r>
    </w:p>
    <w:p w:rsidR="001F4C99" w:rsidRPr="00E738F1" w:rsidRDefault="001F4C99" w:rsidP="001F4C99">
      <w:pPr>
        <w:shd w:val="clear" w:color="auto" w:fill="FFFFFF"/>
        <w:ind w:firstLine="485"/>
        <w:jc w:val="both"/>
      </w:pPr>
      <w:r w:rsidRPr="00E738F1">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2342B" w:rsidRPr="00E738F1" w:rsidRDefault="0012342B" w:rsidP="0012342B">
      <w:pPr>
        <w:widowControl w:val="0"/>
        <w:ind w:firstLine="567"/>
        <w:contextualSpacing/>
        <w:jc w:val="both"/>
        <w:rPr>
          <w:iCs/>
        </w:rPr>
      </w:pPr>
    </w:p>
    <w:p w:rsidR="006A10E9" w:rsidRPr="00E738F1" w:rsidRDefault="006A10E9" w:rsidP="006A10E9">
      <w:pPr>
        <w:widowControl w:val="0"/>
        <w:ind w:firstLine="567"/>
        <w:contextualSpacing/>
        <w:jc w:val="both"/>
        <w:rPr>
          <w:iCs/>
        </w:rPr>
      </w:pPr>
      <w:r w:rsidRPr="00E738F1">
        <w:rPr>
          <w:iCs/>
        </w:rPr>
        <w:t xml:space="preserve">Анализ имеющихся картографических материалов показал, что в Поселении имеются нарушения в части соблюдения регламента ЗСО для подземных источников водоснабжения: так в д. Городок в пределах 1 пояса ЗСО </w:t>
      </w:r>
      <w:proofErr w:type="spellStart"/>
      <w:r w:rsidRPr="00E738F1">
        <w:rPr>
          <w:iCs/>
        </w:rPr>
        <w:t>артскважины</w:t>
      </w:r>
      <w:proofErr w:type="spellEnd"/>
      <w:r w:rsidRPr="00E738F1">
        <w:rPr>
          <w:iCs/>
        </w:rPr>
        <w:t xml:space="preserve"> находятся загоны для сельскохозяйственных животных, в пределах 2 пояса ЗСО размещено животноводческое предприятие и силосные траншеи; в </w:t>
      </w:r>
      <w:proofErr w:type="spellStart"/>
      <w:r w:rsidRPr="00E738F1">
        <w:rPr>
          <w:iCs/>
        </w:rPr>
        <w:t>д</w:t>
      </w:r>
      <w:proofErr w:type="gramStart"/>
      <w:r w:rsidRPr="00E738F1">
        <w:rPr>
          <w:iCs/>
        </w:rPr>
        <w:t>.Л</w:t>
      </w:r>
      <w:proofErr w:type="gramEnd"/>
      <w:r w:rsidRPr="00E738F1">
        <w:rPr>
          <w:iCs/>
        </w:rPr>
        <w:t>индино</w:t>
      </w:r>
      <w:proofErr w:type="spellEnd"/>
      <w:r w:rsidRPr="00E738F1">
        <w:rPr>
          <w:iCs/>
        </w:rPr>
        <w:t xml:space="preserve"> в пределах 2 пояса ЗСО </w:t>
      </w:r>
      <w:proofErr w:type="spellStart"/>
      <w:r w:rsidRPr="00E738F1">
        <w:rPr>
          <w:iCs/>
        </w:rPr>
        <w:t>артскважины</w:t>
      </w:r>
      <w:proofErr w:type="spellEnd"/>
      <w:r w:rsidRPr="00E738F1">
        <w:rPr>
          <w:iCs/>
        </w:rPr>
        <w:t xml:space="preserve"> находится силосная траншея.</w:t>
      </w:r>
    </w:p>
    <w:p w:rsidR="00497174" w:rsidRPr="00E738F1" w:rsidRDefault="006A10E9" w:rsidP="006A10E9">
      <w:pPr>
        <w:widowControl w:val="0"/>
        <w:ind w:firstLine="567"/>
        <w:contextualSpacing/>
        <w:jc w:val="both"/>
        <w:rPr>
          <w:iCs/>
        </w:rPr>
      </w:pPr>
      <w:r w:rsidRPr="00E738F1">
        <w:rPr>
          <w:iCs/>
        </w:rPr>
        <w:t xml:space="preserve">В границах второго и третьего пояса ЗСО водозаборов расположена жилая и общественно-деловая застройка. Это не противоречит нормам </w:t>
      </w:r>
      <w:proofErr w:type="spellStart"/>
      <w:r w:rsidRPr="00E738F1">
        <w:rPr>
          <w:iCs/>
        </w:rPr>
        <w:t>СанПиН</w:t>
      </w:r>
      <w:proofErr w:type="spellEnd"/>
      <w:r w:rsidRPr="00E738F1">
        <w:rPr>
          <w:iCs/>
        </w:rPr>
        <w:t xml:space="preserve"> 2.1.4.1110-02, но накладывает ряд ограничений, связанных с защитой водоносного горизонта от загрязнения, в том числе: </w:t>
      </w:r>
      <w:r w:rsidRPr="00E738F1">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w:t>
      </w:r>
    </w:p>
    <w:p w:rsidR="006A10E9" w:rsidRPr="00E738F1" w:rsidRDefault="006A10E9" w:rsidP="006A10E9">
      <w:pPr>
        <w:widowControl w:val="0"/>
        <w:ind w:firstLine="567"/>
        <w:contextualSpacing/>
        <w:jc w:val="both"/>
        <w:rPr>
          <w:b/>
          <w:iCs/>
        </w:rPr>
      </w:pPr>
      <w:r w:rsidRPr="00E738F1">
        <w:rPr>
          <w:iCs/>
        </w:rPr>
        <w:t xml:space="preserve">Генеральным планом Поселения </w:t>
      </w:r>
      <w:r w:rsidRPr="00E738F1">
        <w:rPr>
          <w:b/>
          <w:iCs/>
        </w:rPr>
        <w:t xml:space="preserve">на весь период его реализации рекомендовано: </w:t>
      </w:r>
    </w:p>
    <w:p w:rsidR="006A10E9" w:rsidRPr="00E738F1" w:rsidRDefault="006A10E9" w:rsidP="00E4184B">
      <w:pPr>
        <w:widowControl w:val="0"/>
        <w:numPr>
          <w:ilvl w:val="0"/>
          <w:numId w:val="17"/>
        </w:numPr>
        <w:tabs>
          <w:tab w:val="left" w:pos="851"/>
        </w:tabs>
        <w:ind w:left="0" w:firstLine="567"/>
        <w:contextualSpacing/>
        <w:jc w:val="both"/>
        <w:rPr>
          <w:iCs/>
        </w:rPr>
      </w:pPr>
      <w:r w:rsidRPr="00E738F1">
        <w:rPr>
          <w:iCs/>
        </w:rPr>
        <w:t>лицензирование действующих артезианских скважин и разработка для них проектов зон санитарной охраны артезианских скважин;</w:t>
      </w:r>
    </w:p>
    <w:p w:rsidR="006A10E9" w:rsidRPr="00E738F1" w:rsidRDefault="006A10E9" w:rsidP="00E4184B">
      <w:pPr>
        <w:widowControl w:val="0"/>
        <w:numPr>
          <w:ilvl w:val="0"/>
          <w:numId w:val="17"/>
        </w:numPr>
        <w:tabs>
          <w:tab w:val="left" w:pos="851"/>
        </w:tabs>
        <w:ind w:left="0" w:firstLine="567"/>
        <w:contextualSpacing/>
        <w:jc w:val="both"/>
        <w:rPr>
          <w:iCs/>
        </w:rPr>
      </w:pPr>
      <w:r w:rsidRPr="00E738F1">
        <w:rPr>
          <w:iCs/>
        </w:rPr>
        <w:t>организация Администрацией Поселения контроля над соблюдением режима первого, второго и третьего поясов зон санитарной охраны водозаборов. По результатам соответствующего обследования необходимо принять меры по исправлению выявленных нарушений (исправление производится за счет средств собственников нарушающих объектов).</w:t>
      </w:r>
    </w:p>
    <w:p w:rsidR="00FE6FF3" w:rsidRPr="00E738F1" w:rsidRDefault="00FE6FF3" w:rsidP="00916C5F">
      <w:pPr>
        <w:widowControl w:val="0"/>
        <w:ind w:firstLine="567"/>
        <w:contextualSpacing/>
        <w:jc w:val="both"/>
        <w:rPr>
          <w:iCs/>
        </w:rPr>
      </w:pPr>
    </w:p>
    <w:p w:rsidR="00916C5F" w:rsidRPr="00E738F1" w:rsidRDefault="00916C5F" w:rsidP="00E4184B">
      <w:pPr>
        <w:pStyle w:val="10"/>
        <w:numPr>
          <w:ilvl w:val="1"/>
          <w:numId w:val="28"/>
        </w:numPr>
        <w:spacing w:before="0"/>
        <w:ind w:right="-2"/>
        <w:contextualSpacing/>
        <w:jc w:val="center"/>
        <w:rPr>
          <w:rFonts w:ascii="Times New Roman" w:hAnsi="Times New Roman" w:cs="Times New Roman"/>
          <w:kern w:val="0"/>
          <w:sz w:val="28"/>
          <w:szCs w:val="28"/>
        </w:rPr>
      </w:pPr>
      <w:bookmarkStart w:id="186" w:name="_Toc495333066"/>
      <w:proofErr w:type="gramStart"/>
      <w:r w:rsidRPr="00E738F1">
        <w:rPr>
          <w:rFonts w:ascii="Times New Roman" w:hAnsi="Times New Roman" w:cs="Times New Roman"/>
          <w:kern w:val="0"/>
          <w:sz w:val="28"/>
          <w:szCs w:val="28"/>
        </w:rPr>
        <w:t>Охранные зоны инженерной и транспортной инфраструктур</w:t>
      </w:r>
      <w:bookmarkEnd w:id="186"/>
      <w:proofErr w:type="gramEnd"/>
    </w:p>
    <w:p w:rsidR="00C60798" w:rsidRPr="00E738F1" w:rsidRDefault="00C60798" w:rsidP="00C60798">
      <w:pPr>
        <w:widowControl w:val="0"/>
        <w:ind w:firstLine="567"/>
        <w:contextualSpacing/>
        <w:jc w:val="both"/>
        <w:rPr>
          <w:iCs/>
        </w:rPr>
      </w:pPr>
      <w:r w:rsidRPr="00E738F1">
        <w:rPr>
          <w:iCs/>
        </w:rPr>
        <w:t xml:space="preserve">Охранные зоны (в т.ч. санитарные разрывы) инженерных коммуникаций предназначены для обеспечения эксплуатации и обслуживания инженерно-технического объекта. Использование территорий в соответствии с </w:t>
      </w:r>
      <w:proofErr w:type="spellStart"/>
      <w:r w:rsidRPr="00E738F1">
        <w:rPr>
          <w:iCs/>
        </w:rPr>
        <w:t>СанПиН</w:t>
      </w:r>
      <w:proofErr w:type="spellEnd"/>
      <w:r w:rsidRPr="00E738F1">
        <w:rPr>
          <w:iCs/>
        </w:rPr>
        <w:t xml:space="preserve"> 2.2.1/2.1.11031-01, ПУЭ, </w:t>
      </w:r>
      <w:proofErr w:type="spellStart"/>
      <w:r w:rsidRPr="00E738F1">
        <w:rPr>
          <w:iCs/>
        </w:rPr>
        <w:t>СНиП</w:t>
      </w:r>
      <w:proofErr w:type="spellEnd"/>
      <w:r w:rsidRPr="00E738F1">
        <w:rPr>
          <w:iCs/>
        </w:rPr>
        <w:t xml:space="preserve"> 2.05.06-85 "Магистральные трубопроводы", </w:t>
      </w:r>
      <w:r w:rsidRPr="00E738F1">
        <w:t xml:space="preserve">СП 42.13330.2011 "Актуальная редакция </w:t>
      </w:r>
      <w:proofErr w:type="spellStart"/>
      <w:r w:rsidRPr="00E738F1">
        <w:t>СНиП</w:t>
      </w:r>
      <w:proofErr w:type="spellEnd"/>
      <w:r w:rsidRPr="00E738F1">
        <w:t xml:space="preserve"> 2.07.01-89* </w:t>
      </w:r>
      <w:r w:rsidRPr="00E738F1">
        <w:rPr>
          <w:iCs/>
        </w:rPr>
        <w:t xml:space="preserve">"Градостроительство. Планировка и застройка городских и сельских поселений" и др.   </w:t>
      </w:r>
    </w:p>
    <w:p w:rsidR="00C60798" w:rsidRPr="00E738F1" w:rsidRDefault="00C60798" w:rsidP="00C60798">
      <w:pPr>
        <w:widowControl w:val="0"/>
        <w:ind w:firstLine="567"/>
        <w:contextualSpacing/>
        <w:jc w:val="both"/>
        <w:rPr>
          <w:iCs/>
        </w:rPr>
      </w:pPr>
      <w:r w:rsidRPr="00E738F1">
        <w:rPr>
          <w:iCs/>
        </w:rPr>
        <w:t>Как правило, размещение зданий и сооружений, не связанных с целевым использованием объекта в таких зонах запрещается.</w:t>
      </w:r>
    </w:p>
    <w:p w:rsidR="00C60798" w:rsidRPr="00E738F1" w:rsidRDefault="00C60798" w:rsidP="00C60798">
      <w:pPr>
        <w:widowControl w:val="0"/>
        <w:ind w:firstLine="567"/>
        <w:contextualSpacing/>
        <w:jc w:val="both"/>
        <w:rPr>
          <w:iCs/>
        </w:rPr>
      </w:pPr>
      <w:r w:rsidRPr="00E738F1">
        <w:rPr>
          <w:iCs/>
        </w:rPr>
        <w:t>Сведения о нормативных границах охранных (санитарно-защитных) зон инженерной и транспортной инфраструктуры Поселения:</w:t>
      </w:r>
    </w:p>
    <w:p w:rsidR="00C60798" w:rsidRPr="00E738F1" w:rsidRDefault="00C60798" w:rsidP="00E4184B">
      <w:pPr>
        <w:widowControl w:val="0"/>
        <w:numPr>
          <w:ilvl w:val="0"/>
          <w:numId w:val="17"/>
        </w:numPr>
        <w:tabs>
          <w:tab w:val="left" w:pos="851"/>
        </w:tabs>
        <w:ind w:left="0" w:firstLine="567"/>
        <w:contextualSpacing/>
        <w:jc w:val="both"/>
        <w:rPr>
          <w:iCs/>
        </w:rPr>
      </w:pPr>
      <w:r w:rsidRPr="00E738F1">
        <w:rPr>
          <w:b/>
          <w:iCs/>
        </w:rPr>
        <w:t xml:space="preserve">автомобильные дороги общей сети </w:t>
      </w:r>
      <w:r w:rsidRPr="00E738F1">
        <w:rPr>
          <w:b/>
          <w:iCs/>
          <w:lang w:val="en-US"/>
        </w:rPr>
        <w:t>IV</w:t>
      </w:r>
      <w:r w:rsidRPr="00E738F1">
        <w:rPr>
          <w:b/>
          <w:iCs/>
        </w:rPr>
        <w:t xml:space="preserve"> категории – санитарный разрыв 50 м </w:t>
      </w:r>
      <w:r w:rsidRPr="00E738F1">
        <w:rPr>
          <w:iCs/>
        </w:rPr>
        <w:t>от бровки земляного полотна</w:t>
      </w:r>
      <w:r w:rsidRPr="00E738F1">
        <w:rPr>
          <w:b/>
          <w:iCs/>
        </w:rPr>
        <w:t xml:space="preserve"> </w:t>
      </w:r>
      <w:r w:rsidRPr="00E738F1">
        <w:rPr>
          <w:iCs/>
        </w:rPr>
        <w:t>до жилой застройки – п.8.21. СП 42.13330.2011;</w:t>
      </w:r>
    </w:p>
    <w:p w:rsidR="00C60798" w:rsidRPr="00E738F1" w:rsidRDefault="00C60798" w:rsidP="00E4184B">
      <w:pPr>
        <w:widowControl w:val="0"/>
        <w:numPr>
          <w:ilvl w:val="0"/>
          <w:numId w:val="17"/>
        </w:numPr>
        <w:tabs>
          <w:tab w:val="left" w:pos="851"/>
        </w:tabs>
        <w:ind w:left="0" w:firstLine="567"/>
        <w:contextualSpacing/>
        <w:jc w:val="both"/>
        <w:rPr>
          <w:iCs/>
        </w:rPr>
      </w:pPr>
      <w:r w:rsidRPr="00E738F1">
        <w:rPr>
          <w:b/>
          <w:iCs/>
        </w:rPr>
        <w:t xml:space="preserve">охранная зона воздушных линий электропередач высокого напряжения </w:t>
      </w:r>
      <w:r w:rsidRPr="00E738F1">
        <w:rPr>
          <w:iCs/>
        </w:rPr>
        <w:t xml:space="preserve">устанавливается в зависимости от напряжения </w:t>
      </w:r>
      <w:proofErr w:type="gramStart"/>
      <w:r w:rsidRPr="00E738F1">
        <w:rPr>
          <w:iCs/>
        </w:rPr>
        <w:t>ВЛ</w:t>
      </w:r>
      <w:proofErr w:type="gramEnd"/>
      <w:r w:rsidRPr="00E738F1">
        <w:rPr>
          <w:iCs/>
        </w:rPr>
        <w:t xml:space="preserve"> и составляет:</w:t>
      </w:r>
      <w:r w:rsidRPr="00E738F1">
        <w:rPr>
          <w:b/>
          <w:iCs/>
        </w:rPr>
        <w:t xml:space="preserve"> </w:t>
      </w:r>
      <w:proofErr w:type="gramStart"/>
      <w:r w:rsidRPr="00E738F1">
        <w:rPr>
          <w:b/>
          <w:iCs/>
        </w:rPr>
        <w:t>ВЛ</w:t>
      </w:r>
      <w:proofErr w:type="gramEnd"/>
      <w:r w:rsidRPr="00E738F1">
        <w:rPr>
          <w:b/>
          <w:iCs/>
        </w:rPr>
        <w:t xml:space="preserve"> -750 кВ – 40 м, </w:t>
      </w:r>
      <w:r w:rsidRPr="00E738F1">
        <w:rPr>
          <w:b/>
          <w:iCs/>
        </w:rPr>
        <w:br/>
        <w:t>ВЛ-35 кВ – 15 м; ВЛ-6/10 кВ – 10 м</w:t>
      </w:r>
      <w:r w:rsidRPr="00E738F1">
        <w:rPr>
          <w:iCs/>
        </w:rPr>
        <w:t xml:space="preserve"> по обе стороны от проекции на землю крайних проводов;</w:t>
      </w:r>
    </w:p>
    <w:p w:rsidR="00C60798" w:rsidRPr="00E738F1" w:rsidRDefault="00C60798" w:rsidP="00E4184B">
      <w:pPr>
        <w:widowControl w:val="0"/>
        <w:numPr>
          <w:ilvl w:val="0"/>
          <w:numId w:val="17"/>
        </w:numPr>
        <w:tabs>
          <w:tab w:val="left" w:pos="851"/>
          <w:tab w:val="left" w:pos="6481"/>
        </w:tabs>
        <w:ind w:left="851" w:hanging="284"/>
        <w:contextualSpacing/>
        <w:jc w:val="both"/>
        <w:rPr>
          <w:iCs/>
        </w:rPr>
      </w:pPr>
      <w:r w:rsidRPr="00E738F1">
        <w:rPr>
          <w:b/>
          <w:iCs/>
        </w:rPr>
        <w:t xml:space="preserve">межпоселковый газопровод – охранная зона 2 м </w:t>
      </w:r>
      <w:r w:rsidRPr="00E738F1">
        <w:rPr>
          <w:iCs/>
        </w:rPr>
        <w:t>от оси трубопровода с каждой стороны;</w:t>
      </w:r>
    </w:p>
    <w:p w:rsidR="00497174" w:rsidRPr="00E738F1" w:rsidRDefault="00C60798" w:rsidP="00E4184B">
      <w:pPr>
        <w:widowControl w:val="0"/>
        <w:numPr>
          <w:ilvl w:val="0"/>
          <w:numId w:val="17"/>
        </w:numPr>
        <w:tabs>
          <w:tab w:val="left" w:pos="851"/>
        </w:tabs>
        <w:ind w:left="0" w:firstLine="567"/>
        <w:contextualSpacing/>
        <w:jc w:val="both"/>
        <w:rPr>
          <w:iCs/>
        </w:rPr>
      </w:pPr>
      <w:r w:rsidRPr="00E738F1">
        <w:rPr>
          <w:b/>
          <w:iCs/>
        </w:rPr>
        <w:t>ГРП</w:t>
      </w:r>
      <w:r w:rsidRPr="00E738F1">
        <w:rPr>
          <w:iCs/>
        </w:rPr>
        <w:t xml:space="preserve"> – охранная зона 10 м.</w:t>
      </w:r>
    </w:p>
    <w:p w:rsidR="00CD5914" w:rsidRPr="00E738F1" w:rsidRDefault="00CD5914" w:rsidP="00F21088">
      <w:pPr>
        <w:pStyle w:val="10"/>
        <w:numPr>
          <w:ilvl w:val="0"/>
          <w:numId w:val="1"/>
        </w:numPr>
        <w:spacing w:before="0"/>
        <w:ind w:left="567" w:right="-2" w:firstLine="0"/>
        <w:contextualSpacing/>
        <w:jc w:val="center"/>
        <w:rPr>
          <w:rFonts w:ascii="Times New Roman" w:hAnsi="Times New Roman" w:cs="Times New Roman"/>
          <w:kern w:val="0"/>
        </w:rPr>
      </w:pPr>
      <w:r w:rsidRPr="00E738F1">
        <w:rPr>
          <w:rFonts w:ascii="Times New Roman" w:hAnsi="Times New Roman" w:cs="Times New Roman"/>
          <w:color w:val="FF0000"/>
          <w:kern w:val="0"/>
        </w:rPr>
        <w:br w:type="page"/>
      </w:r>
      <w:bookmarkStart w:id="187" w:name="_Toc495333067"/>
      <w:r w:rsidRPr="00E738F1">
        <w:rPr>
          <w:rFonts w:ascii="Times New Roman" w:hAnsi="Times New Roman" w:cs="Times New Roman"/>
          <w:kern w:val="0"/>
        </w:rPr>
        <w:lastRenderedPageBreak/>
        <w:t>Функциональное зонирование территории Поселения</w:t>
      </w:r>
      <w:bookmarkEnd w:id="187"/>
    </w:p>
    <w:p w:rsidR="00F54AB9" w:rsidRPr="00E738F1" w:rsidRDefault="00F54AB9" w:rsidP="00F54AB9">
      <w:pPr>
        <w:ind w:firstLine="567"/>
        <w:jc w:val="both"/>
      </w:pPr>
      <w:r w:rsidRPr="00E738F1">
        <w:t xml:space="preserve">Генеральным планом на территории </w:t>
      </w:r>
      <w:r w:rsidR="00DA405F" w:rsidRPr="00E738F1">
        <w:t>Поселения</w:t>
      </w:r>
      <w:r w:rsidRPr="00E738F1">
        <w:t xml:space="preserve"> установлены следующие функциональные зоны:</w:t>
      </w:r>
    </w:p>
    <w:p w:rsidR="00C60798" w:rsidRPr="00E738F1" w:rsidRDefault="00C60798" w:rsidP="00E4184B">
      <w:pPr>
        <w:numPr>
          <w:ilvl w:val="0"/>
          <w:numId w:val="8"/>
        </w:numPr>
        <w:tabs>
          <w:tab w:val="left" w:pos="993"/>
        </w:tabs>
        <w:ind w:left="993" w:hanging="426"/>
        <w:jc w:val="both"/>
      </w:pPr>
      <w:r w:rsidRPr="00E738F1">
        <w:t>жилая;</w:t>
      </w:r>
    </w:p>
    <w:p w:rsidR="00C60798" w:rsidRPr="00E738F1" w:rsidRDefault="00C60798" w:rsidP="00E4184B">
      <w:pPr>
        <w:numPr>
          <w:ilvl w:val="0"/>
          <w:numId w:val="8"/>
        </w:numPr>
        <w:tabs>
          <w:tab w:val="left" w:pos="993"/>
        </w:tabs>
        <w:ind w:left="993" w:hanging="426"/>
        <w:jc w:val="both"/>
      </w:pPr>
      <w:r w:rsidRPr="00E738F1">
        <w:t>общественно-деловая;</w:t>
      </w:r>
    </w:p>
    <w:p w:rsidR="00C60798" w:rsidRPr="00E738F1" w:rsidRDefault="00C60798" w:rsidP="00E4184B">
      <w:pPr>
        <w:numPr>
          <w:ilvl w:val="0"/>
          <w:numId w:val="8"/>
        </w:numPr>
        <w:tabs>
          <w:tab w:val="left" w:pos="993"/>
        </w:tabs>
        <w:ind w:left="993" w:hanging="426"/>
        <w:jc w:val="both"/>
      </w:pPr>
      <w:r w:rsidRPr="00E738F1">
        <w:t>производственного использования;</w:t>
      </w:r>
    </w:p>
    <w:p w:rsidR="00C60798" w:rsidRPr="00E738F1" w:rsidRDefault="00C60798" w:rsidP="00E4184B">
      <w:pPr>
        <w:numPr>
          <w:ilvl w:val="0"/>
          <w:numId w:val="8"/>
        </w:numPr>
        <w:tabs>
          <w:tab w:val="left" w:pos="993"/>
        </w:tabs>
        <w:ind w:left="993" w:hanging="426"/>
        <w:jc w:val="both"/>
      </w:pPr>
      <w:r w:rsidRPr="00E738F1">
        <w:t>инженерной и транспортной инфраструктуры;</w:t>
      </w:r>
    </w:p>
    <w:p w:rsidR="00C60798" w:rsidRPr="00E738F1" w:rsidRDefault="00C60798" w:rsidP="00E4184B">
      <w:pPr>
        <w:numPr>
          <w:ilvl w:val="0"/>
          <w:numId w:val="8"/>
        </w:numPr>
        <w:tabs>
          <w:tab w:val="left" w:pos="993"/>
        </w:tabs>
        <w:ind w:left="993" w:hanging="426"/>
        <w:jc w:val="both"/>
      </w:pPr>
      <w:r w:rsidRPr="00E738F1">
        <w:t>сельскохозяйственного использования;</w:t>
      </w:r>
    </w:p>
    <w:p w:rsidR="00C60798" w:rsidRPr="00E738F1" w:rsidRDefault="00C60798" w:rsidP="00E4184B">
      <w:pPr>
        <w:numPr>
          <w:ilvl w:val="0"/>
          <w:numId w:val="8"/>
        </w:numPr>
        <w:tabs>
          <w:tab w:val="left" w:pos="993"/>
        </w:tabs>
        <w:ind w:left="993" w:hanging="426"/>
        <w:jc w:val="both"/>
      </w:pPr>
      <w:r w:rsidRPr="00E738F1">
        <w:t>рекреационного назначения;</w:t>
      </w:r>
    </w:p>
    <w:p w:rsidR="00C60798" w:rsidRPr="00E738F1" w:rsidRDefault="00C60798" w:rsidP="00E4184B">
      <w:pPr>
        <w:numPr>
          <w:ilvl w:val="0"/>
          <w:numId w:val="8"/>
        </w:numPr>
        <w:tabs>
          <w:tab w:val="left" w:pos="993"/>
        </w:tabs>
        <w:ind w:left="993" w:hanging="426"/>
        <w:jc w:val="both"/>
      </w:pPr>
      <w:r w:rsidRPr="00E738F1">
        <w:t>специального назначения;</w:t>
      </w:r>
    </w:p>
    <w:p w:rsidR="00C60798" w:rsidRPr="00E738F1" w:rsidRDefault="00C60798" w:rsidP="00E4184B">
      <w:pPr>
        <w:numPr>
          <w:ilvl w:val="0"/>
          <w:numId w:val="8"/>
        </w:numPr>
        <w:tabs>
          <w:tab w:val="left" w:pos="993"/>
        </w:tabs>
        <w:ind w:left="993" w:hanging="426"/>
        <w:jc w:val="both"/>
      </w:pPr>
      <w:r w:rsidRPr="00E738F1">
        <w:t>территории объектов культурного наследия;</w:t>
      </w:r>
    </w:p>
    <w:p w:rsidR="00C60798" w:rsidRPr="00E738F1" w:rsidRDefault="00C60798" w:rsidP="00E4184B">
      <w:pPr>
        <w:numPr>
          <w:ilvl w:val="0"/>
          <w:numId w:val="8"/>
        </w:numPr>
        <w:tabs>
          <w:tab w:val="left" w:pos="993"/>
        </w:tabs>
        <w:ind w:left="993" w:hanging="426"/>
        <w:jc w:val="both"/>
      </w:pPr>
      <w:r w:rsidRPr="00E738F1">
        <w:t>режимных территорий;</w:t>
      </w:r>
    </w:p>
    <w:p w:rsidR="00C60798" w:rsidRPr="00E738F1" w:rsidRDefault="00C60798" w:rsidP="00E4184B">
      <w:pPr>
        <w:numPr>
          <w:ilvl w:val="0"/>
          <w:numId w:val="8"/>
        </w:numPr>
        <w:tabs>
          <w:tab w:val="left" w:pos="993"/>
        </w:tabs>
        <w:ind w:left="993" w:hanging="426"/>
        <w:jc w:val="both"/>
      </w:pPr>
      <w:r w:rsidRPr="00E738F1">
        <w:t>резервных территорий.</w:t>
      </w:r>
    </w:p>
    <w:p w:rsidR="00DA405F" w:rsidRPr="00E738F1" w:rsidRDefault="00DA405F" w:rsidP="00DA405F">
      <w:pPr>
        <w:tabs>
          <w:tab w:val="left" w:pos="993"/>
        </w:tabs>
        <w:jc w:val="both"/>
        <w:rPr>
          <w:rFonts w:cs="Calibri"/>
        </w:rPr>
      </w:pPr>
    </w:p>
    <w:p w:rsidR="00DA405F" w:rsidRPr="00E738F1" w:rsidRDefault="00DA405F" w:rsidP="00DA405F">
      <w:pPr>
        <w:ind w:firstLine="567"/>
        <w:jc w:val="both"/>
      </w:pPr>
      <w:r w:rsidRPr="00E738F1">
        <w:t>Зоны различного функционального назначения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w:t>
      </w:r>
    </w:p>
    <w:p w:rsidR="002C48DB" w:rsidRPr="00E738F1" w:rsidRDefault="002C48DB" w:rsidP="00F54AB9">
      <w:pPr>
        <w:tabs>
          <w:tab w:val="left" w:pos="993"/>
        </w:tabs>
        <w:ind w:left="993"/>
        <w:jc w:val="both"/>
      </w:pPr>
    </w:p>
    <w:p w:rsidR="002C48DB" w:rsidRPr="00E738F1" w:rsidRDefault="002C48DB"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188" w:name="_Toc362529449"/>
      <w:bookmarkStart w:id="189" w:name="_Toc362529541"/>
      <w:bookmarkStart w:id="190" w:name="_Toc369794371"/>
      <w:bookmarkStart w:id="191" w:name="_Toc370466990"/>
      <w:bookmarkStart w:id="192" w:name="_Toc370468084"/>
      <w:bookmarkStart w:id="193" w:name="_Toc374290636"/>
      <w:bookmarkStart w:id="194" w:name="_Toc374354284"/>
      <w:bookmarkStart w:id="195" w:name="_Toc380411132"/>
      <w:bookmarkStart w:id="196" w:name="_Toc380570477"/>
      <w:bookmarkStart w:id="197" w:name="_Toc380570531"/>
      <w:bookmarkStart w:id="198" w:name="_Toc380593962"/>
      <w:bookmarkStart w:id="199" w:name="_Toc400624199"/>
      <w:bookmarkStart w:id="200" w:name="_Toc414288640"/>
      <w:bookmarkStart w:id="201" w:name="_Toc428202796"/>
      <w:bookmarkStart w:id="202" w:name="_Toc436151859"/>
      <w:bookmarkStart w:id="203" w:name="_Toc452975686"/>
      <w:bookmarkStart w:id="204" w:name="_Toc452975734"/>
      <w:bookmarkStart w:id="205" w:name="_Toc452975782"/>
      <w:bookmarkStart w:id="206" w:name="_Toc452977571"/>
      <w:bookmarkStart w:id="207" w:name="_Toc452978193"/>
      <w:bookmarkStart w:id="208" w:name="_Toc452978249"/>
      <w:bookmarkStart w:id="209" w:name="_Toc452979901"/>
      <w:bookmarkStart w:id="210" w:name="_Toc452979949"/>
      <w:bookmarkStart w:id="211" w:name="_Toc465235817"/>
      <w:bookmarkStart w:id="212" w:name="_Toc465236117"/>
      <w:bookmarkStart w:id="213" w:name="_Toc478727791"/>
      <w:bookmarkStart w:id="214" w:name="_Toc478728222"/>
      <w:bookmarkStart w:id="215" w:name="_Toc478728712"/>
      <w:bookmarkStart w:id="216" w:name="_Toc478728760"/>
      <w:bookmarkStart w:id="217" w:name="_Toc478728808"/>
      <w:bookmarkStart w:id="218" w:name="_Toc478733407"/>
      <w:bookmarkStart w:id="219" w:name="_Toc478736210"/>
      <w:bookmarkStart w:id="220" w:name="_Toc478737092"/>
      <w:bookmarkStart w:id="221" w:name="_Toc478737458"/>
      <w:bookmarkStart w:id="222" w:name="_Toc478738311"/>
      <w:bookmarkStart w:id="223" w:name="_Toc478738937"/>
      <w:bookmarkStart w:id="224" w:name="_Toc478739215"/>
      <w:bookmarkStart w:id="225" w:name="_Toc478739308"/>
      <w:bookmarkStart w:id="226" w:name="_Toc478742197"/>
      <w:bookmarkStart w:id="227" w:name="_Toc478743986"/>
      <w:bookmarkStart w:id="228" w:name="_Toc478972073"/>
      <w:bookmarkStart w:id="229" w:name="_Toc478975789"/>
      <w:bookmarkStart w:id="230" w:name="_Toc478976801"/>
      <w:bookmarkStart w:id="231" w:name="_Toc478976901"/>
      <w:bookmarkStart w:id="232" w:name="_Toc478977525"/>
      <w:bookmarkStart w:id="233" w:name="_Toc478978414"/>
      <w:bookmarkStart w:id="234" w:name="_Toc478979160"/>
      <w:bookmarkStart w:id="235" w:name="_Toc478979527"/>
      <w:bookmarkStart w:id="236" w:name="_Toc478980753"/>
      <w:bookmarkStart w:id="237" w:name="_Toc478982798"/>
      <w:bookmarkStart w:id="238" w:name="_Toc478984668"/>
      <w:bookmarkStart w:id="239" w:name="_Toc478985326"/>
      <w:bookmarkStart w:id="240" w:name="_Toc478986033"/>
      <w:bookmarkStart w:id="241" w:name="_Toc478986079"/>
      <w:bookmarkStart w:id="242" w:name="_Toc362529450"/>
      <w:bookmarkStart w:id="243" w:name="_Toc362529542"/>
      <w:bookmarkStart w:id="244" w:name="_Toc369794372"/>
      <w:bookmarkStart w:id="245" w:name="_Toc370466991"/>
      <w:bookmarkStart w:id="246" w:name="_Toc370468085"/>
      <w:bookmarkStart w:id="247" w:name="_Toc374290637"/>
      <w:bookmarkStart w:id="248" w:name="_Toc374354285"/>
      <w:bookmarkStart w:id="249" w:name="_Toc380411133"/>
      <w:bookmarkStart w:id="250" w:name="_Toc380570478"/>
      <w:bookmarkStart w:id="251" w:name="_Toc380570532"/>
      <w:bookmarkStart w:id="252" w:name="_Toc380593963"/>
      <w:bookmarkStart w:id="253" w:name="_Toc400624200"/>
      <w:bookmarkStart w:id="254" w:name="_Toc414288641"/>
      <w:bookmarkStart w:id="255" w:name="_Toc428202797"/>
      <w:bookmarkStart w:id="256" w:name="_Toc436151860"/>
      <w:bookmarkStart w:id="257" w:name="_Toc452975687"/>
      <w:bookmarkStart w:id="258" w:name="_Toc452975735"/>
      <w:bookmarkStart w:id="259" w:name="_Toc452975783"/>
      <w:bookmarkStart w:id="260" w:name="_Toc452977572"/>
      <w:bookmarkStart w:id="261" w:name="_Toc452978194"/>
      <w:bookmarkStart w:id="262" w:name="_Toc452978250"/>
      <w:bookmarkStart w:id="263" w:name="_Toc452979902"/>
      <w:bookmarkStart w:id="264" w:name="_Toc452979950"/>
      <w:bookmarkStart w:id="265" w:name="_Toc465235818"/>
      <w:bookmarkStart w:id="266" w:name="_Toc465236118"/>
      <w:bookmarkStart w:id="267" w:name="_Toc478727792"/>
      <w:bookmarkStart w:id="268" w:name="_Toc478728223"/>
      <w:bookmarkStart w:id="269" w:name="_Toc478728713"/>
      <w:bookmarkStart w:id="270" w:name="_Toc478728761"/>
      <w:bookmarkStart w:id="271" w:name="_Toc478728809"/>
      <w:bookmarkStart w:id="272" w:name="_Toc478733408"/>
      <w:bookmarkStart w:id="273" w:name="_Toc478736211"/>
      <w:bookmarkStart w:id="274" w:name="_Toc478737093"/>
      <w:bookmarkStart w:id="275" w:name="_Toc478737459"/>
      <w:bookmarkStart w:id="276" w:name="_Toc478738312"/>
      <w:bookmarkStart w:id="277" w:name="_Toc478738938"/>
      <w:bookmarkStart w:id="278" w:name="_Toc478739216"/>
      <w:bookmarkStart w:id="279" w:name="_Toc478739309"/>
      <w:bookmarkStart w:id="280" w:name="_Toc478742198"/>
      <w:bookmarkStart w:id="281" w:name="_Toc478743987"/>
      <w:bookmarkStart w:id="282" w:name="_Toc478972074"/>
      <w:bookmarkStart w:id="283" w:name="_Toc478975790"/>
      <w:bookmarkStart w:id="284" w:name="_Toc478976802"/>
      <w:bookmarkStart w:id="285" w:name="_Toc478976902"/>
      <w:bookmarkStart w:id="286" w:name="_Toc478977526"/>
      <w:bookmarkStart w:id="287" w:name="_Toc478978415"/>
      <w:bookmarkStart w:id="288" w:name="_Toc478979161"/>
      <w:bookmarkStart w:id="289" w:name="_Toc478979528"/>
      <w:bookmarkStart w:id="290" w:name="_Toc478980754"/>
      <w:bookmarkStart w:id="291" w:name="_Toc478982799"/>
      <w:bookmarkStart w:id="292" w:name="_Toc478984669"/>
      <w:bookmarkStart w:id="293" w:name="_Toc478985327"/>
      <w:bookmarkStart w:id="294" w:name="_Toc478986034"/>
      <w:bookmarkStart w:id="295" w:name="_Toc478986080"/>
      <w:bookmarkStart w:id="296" w:name="_Toc311621879"/>
      <w:bookmarkStart w:id="297" w:name="_Toc495333068"/>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E738F1">
        <w:rPr>
          <w:rFonts w:ascii="Times New Roman" w:hAnsi="Times New Roman" w:cs="Times New Roman"/>
          <w:kern w:val="0"/>
          <w:sz w:val="28"/>
          <w:szCs w:val="28"/>
        </w:rPr>
        <w:t>Жил</w:t>
      </w:r>
      <w:r w:rsidR="00C60798" w:rsidRPr="00E738F1">
        <w:rPr>
          <w:rFonts w:ascii="Times New Roman" w:hAnsi="Times New Roman" w:cs="Times New Roman"/>
          <w:kern w:val="0"/>
          <w:sz w:val="28"/>
          <w:szCs w:val="28"/>
        </w:rPr>
        <w:t>ая</w:t>
      </w:r>
      <w:r w:rsidRPr="00E738F1">
        <w:rPr>
          <w:rFonts w:ascii="Times New Roman" w:hAnsi="Times New Roman" w:cs="Times New Roman"/>
          <w:kern w:val="0"/>
          <w:sz w:val="28"/>
          <w:szCs w:val="28"/>
        </w:rPr>
        <w:t xml:space="preserve"> зон</w:t>
      </w:r>
      <w:bookmarkEnd w:id="296"/>
      <w:r w:rsidR="00C60798" w:rsidRPr="00E738F1">
        <w:rPr>
          <w:rFonts w:ascii="Times New Roman" w:hAnsi="Times New Roman" w:cs="Times New Roman"/>
          <w:kern w:val="0"/>
          <w:sz w:val="28"/>
          <w:szCs w:val="28"/>
        </w:rPr>
        <w:t>а</w:t>
      </w:r>
      <w:bookmarkEnd w:id="297"/>
    </w:p>
    <w:p w:rsidR="00C60798" w:rsidRPr="00E738F1" w:rsidRDefault="00C60798" w:rsidP="00C60798">
      <w:pPr>
        <w:ind w:firstLine="567"/>
        <w:jc w:val="both"/>
      </w:pPr>
      <w:r w:rsidRPr="00E738F1">
        <w:t>Жилые зоны предназначены для преимущественного размещения объектов жилого фонда.</w:t>
      </w:r>
    </w:p>
    <w:p w:rsidR="00C60798" w:rsidRPr="00E738F1" w:rsidRDefault="00C60798" w:rsidP="00C60798">
      <w:pPr>
        <w:ind w:firstLine="567"/>
        <w:jc w:val="both"/>
        <w:rPr>
          <w:u w:val="single"/>
        </w:rPr>
      </w:pPr>
      <w:r w:rsidRPr="00E738F1">
        <w:rPr>
          <w:u w:val="single"/>
        </w:rPr>
        <w:t>Параметры функциональных жилых зон:</w:t>
      </w:r>
    </w:p>
    <w:p w:rsidR="00C60798" w:rsidRPr="00E738F1" w:rsidRDefault="00C60798" w:rsidP="00C60798">
      <w:pPr>
        <w:ind w:firstLine="567"/>
        <w:jc w:val="both"/>
        <w:rPr>
          <w:i/>
        </w:rPr>
      </w:pPr>
      <w:r w:rsidRPr="00E738F1">
        <w:rPr>
          <w:i/>
        </w:rPr>
        <w:t>Площадь функциональной зоны:</w:t>
      </w:r>
    </w:p>
    <w:p w:rsidR="00DD2C3B" w:rsidRPr="00E738F1" w:rsidRDefault="00DD2C3B" w:rsidP="00DD2C3B">
      <w:pPr>
        <w:ind w:firstLine="567"/>
        <w:jc w:val="both"/>
      </w:pPr>
      <w:r w:rsidRPr="00E738F1">
        <w:t>Общая площадь функциональных зон, предназначенных для жилищного строительства, составляет 886,14 га, из них проектные 58,41 га.</w:t>
      </w:r>
    </w:p>
    <w:p w:rsidR="00C60798" w:rsidRPr="00E738F1" w:rsidRDefault="00C60798" w:rsidP="00C60798">
      <w:pPr>
        <w:ind w:firstLine="567"/>
        <w:jc w:val="both"/>
        <w:rPr>
          <w:i/>
        </w:rPr>
      </w:pPr>
      <w:r w:rsidRPr="00E738F1">
        <w:rPr>
          <w:i/>
        </w:rPr>
        <w:t>Основные типы застройки территории функциональной зоны:</w:t>
      </w:r>
    </w:p>
    <w:p w:rsidR="00C60798" w:rsidRPr="00E738F1" w:rsidRDefault="00C60798" w:rsidP="00C60798">
      <w:pPr>
        <w:ind w:firstLine="567"/>
        <w:jc w:val="both"/>
      </w:pPr>
      <w:r w:rsidRPr="00E738F1">
        <w:t xml:space="preserve">В составе жилых зон допускается размещение индивидуальных и многоквартирных жилых домов, ведение личного подсобного хозяйства, отдельно стоящих, встроенных или пристроенных объектов социального и коммунально-бытового назначения, административных и торговых объектов, объектов дошкольного, начального общего и среднего (полного) образования, стоянок автомобильного транспорта, гаражей, </w:t>
      </w:r>
      <w:proofErr w:type="spellStart"/>
      <w:r w:rsidRPr="00E738F1">
        <w:t>приквартирных</w:t>
      </w:r>
      <w:proofErr w:type="spellEnd"/>
      <w:r w:rsidRPr="00E738F1">
        <w:t xml:space="preserve"> земельных участков (огородов).</w:t>
      </w:r>
    </w:p>
    <w:p w:rsidR="00C60798" w:rsidRPr="00E738F1" w:rsidRDefault="00C60798" w:rsidP="00C60798">
      <w:pPr>
        <w:ind w:firstLine="567"/>
        <w:jc w:val="both"/>
      </w:pPr>
      <w:r w:rsidRPr="00E738F1">
        <w:t>На территории Поселения жилая зона представлена индивидуальной и малоэтажной многоквартирной жилой застройкой.</w:t>
      </w:r>
    </w:p>
    <w:p w:rsidR="00C60798" w:rsidRPr="00E738F1" w:rsidRDefault="00C60798" w:rsidP="00C60798">
      <w:pPr>
        <w:ind w:firstLine="567"/>
        <w:jc w:val="both"/>
        <w:rPr>
          <w:i/>
        </w:rPr>
      </w:pPr>
      <w:r w:rsidRPr="00E738F1">
        <w:rPr>
          <w:i/>
        </w:rPr>
        <w:t>Требования к этажности объектов капитального строительства (рекомендуемые):</w:t>
      </w:r>
    </w:p>
    <w:p w:rsidR="00C60798" w:rsidRPr="00E738F1" w:rsidRDefault="00C60798" w:rsidP="00C60798">
      <w:pPr>
        <w:ind w:firstLine="567"/>
        <w:jc w:val="both"/>
      </w:pPr>
      <w:r w:rsidRPr="00E738F1">
        <w:t>В границах жилых функциональных зон допускается строительство зданий следующей этажности:</w:t>
      </w:r>
    </w:p>
    <w:p w:rsidR="00C60798" w:rsidRPr="00E738F1" w:rsidRDefault="00C60798" w:rsidP="00E4184B">
      <w:pPr>
        <w:numPr>
          <w:ilvl w:val="0"/>
          <w:numId w:val="8"/>
        </w:numPr>
        <w:tabs>
          <w:tab w:val="left" w:pos="993"/>
        </w:tabs>
        <w:ind w:left="993" w:hanging="426"/>
        <w:jc w:val="both"/>
      </w:pPr>
      <w:r w:rsidRPr="00E738F1">
        <w:t>малоэтажные многоквартирные жилые дома – не выше 4-х этажей включая мансарду;</w:t>
      </w:r>
    </w:p>
    <w:p w:rsidR="00C60798" w:rsidRPr="00E738F1" w:rsidRDefault="00C60798" w:rsidP="00E4184B">
      <w:pPr>
        <w:numPr>
          <w:ilvl w:val="0"/>
          <w:numId w:val="8"/>
        </w:numPr>
        <w:tabs>
          <w:tab w:val="left" w:pos="993"/>
        </w:tabs>
        <w:ind w:left="993" w:hanging="426"/>
        <w:jc w:val="both"/>
      </w:pPr>
      <w:r w:rsidRPr="00E738F1">
        <w:t>индивидуальные жилые дома и жилые дома личных подсобных хозяйств – не выше 3-х этажей, включая мансарду;</w:t>
      </w:r>
    </w:p>
    <w:p w:rsidR="00C60798" w:rsidRPr="00E738F1" w:rsidRDefault="00C60798" w:rsidP="00E4184B">
      <w:pPr>
        <w:numPr>
          <w:ilvl w:val="0"/>
          <w:numId w:val="8"/>
        </w:numPr>
        <w:tabs>
          <w:tab w:val="left" w:pos="993"/>
        </w:tabs>
        <w:ind w:left="993" w:hanging="426"/>
        <w:jc w:val="both"/>
      </w:pPr>
      <w:r w:rsidRPr="00E738F1">
        <w:t>прочие объекты капитального строительства – не выше 2-х этажей.</w:t>
      </w:r>
    </w:p>
    <w:p w:rsidR="00C60798" w:rsidRPr="00E738F1" w:rsidRDefault="00C60798" w:rsidP="00C60798">
      <w:pPr>
        <w:ind w:firstLine="567"/>
        <w:jc w:val="both"/>
        <w:rPr>
          <w:i/>
        </w:rPr>
      </w:pPr>
      <w:r w:rsidRPr="00E738F1">
        <w:rPr>
          <w:i/>
        </w:rPr>
        <w:t>Показатели интенсивности использования территории функциональной зоны (рекомендуемые):</w:t>
      </w:r>
    </w:p>
    <w:p w:rsidR="00C60798" w:rsidRPr="00E738F1" w:rsidRDefault="00C60798" w:rsidP="00C60798">
      <w:pPr>
        <w:ind w:firstLine="567"/>
        <w:jc w:val="both"/>
      </w:pPr>
      <w:r w:rsidRPr="00E738F1">
        <w:t>Коэффициент застройки – отношение площади, занятой под зданиями и сооружениями, к площади функциональной зоны:</w:t>
      </w:r>
    </w:p>
    <w:p w:rsidR="00C60798" w:rsidRPr="00E738F1" w:rsidRDefault="00C60798" w:rsidP="00E4184B">
      <w:pPr>
        <w:numPr>
          <w:ilvl w:val="0"/>
          <w:numId w:val="8"/>
        </w:numPr>
        <w:tabs>
          <w:tab w:val="left" w:pos="993"/>
        </w:tabs>
        <w:ind w:left="993" w:hanging="426"/>
        <w:jc w:val="both"/>
      </w:pPr>
      <w:r w:rsidRPr="00E738F1">
        <w:t>малоэтажная многоквартирная жилая застройка – 0,3;</w:t>
      </w:r>
    </w:p>
    <w:p w:rsidR="00C60798" w:rsidRPr="00E738F1" w:rsidRDefault="00C60798" w:rsidP="00E4184B">
      <w:pPr>
        <w:numPr>
          <w:ilvl w:val="0"/>
          <w:numId w:val="8"/>
        </w:numPr>
        <w:tabs>
          <w:tab w:val="left" w:pos="993"/>
        </w:tabs>
        <w:ind w:left="993" w:hanging="426"/>
        <w:jc w:val="both"/>
      </w:pPr>
      <w:r w:rsidRPr="00E738F1">
        <w:t>индивидуальная жилая застройка – 0,2.</w:t>
      </w:r>
    </w:p>
    <w:p w:rsidR="00C60798" w:rsidRPr="00E738F1" w:rsidRDefault="00C60798" w:rsidP="00C60798">
      <w:pPr>
        <w:ind w:firstLine="567"/>
        <w:jc w:val="both"/>
      </w:pPr>
      <w:r w:rsidRPr="00E738F1">
        <w:lastRenderedPageBreak/>
        <w:t>Коэффициент плотности застройки – отношение площади всех этажей зданий и сооружений, к площади функциональной зоны:</w:t>
      </w:r>
    </w:p>
    <w:p w:rsidR="00C60798" w:rsidRPr="00E738F1" w:rsidRDefault="00C60798" w:rsidP="00E4184B">
      <w:pPr>
        <w:numPr>
          <w:ilvl w:val="0"/>
          <w:numId w:val="8"/>
        </w:numPr>
        <w:tabs>
          <w:tab w:val="left" w:pos="993"/>
        </w:tabs>
        <w:ind w:left="993" w:hanging="426"/>
        <w:jc w:val="both"/>
      </w:pPr>
      <w:r w:rsidRPr="00E738F1">
        <w:t>малоэтажная многоквартирная жилая застройка – 0,6;</w:t>
      </w:r>
    </w:p>
    <w:p w:rsidR="00C60798" w:rsidRPr="00E738F1" w:rsidRDefault="00C60798" w:rsidP="00E4184B">
      <w:pPr>
        <w:numPr>
          <w:ilvl w:val="0"/>
          <w:numId w:val="8"/>
        </w:numPr>
        <w:tabs>
          <w:tab w:val="left" w:pos="993"/>
        </w:tabs>
        <w:ind w:left="993" w:hanging="426"/>
        <w:jc w:val="both"/>
      </w:pPr>
      <w:r w:rsidRPr="00E738F1">
        <w:t>индивидуальная жилая застройка – 0,4.</w:t>
      </w:r>
    </w:p>
    <w:p w:rsidR="00C60798" w:rsidRPr="00E738F1" w:rsidRDefault="00C60798" w:rsidP="00C60798">
      <w:pPr>
        <w:ind w:firstLine="567"/>
        <w:jc w:val="both"/>
        <w:rPr>
          <w:i/>
        </w:rPr>
      </w:pPr>
      <w:r w:rsidRPr="00E738F1">
        <w:rPr>
          <w:i/>
        </w:rPr>
        <w:t>Дополнительные параметры:</w:t>
      </w:r>
    </w:p>
    <w:p w:rsidR="008F4DCB" w:rsidRPr="00E738F1" w:rsidRDefault="00C60798" w:rsidP="00E4184B">
      <w:pPr>
        <w:numPr>
          <w:ilvl w:val="0"/>
          <w:numId w:val="8"/>
        </w:numPr>
        <w:tabs>
          <w:tab w:val="left" w:pos="993"/>
        </w:tabs>
        <w:ind w:left="993" w:hanging="426"/>
        <w:jc w:val="both"/>
      </w:pPr>
      <w:r w:rsidRPr="00E738F1">
        <w:t xml:space="preserve">Генеральным планом предполагается сохранение сложившейся жилой застройки Поселения с учетом возможности обновления жилищного фонда – сноса ветхих домов и </w:t>
      </w:r>
      <w:proofErr w:type="gramStart"/>
      <w:r w:rsidRPr="00E738F1">
        <w:t>строительства</w:t>
      </w:r>
      <w:proofErr w:type="gramEnd"/>
      <w:r w:rsidRPr="00E738F1">
        <w:t xml:space="preserve"> новых на незастроенной территории.</w:t>
      </w:r>
    </w:p>
    <w:p w:rsidR="00C60798" w:rsidRPr="00E738F1" w:rsidRDefault="00C60798" w:rsidP="00C60798">
      <w:pPr>
        <w:tabs>
          <w:tab w:val="left" w:pos="993"/>
        </w:tabs>
        <w:jc w:val="both"/>
      </w:pPr>
    </w:p>
    <w:p w:rsidR="002C48DB" w:rsidRPr="00E738F1" w:rsidRDefault="00906F7B"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298" w:name="_Toc311621880"/>
      <w:bookmarkStart w:id="299" w:name="_Toc495333069"/>
      <w:r w:rsidRPr="00E738F1">
        <w:rPr>
          <w:rFonts w:ascii="Times New Roman" w:hAnsi="Times New Roman" w:cs="Times New Roman"/>
          <w:kern w:val="0"/>
          <w:sz w:val="28"/>
          <w:szCs w:val="28"/>
        </w:rPr>
        <w:t>О</w:t>
      </w:r>
      <w:r w:rsidR="002C48DB" w:rsidRPr="00E738F1">
        <w:rPr>
          <w:rFonts w:ascii="Times New Roman" w:hAnsi="Times New Roman" w:cs="Times New Roman"/>
          <w:kern w:val="0"/>
          <w:sz w:val="28"/>
          <w:szCs w:val="28"/>
        </w:rPr>
        <w:t>бщественно-делов</w:t>
      </w:r>
      <w:r w:rsidR="00C60798" w:rsidRPr="00E738F1">
        <w:rPr>
          <w:rFonts w:ascii="Times New Roman" w:hAnsi="Times New Roman" w:cs="Times New Roman"/>
          <w:kern w:val="0"/>
          <w:sz w:val="28"/>
          <w:szCs w:val="28"/>
        </w:rPr>
        <w:t>ая</w:t>
      </w:r>
      <w:r w:rsidR="002C48DB" w:rsidRPr="00E738F1">
        <w:rPr>
          <w:rFonts w:ascii="Times New Roman" w:hAnsi="Times New Roman" w:cs="Times New Roman"/>
          <w:kern w:val="0"/>
          <w:sz w:val="28"/>
          <w:szCs w:val="28"/>
        </w:rPr>
        <w:t xml:space="preserve"> зон</w:t>
      </w:r>
      <w:bookmarkEnd w:id="298"/>
      <w:r w:rsidR="00C60798" w:rsidRPr="00E738F1">
        <w:rPr>
          <w:rFonts w:ascii="Times New Roman" w:hAnsi="Times New Roman" w:cs="Times New Roman"/>
          <w:kern w:val="0"/>
          <w:sz w:val="28"/>
          <w:szCs w:val="28"/>
        </w:rPr>
        <w:t>а</w:t>
      </w:r>
      <w:bookmarkEnd w:id="299"/>
    </w:p>
    <w:p w:rsidR="00C60798" w:rsidRPr="00E738F1" w:rsidRDefault="00C60798" w:rsidP="00C60798">
      <w:pPr>
        <w:ind w:firstLine="567"/>
        <w:jc w:val="both"/>
      </w:pPr>
      <w:r w:rsidRPr="00E738F1">
        <w:t>Генеральным планом предусмотрено сохранение всех объектов общественно-делового назначения с формированием на их базе существующих общественно-деловых зон. Как правило, общественно-деловые зоны формируются на базе нескольких объектов; отдельные объекты общественного назначения могут размещаться в границах жилых зон.</w:t>
      </w:r>
    </w:p>
    <w:p w:rsidR="00C60798" w:rsidRPr="00E738F1" w:rsidRDefault="00C60798" w:rsidP="00C60798">
      <w:pPr>
        <w:ind w:firstLine="567"/>
        <w:jc w:val="both"/>
        <w:rPr>
          <w:u w:val="single"/>
        </w:rPr>
      </w:pPr>
      <w:r w:rsidRPr="00E738F1">
        <w:rPr>
          <w:u w:val="single"/>
        </w:rPr>
        <w:t>Параметры функциональных общественно-деловых зон:</w:t>
      </w:r>
    </w:p>
    <w:p w:rsidR="00C60798" w:rsidRPr="00E738F1" w:rsidRDefault="00C60798" w:rsidP="00C60798">
      <w:pPr>
        <w:ind w:firstLine="567"/>
        <w:jc w:val="both"/>
        <w:rPr>
          <w:i/>
        </w:rPr>
      </w:pPr>
      <w:r w:rsidRPr="00E738F1">
        <w:rPr>
          <w:i/>
        </w:rPr>
        <w:t>Площадь функциональной зоны:</w:t>
      </w:r>
    </w:p>
    <w:p w:rsidR="00C871DF" w:rsidRPr="00E738F1" w:rsidRDefault="00C871DF" w:rsidP="00C871DF">
      <w:pPr>
        <w:ind w:firstLine="567"/>
        <w:jc w:val="both"/>
      </w:pPr>
      <w:r w:rsidRPr="00E738F1">
        <w:t>Общая площадь общественно-деловых функциональных зон, выделенных на базе существующих объектов, составляет 8,43 га.</w:t>
      </w:r>
    </w:p>
    <w:p w:rsidR="00C60798" w:rsidRPr="00E738F1" w:rsidRDefault="00C60798" w:rsidP="00C60798">
      <w:pPr>
        <w:ind w:firstLine="567"/>
        <w:jc w:val="both"/>
        <w:rPr>
          <w:u w:val="single"/>
        </w:rPr>
      </w:pPr>
      <w:r w:rsidRPr="00E738F1">
        <w:rPr>
          <w:i/>
        </w:rPr>
        <w:t>Основные типы застройки территории функциональной зоны:</w:t>
      </w:r>
    </w:p>
    <w:p w:rsidR="00C60798" w:rsidRPr="00E738F1" w:rsidRDefault="00C60798" w:rsidP="00E4184B">
      <w:pPr>
        <w:numPr>
          <w:ilvl w:val="0"/>
          <w:numId w:val="8"/>
        </w:numPr>
        <w:tabs>
          <w:tab w:val="left" w:pos="993"/>
        </w:tabs>
        <w:ind w:left="0" w:firstLine="567"/>
        <w:jc w:val="both"/>
      </w:pPr>
      <w:r w:rsidRPr="00E738F1">
        <w:t xml:space="preserve">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образовательных учреждений, административных, культовых зданий, строений и сооружений, стоянок автомобильного транспорта и других объектов, связанных с обеспечением жизнедеятельности граждан. </w:t>
      </w:r>
    </w:p>
    <w:p w:rsidR="00C60798" w:rsidRPr="00E738F1" w:rsidRDefault="00C60798" w:rsidP="00E4184B">
      <w:pPr>
        <w:numPr>
          <w:ilvl w:val="0"/>
          <w:numId w:val="8"/>
        </w:numPr>
        <w:tabs>
          <w:tab w:val="left" w:pos="993"/>
        </w:tabs>
        <w:ind w:left="0" w:firstLine="567"/>
        <w:jc w:val="both"/>
      </w:pPr>
      <w:r w:rsidRPr="00E738F1">
        <w:t>дополнительно в перечень объектов недвижимости, разрешенных к размещению в зонах общественно-делового назначения, входят жилые дома, гостиницы, служебные гаражи, объекты социального и коммунально-бытового назначения, объекты, необходимые для осуществления предпринимательской деятельности.</w:t>
      </w:r>
    </w:p>
    <w:p w:rsidR="00C60798" w:rsidRPr="00E738F1" w:rsidRDefault="00C60798" w:rsidP="00C60798">
      <w:pPr>
        <w:ind w:firstLine="567"/>
        <w:jc w:val="both"/>
        <w:rPr>
          <w:i/>
        </w:rPr>
      </w:pPr>
      <w:r w:rsidRPr="00E738F1">
        <w:rPr>
          <w:i/>
        </w:rPr>
        <w:t>Требования к этажности объектов капитального строительства (рекомендуемые):</w:t>
      </w:r>
    </w:p>
    <w:p w:rsidR="00C60798" w:rsidRPr="00E738F1" w:rsidRDefault="00C60798" w:rsidP="00E4184B">
      <w:pPr>
        <w:numPr>
          <w:ilvl w:val="0"/>
          <w:numId w:val="8"/>
        </w:numPr>
        <w:tabs>
          <w:tab w:val="left" w:pos="993"/>
        </w:tabs>
        <w:ind w:left="0" w:firstLine="567"/>
        <w:jc w:val="both"/>
      </w:pPr>
      <w:r w:rsidRPr="00E738F1">
        <w:t>не выше 4 этажей включая мансарду.</w:t>
      </w:r>
    </w:p>
    <w:p w:rsidR="00C60798" w:rsidRPr="00E738F1" w:rsidRDefault="00C60798" w:rsidP="00C60798">
      <w:pPr>
        <w:tabs>
          <w:tab w:val="left" w:pos="993"/>
        </w:tabs>
        <w:ind w:firstLine="567"/>
        <w:jc w:val="both"/>
      </w:pPr>
      <w:r w:rsidRPr="00E738F1">
        <w:rPr>
          <w:i/>
        </w:rPr>
        <w:t>Показатели интенсивности использования территории функциональной зоны (рекомендуемые):</w:t>
      </w:r>
    </w:p>
    <w:p w:rsidR="00C60798" w:rsidRPr="00E738F1" w:rsidRDefault="00C60798" w:rsidP="00C60798">
      <w:pPr>
        <w:ind w:firstLine="567"/>
        <w:jc w:val="both"/>
      </w:pPr>
      <w:r w:rsidRPr="00E738F1">
        <w:t>Коэффициент плотности застройки – отношение площади всех этажей зданий и сооружений, к площади функциональной зоны:</w:t>
      </w:r>
    </w:p>
    <w:p w:rsidR="00C60798" w:rsidRPr="00E738F1" w:rsidRDefault="00C60798" w:rsidP="00E4184B">
      <w:pPr>
        <w:numPr>
          <w:ilvl w:val="0"/>
          <w:numId w:val="8"/>
        </w:numPr>
        <w:tabs>
          <w:tab w:val="left" w:pos="993"/>
        </w:tabs>
        <w:ind w:left="0" w:firstLine="567"/>
        <w:jc w:val="both"/>
      </w:pPr>
      <w:r w:rsidRPr="00E738F1">
        <w:t>объекты общественно-делового назначения – 0,5.</w:t>
      </w:r>
    </w:p>
    <w:p w:rsidR="00C60798" w:rsidRPr="00E738F1" w:rsidRDefault="00C60798" w:rsidP="00C60798">
      <w:pPr>
        <w:pStyle w:val="afffffb"/>
        <w:ind w:firstLine="567"/>
        <w:rPr>
          <w:rFonts w:ascii="Times New Roman" w:hAnsi="Times New Roman"/>
          <w:i/>
          <w:sz w:val="24"/>
          <w:szCs w:val="24"/>
        </w:rPr>
      </w:pPr>
      <w:r w:rsidRPr="00E738F1">
        <w:rPr>
          <w:rFonts w:ascii="Times New Roman" w:hAnsi="Times New Roman"/>
          <w:i/>
          <w:sz w:val="24"/>
          <w:szCs w:val="24"/>
        </w:rPr>
        <w:t>Дополнительные параметры:</w:t>
      </w:r>
    </w:p>
    <w:p w:rsidR="00DF0ED9" w:rsidRPr="00E738F1" w:rsidRDefault="00C60798" w:rsidP="00C60798">
      <w:pPr>
        <w:ind w:firstLine="567"/>
        <w:jc w:val="both"/>
      </w:pPr>
      <w:r w:rsidRPr="00E738F1">
        <w:rPr>
          <w:bCs/>
        </w:rPr>
        <w:t xml:space="preserve">На территории Козловского поселения общественно-деловые зоны выделены под участки, на которых расположены учебно-образовательные, </w:t>
      </w:r>
      <w:proofErr w:type="spellStart"/>
      <w:r w:rsidRPr="00E738F1">
        <w:rPr>
          <w:bCs/>
        </w:rPr>
        <w:t>культурно-досуговые</w:t>
      </w:r>
      <w:proofErr w:type="spellEnd"/>
      <w:r w:rsidRPr="00E738F1">
        <w:rPr>
          <w:bCs/>
        </w:rPr>
        <w:t xml:space="preserve"> учреждения, объекты здравоохранения, торговли, административные здания, отделения почты.</w:t>
      </w:r>
    </w:p>
    <w:p w:rsidR="002C48DB" w:rsidRPr="00E738F1" w:rsidRDefault="002C48DB" w:rsidP="002D7FDC">
      <w:pPr>
        <w:ind w:firstLine="567"/>
        <w:jc w:val="both"/>
      </w:pPr>
      <w:r w:rsidRPr="00E738F1">
        <w:t xml:space="preserve"> </w:t>
      </w:r>
    </w:p>
    <w:p w:rsidR="002C48DB" w:rsidRPr="00E738F1" w:rsidRDefault="00C60798"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300" w:name="_Toc495333070"/>
      <w:r w:rsidRPr="00E738F1">
        <w:rPr>
          <w:rFonts w:ascii="Times New Roman" w:hAnsi="Times New Roman" w:cs="Times New Roman"/>
          <w:kern w:val="0"/>
          <w:sz w:val="28"/>
          <w:szCs w:val="28"/>
        </w:rPr>
        <w:t>Зона производственного использования</w:t>
      </w:r>
      <w:bookmarkEnd w:id="300"/>
    </w:p>
    <w:p w:rsidR="00C60798" w:rsidRPr="00E738F1" w:rsidRDefault="00C60798" w:rsidP="00C60798">
      <w:pPr>
        <w:ind w:firstLine="567"/>
        <w:jc w:val="both"/>
      </w:pPr>
      <w:r w:rsidRPr="00E738F1">
        <w:t xml:space="preserve">Генеральным планом предусмотрено сохранение существующих производственных зон. </w:t>
      </w:r>
    </w:p>
    <w:p w:rsidR="00C60798" w:rsidRPr="00E738F1" w:rsidRDefault="00C60798" w:rsidP="00C60798">
      <w:pPr>
        <w:ind w:firstLine="567"/>
        <w:jc w:val="both"/>
        <w:rPr>
          <w:u w:val="single"/>
        </w:rPr>
      </w:pPr>
      <w:r w:rsidRPr="00E738F1">
        <w:rPr>
          <w:u w:val="single"/>
        </w:rPr>
        <w:t>Параметры функциональных зон производственного использования:</w:t>
      </w:r>
    </w:p>
    <w:p w:rsidR="00C60798" w:rsidRPr="00E738F1" w:rsidRDefault="00C60798" w:rsidP="00C60798">
      <w:pPr>
        <w:ind w:firstLine="567"/>
        <w:jc w:val="both"/>
        <w:rPr>
          <w:i/>
        </w:rPr>
      </w:pPr>
      <w:r w:rsidRPr="00E738F1">
        <w:rPr>
          <w:i/>
        </w:rPr>
        <w:t>Площадь функциональной зоны:</w:t>
      </w:r>
    </w:p>
    <w:p w:rsidR="00C60798" w:rsidRPr="00E738F1" w:rsidRDefault="00C60798" w:rsidP="00C60798">
      <w:pPr>
        <w:ind w:firstLine="567"/>
        <w:jc w:val="both"/>
      </w:pPr>
      <w:r w:rsidRPr="00E738F1">
        <w:t>Общая площадь зоны производственного использования составляет 2,</w:t>
      </w:r>
      <w:r w:rsidR="00C871DF" w:rsidRPr="00E738F1">
        <w:t>39</w:t>
      </w:r>
      <w:r w:rsidRPr="00E738F1">
        <w:t xml:space="preserve"> га.</w:t>
      </w:r>
    </w:p>
    <w:p w:rsidR="00C60798" w:rsidRPr="00E738F1" w:rsidRDefault="00C60798" w:rsidP="00C60798">
      <w:pPr>
        <w:ind w:firstLine="567"/>
        <w:jc w:val="both"/>
        <w:rPr>
          <w:u w:val="single"/>
        </w:rPr>
      </w:pPr>
      <w:r w:rsidRPr="00E738F1">
        <w:rPr>
          <w:i/>
        </w:rPr>
        <w:t>Основные типы застройки территории функциональной зоны:</w:t>
      </w:r>
    </w:p>
    <w:p w:rsidR="00C60798" w:rsidRPr="00E738F1" w:rsidRDefault="00C60798" w:rsidP="00E4184B">
      <w:pPr>
        <w:numPr>
          <w:ilvl w:val="0"/>
          <w:numId w:val="8"/>
        </w:numPr>
        <w:tabs>
          <w:tab w:val="left" w:pos="993"/>
        </w:tabs>
        <w:ind w:left="0" w:firstLine="567"/>
        <w:jc w:val="both"/>
      </w:pPr>
      <w:proofErr w:type="gramStart"/>
      <w:r w:rsidRPr="00E738F1">
        <w:t>предназначены для размещения промышленных, коммунальных и складских объектов, а также для установления санитарно-защитных зон таких объектов.</w:t>
      </w:r>
      <w:proofErr w:type="gramEnd"/>
    </w:p>
    <w:p w:rsidR="00C60798" w:rsidRPr="00E738F1" w:rsidRDefault="00C60798" w:rsidP="00C60798">
      <w:pPr>
        <w:ind w:firstLine="567"/>
        <w:jc w:val="both"/>
        <w:rPr>
          <w:i/>
        </w:rPr>
      </w:pPr>
      <w:r w:rsidRPr="00E738F1">
        <w:rPr>
          <w:i/>
        </w:rPr>
        <w:lastRenderedPageBreak/>
        <w:t>Требования к этажности объектов капитального строительства (рекомендуемые):</w:t>
      </w:r>
    </w:p>
    <w:p w:rsidR="00C60798" w:rsidRPr="00E738F1" w:rsidRDefault="00C60798" w:rsidP="00E4184B">
      <w:pPr>
        <w:numPr>
          <w:ilvl w:val="0"/>
          <w:numId w:val="8"/>
        </w:numPr>
        <w:tabs>
          <w:tab w:val="left" w:pos="993"/>
        </w:tabs>
        <w:ind w:left="0" w:firstLine="567"/>
        <w:jc w:val="both"/>
      </w:pPr>
      <w:r w:rsidRPr="00E738F1">
        <w:t>не выше 2 этажей.</w:t>
      </w:r>
    </w:p>
    <w:p w:rsidR="00C60798" w:rsidRPr="00E738F1" w:rsidRDefault="00C60798" w:rsidP="00C60798">
      <w:pPr>
        <w:tabs>
          <w:tab w:val="left" w:pos="993"/>
        </w:tabs>
        <w:ind w:firstLine="567"/>
        <w:jc w:val="both"/>
      </w:pPr>
      <w:r w:rsidRPr="00E738F1">
        <w:rPr>
          <w:i/>
        </w:rPr>
        <w:t>Показатели интенсивности использования территории функциональной зоны (рекомендуемые):</w:t>
      </w:r>
    </w:p>
    <w:p w:rsidR="00C60798" w:rsidRPr="00E738F1" w:rsidRDefault="00C60798" w:rsidP="00C60798">
      <w:pPr>
        <w:ind w:firstLine="567"/>
        <w:jc w:val="both"/>
      </w:pPr>
      <w:r w:rsidRPr="00E738F1">
        <w:t>Коэффициент плотности застройки – отношение площади всех этажей зданий и сооружений, к площади функциональной зоны:</w:t>
      </w:r>
    </w:p>
    <w:p w:rsidR="00C60798" w:rsidRPr="00E738F1" w:rsidRDefault="00C60798" w:rsidP="00E4184B">
      <w:pPr>
        <w:numPr>
          <w:ilvl w:val="0"/>
          <w:numId w:val="8"/>
        </w:numPr>
        <w:tabs>
          <w:tab w:val="left" w:pos="993"/>
        </w:tabs>
        <w:ind w:left="0" w:firstLine="567"/>
        <w:jc w:val="both"/>
      </w:pPr>
      <w:r w:rsidRPr="00E738F1">
        <w:t>объекты производственного использования – 0,3.</w:t>
      </w:r>
    </w:p>
    <w:p w:rsidR="00C60798" w:rsidRPr="00E738F1" w:rsidRDefault="00C60798" w:rsidP="00C60798">
      <w:pPr>
        <w:tabs>
          <w:tab w:val="left" w:pos="993"/>
        </w:tabs>
        <w:ind w:firstLine="567"/>
        <w:jc w:val="both"/>
      </w:pPr>
      <w:r w:rsidRPr="00E738F1">
        <w:rPr>
          <w:i/>
        </w:rPr>
        <w:t>Дополнительные параметры:</w:t>
      </w:r>
    </w:p>
    <w:p w:rsidR="008F4DCB" w:rsidRPr="00E738F1" w:rsidRDefault="00C60798" w:rsidP="00E4184B">
      <w:pPr>
        <w:numPr>
          <w:ilvl w:val="0"/>
          <w:numId w:val="8"/>
        </w:numPr>
        <w:tabs>
          <w:tab w:val="left" w:pos="993"/>
        </w:tabs>
        <w:ind w:left="993" w:hanging="426"/>
        <w:jc w:val="both"/>
      </w:pPr>
      <w:r w:rsidRPr="00E738F1">
        <w:t>Функциональные зоны в Поселении выделены под промышленные объекты, которые накладывают санитарно-защитную зону (нормативную) не более 300 метров.</w:t>
      </w:r>
    </w:p>
    <w:p w:rsidR="00C60798" w:rsidRPr="00E738F1" w:rsidRDefault="00C60798" w:rsidP="00C60798">
      <w:pPr>
        <w:tabs>
          <w:tab w:val="left" w:pos="993"/>
        </w:tabs>
        <w:jc w:val="both"/>
      </w:pPr>
    </w:p>
    <w:p w:rsidR="00C60798" w:rsidRPr="00E738F1" w:rsidRDefault="00C60798"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301" w:name="_Toc495333071"/>
      <w:r w:rsidRPr="00E738F1">
        <w:rPr>
          <w:rFonts w:ascii="Times New Roman" w:hAnsi="Times New Roman" w:cs="Times New Roman"/>
          <w:kern w:val="0"/>
          <w:sz w:val="28"/>
          <w:szCs w:val="28"/>
        </w:rPr>
        <w:t>Зона инженерной и транспортной инфраструктуры</w:t>
      </w:r>
      <w:bookmarkEnd w:id="301"/>
    </w:p>
    <w:p w:rsidR="00C60798" w:rsidRPr="00E738F1" w:rsidRDefault="00C60798" w:rsidP="00C60798">
      <w:pPr>
        <w:ind w:firstLine="567"/>
        <w:jc w:val="both"/>
      </w:pPr>
      <w:r w:rsidRPr="00E738F1">
        <w:t>Генеральным планом предусмотрено сохранение существующих зон транспортной и инженерной инфраструктуры.</w:t>
      </w:r>
    </w:p>
    <w:p w:rsidR="00C60798" w:rsidRPr="00E738F1" w:rsidRDefault="00C60798" w:rsidP="00C60798">
      <w:pPr>
        <w:ind w:firstLine="567"/>
        <w:jc w:val="both"/>
        <w:rPr>
          <w:u w:val="single"/>
        </w:rPr>
      </w:pPr>
      <w:r w:rsidRPr="00E738F1">
        <w:rPr>
          <w:u w:val="single"/>
        </w:rPr>
        <w:t>Параметры функциональных зон инженерной и транспортной инфраструктуры:</w:t>
      </w:r>
    </w:p>
    <w:p w:rsidR="00C60798" w:rsidRPr="00E738F1" w:rsidRDefault="00C60798" w:rsidP="00C60798">
      <w:pPr>
        <w:ind w:left="567"/>
        <w:jc w:val="both"/>
        <w:rPr>
          <w:i/>
        </w:rPr>
      </w:pPr>
      <w:r w:rsidRPr="00E738F1">
        <w:rPr>
          <w:i/>
        </w:rPr>
        <w:t>Площадь функциональной зоны:</w:t>
      </w:r>
    </w:p>
    <w:p w:rsidR="00DD2C3B" w:rsidRPr="00E738F1" w:rsidRDefault="00DD2C3B" w:rsidP="00DD2C3B">
      <w:pPr>
        <w:ind w:left="567"/>
        <w:jc w:val="both"/>
      </w:pPr>
      <w:r w:rsidRPr="00E738F1">
        <w:t>Общая площадь данных зон составляет 245,58 га.</w:t>
      </w:r>
    </w:p>
    <w:p w:rsidR="00C60798" w:rsidRPr="00E738F1" w:rsidRDefault="00C60798" w:rsidP="00C60798">
      <w:pPr>
        <w:ind w:firstLine="567"/>
        <w:jc w:val="both"/>
      </w:pPr>
      <w:r w:rsidRPr="00E738F1">
        <w:rPr>
          <w:i/>
        </w:rPr>
        <w:t>Основные типы застройки территории функциональной зоны:</w:t>
      </w:r>
    </w:p>
    <w:p w:rsidR="00C60798" w:rsidRPr="00E738F1" w:rsidRDefault="00C60798" w:rsidP="00C60798">
      <w:pPr>
        <w:tabs>
          <w:tab w:val="left" w:pos="851"/>
        </w:tabs>
        <w:ind w:firstLine="567"/>
        <w:jc w:val="both"/>
      </w:pPr>
      <w:r w:rsidRPr="00E738F1">
        <w:t>Зоны инженерной и транспортной инфраструктуры предназначены для размещения и функционирования:</w:t>
      </w:r>
    </w:p>
    <w:p w:rsidR="00C60798" w:rsidRPr="00E738F1" w:rsidRDefault="00C60798" w:rsidP="00E4184B">
      <w:pPr>
        <w:numPr>
          <w:ilvl w:val="0"/>
          <w:numId w:val="39"/>
        </w:numPr>
        <w:tabs>
          <w:tab w:val="left" w:pos="993"/>
        </w:tabs>
        <w:ind w:left="0" w:firstLine="567"/>
        <w:jc w:val="both"/>
      </w:pPr>
      <w:r w:rsidRPr="00E738F1">
        <w:t>сооружений и коммуникаций энергообеспечения, водоснабжения и очистки стоков, связи, а также включают в себя территории, необходимые для их технического обслуживания и охраны;</w:t>
      </w:r>
    </w:p>
    <w:p w:rsidR="00C60798" w:rsidRPr="00E738F1" w:rsidRDefault="00C60798" w:rsidP="00E4184B">
      <w:pPr>
        <w:numPr>
          <w:ilvl w:val="0"/>
          <w:numId w:val="8"/>
        </w:numPr>
        <w:tabs>
          <w:tab w:val="left" w:pos="993"/>
        </w:tabs>
        <w:ind w:left="0" w:firstLine="567"/>
        <w:jc w:val="both"/>
      </w:pPr>
      <w:r w:rsidRPr="00E738F1">
        <w:t>сооружений и коммуникаций автомобильного, воздушного и трубопроводного транспорта, а также включают территории, подлежащие благоустройству с учетом технических и эксплуатационных характеристик таких сооружений и коммуникаций.</w:t>
      </w:r>
    </w:p>
    <w:p w:rsidR="00C60798" w:rsidRPr="00E738F1" w:rsidRDefault="00C60798" w:rsidP="00C60798">
      <w:pPr>
        <w:tabs>
          <w:tab w:val="left" w:pos="993"/>
        </w:tabs>
        <w:ind w:firstLine="567"/>
        <w:jc w:val="both"/>
      </w:pPr>
      <w:r w:rsidRPr="00E738F1">
        <w:rPr>
          <w:i/>
        </w:rPr>
        <w:t>Показатели интенсивности использования территории функциональной зоны</w:t>
      </w:r>
      <w:r w:rsidRPr="00E738F1">
        <w:t xml:space="preserve"> определяются в соответствии с требованиями по установлению зон охраны инженерных коммуникаций и транспортной инфраструктуры.</w:t>
      </w:r>
    </w:p>
    <w:p w:rsidR="00C60798" w:rsidRPr="00E738F1" w:rsidRDefault="00C60798" w:rsidP="00C60798">
      <w:pPr>
        <w:tabs>
          <w:tab w:val="left" w:pos="993"/>
        </w:tabs>
        <w:ind w:left="567"/>
        <w:jc w:val="both"/>
      </w:pPr>
      <w:r w:rsidRPr="00E738F1">
        <w:rPr>
          <w:i/>
        </w:rPr>
        <w:t>Дополнительные параметры:</w:t>
      </w:r>
    </w:p>
    <w:p w:rsidR="00C60798" w:rsidRPr="00E738F1" w:rsidRDefault="00C60798" w:rsidP="00C60798">
      <w:pPr>
        <w:ind w:firstLine="567"/>
        <w:jc w:val="both"/>
      </w:pPr>
      <w:r w:rsidRPr="00E738F1">
        <w:t>Зоны инженерной и транспортной инфраструктуры в Генеральном плане сформированы следующими территориями:</w:t>
      </w:r>
    </w:p>
    <w:p w:rsidR="00C60798" w:rsidRPr="00E738F1" w:rsidRDefault="00C60798" w:rsidP="00E4184B">
      <w:pPr>
        <w:numPr>
          <w:ilvl w:val="0"/>
          <w:numId w:val="38"/>
        </w:numPr>
        <w:ind w:firstLine="567"/>
        <w:jc w:val="both"/>
      </w:pPr>
      <w:r w:rsidRPr="00E738F1">
        <w:rPr>
          <w:u w:val="single"/>
        </w:rPr>
        <w:t>зоны транспортной инфраструктуры автомобильных дорог</w:t>
      </w:r>
      <w:r w:rsidRPr="00E738F1">
        <w:t>;</w:t>
      </w:r>
    </w:p>
    <w:p w:rsidR="00766612" w:rsidRPr="00E738F1" w:rsidRDefault="00C60798" w:rsidP="00E4184B">
      <w:pPr>
        <w:numPr>
          <w:ilvl w:val="0"/>
          <w:numId w:val="38"/>
        </w:numPr>
        <w:ind w:firstLine="567"/>
        <w:jc w:val="both"/>
      </w:pPr>
      <w:r w:rsidRPr="00E738F1">
        <w:rPr>
          <w:u w:val="single"/>
        </w:rPr>
        <w:t>зоны размещения объектов инженерной инфраструктуры</w:t>
      </w:r>
      <w:r w:rsidRPr="00E738F1">
        <w:t xml:space="preserve"> – выделены под артезианские скважины, опоры ЛЭП, ПС 35/10 кВ</w:t>
      </w:r>
    </w:p>
    <w:p w:rsidR="00C60798" w:rsidRPr="00E738F1" w:rsidRDefault="00C60798" w:rsidP="00C60798">
      <w:pPr>
        <w:jc w:val="both"/>
      </w:pPr>
    </w:p>
    <w:p w:rsidR="00C60798" w:rsidRPr="00E738F1" w:rsidRDefault="00C60798"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302" w:name="_Toc495333072"/>
      <w:r w:rsidRPr="00E738F1">
        <w:rPr>
          <w:rFonts w:ascii="Times New Roman" w:hAnsi="Times New Roman" w:cs="Times New Roman"/>
          <w:kern w:val="0"/>
          <w:sz w:val="28"/>
          <w:szCs w:val="28"/>
        </w:rPr>
        <w:t>Зона сельскохозяйственного использования</w:t>
      </w:r>
      <w:bookmarkEnd w:id="302"/>
    </w:p>
    <w:p w:rsidR="00C60798" w:rsidRPr="00E738F1" w:rsidRDefault="00C60798" w:rsidP="00C60798">
      <w:pPr>
        <w:pStyle w:val="afffffb"/>
        <w:ind w:firstLine="567"/>
        <w:rPr>
          <w:rFonts w:ascii="Times New Roman" w:hAnsi="Times New Roman"/>
          <w:sz w:val="24"/>
          <w:szCs w:val="24"/>
        </w:rPr>
      </w:pPr>
      <w:r w:rsidRPr="00E738F1">
        <w:rPr>
          <w:rFonts w:ascii="Times New Roman" w:hAnsi="Times New Roman"/>
          <w:sz w:val="24"/>
          <w:szCs w:val="24"/>
        </w:rPr>
        <w:t>Генеральным планом предусмотрено сохранение существующих сельскохозяйственных зон.</w:t>
      </w:r>
    </w:p>
    <w:p w:rsidR="00C60798" w:rsidRPr="00E738F1" w:rsidRDefault="00C60798" w:rsidP="00C60798">
      <w:pPr>
        <w:ind w:firstLine="567"/>
        <w:jc w:val="both"/>
        <w:rPr>
          <w:u w:val="single"/>
        </w:rPr>
      </w:pPr>
      <w:r w:rsidRPr="00E738F1">
        <w:rPr>
          <w:u w:val="single"/>
        </w:rPr>
        <w:t>Параметры функциональных зон сельскохозяйственного использования:</w:t>
      </w:r>
    </w:p>
    <w:p w:rsidR="00C60798" w:rsidRPr="00E738F1" w:rsidRDefault="00C60798" w:rsidP="00C60798">
      <w:pPr>
        <w:ind w:left="567"/>
        <w:jc w:val="both"/>
        <w:rPr>
          <w:i/>
        </w:rPr>
      </w:pPr>
      <w:r w:rsidRPr="00E738F1">
        <w:rPr>
          <w:i/>
        </w:rPr>
        <w:t>Площадь функциональной зоны:</w:t>
      </w:r>
    </w:p>
    <w:p w:rsidR="00C60798" w:rsidRPr="00E738F1" w:rsidRDefault="00C60798" w:rsidP="00C60798">
      <w:pPr>
        <w:pStyle w:val="afffffb"/>
        <w:ind w:firstLine="567"/>
        <w:rPr>
          <w:rFonts w:ascii="Times New Roman" w:hAnsi="Times New Roman"/>
          <w:sz w:val="24"/>
          <w:szCs w:val="24"/>
        </w:rPr>
      </w:pPr>
      <w:r w:rsidRPr="00E738F1">
        <w:rPr>
          <w:rFonts w:ascii="Times New Roman" w:hAnsi="Times New Roman"/>
          <w:sz w:val="24"/>
          <w:szCs w:val="24"/>
        </w:rPr>
        <w:t xml:space="preserve">Общая площадь зоны сельскохозяйственного использования – </w:t>
      </w:r>
      <w:r w:rsidR="00C871DF" w:rsidRPr="00E738F1">
        <w:rPr>
          <w:rFonts w:ascii="Times New Roman" w:hAnsi="Times New Roman"/>
          <w:sz w:val="24"/>
          <w:szCs w:val="24"/>
        </w:rPr>
        <w:t xml:space="preserve">14998,03 </w:t>
      </w:r>
      <w:r w:rsidRPr="00E738F1">
        <w:rPr>
          <w:rFonts w:ascii="Times New Roman" w:hAnsi="Times New Roman"/>
          <w:sz w:val="24"/>
          <w:szCs w:val="24"/>
        </w:rPr>
        <w:t>га.</w:t>
      </w:r>
    </w:p>
    <w:p w:rsidR="00C60798" w:rsidRPr="00E738F1" w:rsidRDefault="00C60798" w:rsidP="00C60798">
      <w:pPr>
        <w:ind w:left="567"/>
        <w:jc w:val="both"/>
      </w:pPr>
      <w:r w:rsidRPr="00E738F1">
        <w:rPr>
          <w:i/>
        </w:rPr>
        <w:t>Основные типы застройки территории функциональной зоны:</w:t>
      </w:r>
    </w:p>
    <w:p w:rsidR="00C60798" w:rsidRPr="00E738F1" w:rsidRDefault="00C60798" w:rsidP="00E4184B">
      <w:pPr>
        <w:numPr>
          <w:ilvl w:val="0"/>
          <w:numId w:val="40"/>
        </w:numPr>
        <w:ind w:left="567" w:firstLine="426"/>
        <w:jc w:val="both"/>
      </w:pPr>
      <w:r w:rsidRPr="00E738F1">
        <w:t>объекты сельскохозяйственного назначения, предназначенные для ведения сельского хозяйства.</w:t>
      </w:r>
    </w:p>
    <w:p w:rsidR="00C60798" w:rsidRPr="00E738F1" w:rsidRDefault="00C60798" w:rsidP="00C60798">
      <w:pPr>
        <w:tabs>
          <w:tab w:val="left" w:pos="993"/>
        </w:tabs>
        <w:ind w:firstLine="567"/>
        <w:jc w:val="both"/>
      </w:pPr>
      <w:r w:rsidRPr="00E738F1">
        <w:rPr>
          <w:i/>
        </w:rPr>
        <w:t>Показатели интенсивности использования территории функциональной зоны (рекомендуемые):</w:t>
      </w:r>
    </w:p>
    <w:p w:rsidR="00C60798" w:rsidRPr="00E738F1" w:rsidRDefault="00C60798" w:rsidP="00C60798">
      <w:pPr>
        <w:ind w:firstLine="567"/>
        <w:jc w:val="both"/>
      </w:pPr>
      <w:r w:rsidRPr="00E738F1">
        <w:t>Коэффициент плотности застройки – отношение площади всех этажей зданий и сооружений, к площади функциональной зоны:</w:t>
      </w:r>
    </w:p>
    <w:p w:rsidR="00C60798" w:rsidRPr="00E738F1" w:rsidRDefault="00C60798" w:rsidP="00E4184B">
      <w:pPr>
        <w:numPr>
          <w:ilvl w:val="0"/>
          <w:numId w:val="40"/>
        </w:numPr>
        <w:jc w:val="both"/>
      </w:pPr>
      <w:r w:rsidRPr="00E738F1">
        <w:lastRenderedPageBreak/>
        <w:t>объекты сельскохозяйственного использования – 0,3.</w:t>
      </w:r>
    </w:p>
    <w:p w:rsidR="00C60798" w:rsidRPr="00E738F1" w:rsidRDefault="00C60798" w:rsidP="00C60798">
      <w:pPr>
        <w:pStyle w:val="afffffb"/>
        <w:ind w:firstLine="567"/>
        <w:rPr>
          <w:rFonts w:ascii="Times New Roman" w:hAnsi="Times New Roman"/>
          <w:i/>
          <w:sz w:val="24"/>
          <w:szCs w:val="24"/>
        </w:rPr>
      </w:pPr>
      <w:r w:rsidRPr="00E738F1">
        <w:rPr>
          <w:rFonts w:ascii="Times New Roman" w:hAnsi="Times New Roman"/>
          <w:i/>
          <w:sz w:val="24"/>
          <w:szCs w:val="24"/>
        </w:rPr>
        <w:t>Дополнительные параметры:</w:t>
      </w:r>
    </w:p>
    <w:p w:rsidR="00C60798" w:rsidRPr="00E738F1" w:rsidRDefault="00C60798" w:rsidP="00C60798">
      <w:pPr>
        <w:ind w:firstLine="567"/>
        <w:jc w:val="both"/>
      </w:pPr>
      <w:r w:rsidRPr="00E738F1">
        <w:t>Зоны сельскохозяйственного использования включают в себя территории ферм, пастбищ, полей и прочих сельскохозяйственных объектов.</w:t>
      </w:r>
    </w:p>
    <w:p w:rsidR="00C60798" w:rsidRPr="00E738F1" w:rsidRDefault="00C60798" w:rsidP="00986260">
      <w:pPr>
        <w:ind w:firstLine="567"/>
        <w:jc w:val="both"/>
      </w:pPr>
    </w:p>
    <w:p w:rsidR="002C48DB" w:rsidRPr="00E738F1" w:rsidRDefault="002C48DB"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303" w:name="_Toc311621882"/>
      <w:bookmarkStart w:id="304" w:name="_Toc495333073"/>
      <w:r w:rsidRPr="00E738F1">
        <w:rPr>
          <w:rFonts w:ascii="Times New Roman" w:hAnsi="Times New Roman" w:cs="Times New Roman"/>
          <w:kern w:val="0"/>
          <w:sz w:val="28"/>
          <w:szCs w:val="28"/>
        </w:rPr>
        <w:t>Зон</w:t>
      </w:r>
      <w:r w:rsidR="00E06F4B" w:rsidRPr="00E738F1">
        <w:rPr>
          <w:rFonts w:ascii="Times New Roman" w:hAnsi="Times New Roman" w:cs="Times New Roman"/>
          <w:kern w:val="0"/>
          <w:sz w:val="28"/>
          <w:szCs w:val="28"/>
        </w:rPr>
        <w:t>ы</w:t>
      </w:r>
      <w:r w:rsidRPr="00E738F1">
        <w:rPr>
          <w:rFonts w:ascii="Times New Roman" w:hAnsi="Times New Roman" w:cs="Times New Roman"/>
          <w:kern w:val="0"/>
          <w:sz w:val="28"/>
          <w:szCs w:val="28"/>
        </w:rPr>
        <w:t xml:space="preserve"> рекреационного назначения</w:t>
      </w:r>
      <w:bookmarkEnd w:id="303"/>
      <w:bookmarkEnd w:id="304"/>
    </w:p>
    <w:p w:rsidR="00C60798" w:rsidRPr="00E738F1" w:rsidRDefault="00C60798" w:rsidP="00C60798">
      <w:pPr>
        <w:ind w:firstLine="567"/>
        <w:jc w:val="both"/>
      </w:pPr>
      <w:r w:rsidRPr="00E738F1">
        <w:t>Генеральным планом предусмотрено максимальное сохранение существующих зеленых зон на территории Поселения за счет отнесения их к рекреационным (и охранным) зонам.</w:t>
      </w:r>
    </w:p>
    <w:p w:rsidR="00C60798" w:rsidRPr="00E738F1" w:rsidRDefault="00C60798" w:rsidP="00C60798">
      <w:pPr>
        <w:ind w:firstLine="567"/>
        <w:jc w:val="both"/>
        <w:rPr>
          <w:u w:val="single"/>
        </w:rPr>
      </w:pPr>
      <w:r w:rsidRPr="00E738F1">
        <w:rPr>
          <w:u w:val="single"/>
        </w:rPr>
        <w:t>Параметры функциональных зон рекреационного назначения:</w:t>
      </w:r>
    </w:p>
    <w:p w:rsidR="00C60798" w:rsidRPr="00E738F1" w:rsidRDefault="00C60798" w:rsidP="00C60798">
      <w:pPr>
        <w:ind w:firstLine="567"/>
        <w:jc w:val="both"/>
        <w:rPr>
          <w:i/>
        </w:rPr>
      </w:pPr>
      <w:r w:rsidRPr="00E738F1">
        <w:rPr>
          <w:i/>
        </w:rPr>
        <w:t>Площадь функциональной зоны:</w:t>
      </w:r>
    </w:p>
    <w:p w:rsidR="00DD2C3B" w:rsidRPr="00E738F1" w:rsidRDefault="00DD2C3B" w:rsidP="00DD2C3B">
      <w:pPr>
        <w:pStyle w:val="ConsPlusNormal"/>
        <w:ind w:firstLine="567"/>
        <w:jc w:val="both"/>
        <w:rPr>
          <w:rFonts w:ascii="Times New Roman" w:hAnsi="Times New Roman" w:cs="Times New Roman"/>
          <w:sz w:val="24"/>
          <w:szCs w:val="24"/>
        </w:rPr>
      </w:pPr>
      <w:r w:rsidRPr="00E738F1">
        <w:rPr>
          <w:rFonts w:ascii="Times New Roman" w:hAnsi="Times New Roman" w:cs="Times New Roman"/>
          <w:sz w:val="24"/>
          <w:szCs w:val="24"/>
        </w:rPr>
        <w:t>Общая площадь территорий, отнесенных к рекреационным зонам составляет 45,66 га</w:t>
      </w:r>
      <w:proofErr w:type="gramStart"/>
      <w:r w:rsidRPr="00E738F1">
        <w:rPr>
          <w:rFonts w:ascii="Times New Roman" w:hAnsi="Times New Roman" w:cs="Times New Roman"/>
          <w:sz w:val="24"/>
          <w:szCs w:val="24"/>
        </w:rPr>
        <w:t xml:space="preserve">., </w:t>
      </w:r>
      <w:proofErr w:type="gramEnd"/>
      <w:r w:rsidRPr="00E738F1">
        <w:rPr>
          <w:rFonts w:ascii="Times New Roman" w:hAnsi="Times New Roman" w:cs="Times New Roman"/>
          <w:sz w:val="24"/>
          <w:szCs w:val="24"/>
        </w:rPr>
        <w:t>из них проектные 23,96 га.</w:t>
      </w:r>
    </w:p>
    <w:p w:rsidR="00C60798" w:rsidRPr="00E738F1" w:rsidRDefault="00C60798" w:rsidP="00C60798">
      <w:pPr>
        <w:ind w:firstLine="567"/>
        <w:jc w:val="both"/>
        <w:rPr>
          <w:i/>
        </w:rPr>
      </w:pPr>
      <w:r w:rsidRPr="00E738F1">
        <w:rPr>
          <w:i/>
        </w:rPr>
        <w:t>Основные типы застройки территории функциональной зоны и требования к этажности объектов капитального строительства:</w:t>
      </w:r>
    </w:p>
    <w:p w:rsidR="00C60798" w:rsidRPr="00E738F1" w:rsidRDefault="00C60798" w:rsidP="00E4184B">
      <w:pPr>
        <w:numPr>
          <w:ilvl w:val="0"/>
          <w:numId w:val="40"/>
        </w:numPr>
        <w:ind w:left="0" w:firstLine="426"/>
        <w:jc w:val="both"/>
      </w:pPr>
      <w:r w:rsidRPr="00E738F1">
        <w:t>размещение объектов капитального строительства в границах зоны не предусмотрено.</w:t>
      </w:r>
    </w:p>
    <w:p w:rsidR="00C60798" w:rsidRPr="00E738F1" w:rsidRDefault="00C60798" w:rsidP="00C60798">
      <w:pPr>
        <w:tabs>
          <w:tab w:val="left" w:pos="993"/>
        </w:tabs>
        <w:ind w:firstLine="567"/>
        <w:jc w:val="both"/>
      </w:pPr>
      <w:r w:rsidRPr="00E738F1">
        <w:rPr>
          <w:i/>
        </w:rPr>
        <w:t>Показатели интенсивности использования территории функциональной зоны (рекомендуемые):</w:t>
      </w:r>
    </w:p>
    <w:p w:rsidR="00C60798" w:rsidRPr="00E738F1" w:rsidRDefault="00C60798" w:rsidP="00E4184B">
      <w:pPr>
        <w:numPr>
          <w:ilvl w:val="0"/>
          <w:numId w:val="40"/>
        </w:numPr>
        <w:ind w:left="0" w:firstLine="426"/>
        <w:jc w:val="both"/>
      </w:pPr>
      <w:r w:rsidRPr="00E738F1">
        <w:t xml:space="preserve">в зоне озелененных территорий общего пользования возможно строительство некапитальных зданий и сооружений, необходимых для обслуживания территории и создания инфраструктуры отдыха населения. При этом </w:t>
      </w:r>
      <w:r w:rsidRPr="00E738F1">
        <w:rPr>
          <w:i/>
        </w:rPr>
        <w:t>коэффициент застройки</w:t>
      </w:r>
      <w:r w:rsidRPr="00E738F1">
        <w:t xml:space="preserve"> – отношение площади, занятой под некапитальными зданиями и сооружениями, к площади зоны, - не должен превышать 0,05. Разрешенный </w:t>
      </w:r>
      <w:r w:rsidRPr="00E738F1">
        <w:rPr>
          <w:i/>
        </w:rPr>
        <w:t>коэффициент плотности застройки</w:t>
      </w:r>
      <w:r w:rsidRPr="00E738F1">
        <w:t xml:space="preserve"> – отношение площади всех этажей некапитальных зданий и сооружений к площади зоны, - не должен превышать 0,07.</w:t>
      </w:r>
    </w:p>
    <w:p w:rsidR="00C60798" w:rsidRPr="00E738F1" w:rsidRDefault="00C60798" w:rsidP="00C60798">
      <w:pPr>
        <w:ind w:firstLine="567"/>
        <w:jc w:val="both"/>
      </w:pPr>
      <w:r w:rsidRPr="00E738F1">
        <w:rPr>
          <w:i/>
        </w:rPr>
        <w:t>Дополнительные параметры:</w:t>
      </w:r>
    </w:p>
    <w:p w:rsidR="00C60798" w:rsidRPr="00E738F1" w:rsidRDefault="00C60798" w:rsidP="00C60798">
      <w:pPr>
        <w:tabs>
          <w:tab w:val="left" w:pos="993"/>
        </w:tabs>
        <w:ind w:firstLine="567"/>
        <w:jc w:val="both"/>
      </w:pPr>
      <w:r w:rsidRPr="00E738F1">
        <w:t>Зона рекреационного назначения включают в себя зоны, занятые береговой полосой крупных рек и ручьев, а так же зеленые зоны общего пользования, предназначенные для отдыха, туризма, занятий физической культурой и спортом.</w:t>
      </w:r>
    </w:p>
    <w:p w:rsidR="00C60798" w:rsidRPr="00E738F1" w:rsidRDefault="00C60798" w:rsidP="00C60798">
      <w:pPr>
        <w:tabs>
          <w:tab w:val="left" w:pos="993"/>
        </w:tabs>
        <w:ind w:firstLine="567"/>
        <w:jc w:val="both"/>
      </w:pPr>
    </w:p>
    <w:p w:rsidR="00C60798" w:rsidRPr="00E738F1" w:rsidRDefault="00C60798"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305" w:name="_Toc495333074"/>
      <w:r w:rsidRPr="00E738F1">
        <w:rPr>
          <w:rFonts w:ascii="Times New Roman" w:hAnsi="Times New Roman" w:cs="Times New Roman"/>
          <w:kern w:val="0"/>
          <w:sz w:val="28"/>
          <w:szCs w:val="28"/>
        </w:rPr>
        <w:t>Зоны специального назначения</w:t>
      </w:r>
      <w:bookmarkEnd w:id="305"/>
    </w:p>
    <w:p w:rsidR="00C60798" w:rsidRPr="00E738F1" w:rsidRDefault="00C60798" w:rsidP="00C60798">
      <w:pPr>
        <w:ind w:firstLine="567"/>
        <w:jc w:val="both"/>
      </w:pPr>
      <w:r w:rsidRPr="00E738F1">
        <w:t>Генеральным планом предусмотрено сохранение существующей зоны специального назначения.</w:t>
      </w:r>
    </w:p>
    <w:p w:rsidR="00C60798" w:rsidRPr="00E738F1" w:rsidRDefault="00C60798" w:rsidP="00C60798">
      <w:pPr>
        <w:ind w:firstLine="567"/>
        <w:jc w:val="both"/>
        <w:rPr>
          <w:u w:val="single"/>
        </w:rPr>
      </w:pPr>
      <w:r w:rsidRPr="00E738F1">
        <w:rPr>
          <w:u w:val="single"/>
        </w:rPr>
        <w:t>Параметры функциональных зон специального назначения:</w:t>
      </w:r>
    </w:p>
    <w:p w:rsidR="00C60798" w:rsidRPr="00E738F1" w:rsidRDefault="00C60798" w:rsidP="00C60798">
      <w:pPr>
        <w:ind w:firstLine="567"/>
        <w:jc w:val="both"/>
        <w:rPr>
          <w:i/>
        </w:rPr>
      </w:pPr>
      <w:r w:rsidRPr="00E738F1">
        <w:rPr>
          <w:i/>
        </w:rPr>
        <w:t>Площадь функциональной зоны:</w:t>
      </w:r>
    </w:p>
    <w:p w:rsidR="00C871DF" w:rsidRPr="00E738F1" w:rsidRDefault="00C871DF" w:rsidP="00C871DF">
      <w:pPr>
        <w:ind w:firstLine="567"/>
        <w:jc w:val="both"/>
      </w:pPr>
      <w:r w:rsidRPr="00E738F1">
        <w:t xml:space="preserve">Общая площадь </w:t>
      </w:r>
      <w:proofErr w:type="gramStart"/>
      <w:r w:rsidRPr="00E738F1">
        <w:t>территории, отнесенной к зоне специального назначения составляет</w:t>
      </w:r>
      <w:proofErr w:type="gramEnd"/>
      <w:r w:rsidRPr="00E738F1">
        <w:t xml:space="preserve"> 10,55 га, из них проектные 6,8 га.</w:t>
      </w:r>
    </w:p>
    <w:p w:rsidR="00C60798" w:rsidRPr="00E738F1" w:rsidRDefault="00C60798" w:rsidP="00C60798">
      <w:pPr>
        <w:ind w:firstLine="567"/>
        <w:jc w:val="both"/>
        <w:rPr>
          <w:i/>
        </w:rPr>
      </w:pPr>
      <w:r w:rsidRPr="00E738F1">
        <w:rPr>
          <w:i/>
        </w:rPr>
        <w:t>Показатели интенсивности использования территории функциональной зоны (рекомендуемые):</w:t>
      </w:r>
    </w:p>
    <w:p w:rsidR="00C60798" w:rsidRPr="00E738F1" w:rsidRDefault="00C60798" w:rsidP="00C60798">
      <w:pPr>
        <w:ind w:firstLine="567"/>
        <w:jc w:val="both"/>
      </w:pPr>
      <w:r w:rsidRPr="00E738F1">
        <w:t>Использование территории функциональной зоны под размещение объектов:</w:t>
      </w:r>
    </w:p>
    <w:p w:rsidR="00C60798" w:rsidRPr="00E738F1" w:rsidRDefault="00C60798" w:rsidP="00E4184B">
      <w:pPr>
        <w:numPr>
          <w:ilvl w:val="0"/>
          <w:numId w:val="40"/>
        </w:numPr>
        <w:ind w:left="567" w:firstLine="426"/>
        <w:jc w:val="both"/>
      </w:pPr>
      <w:r w:rsidRPr="00E738F1">
        <w:t>кладбище  - 100%.</w:t>
      </w:r>
    </w:p>
    <w:p w:rsidR="00C60798" w:rsidRPr="00E738F1" w:rsidRDefault="00C60798" w:rsidP="00C60798">
      <w:pPr>
        <w:ind w:firstLine="567"/>
        <w:jc w:val="both"/>
      </w:pPr>
      <w:r w:rsidRPr="00E738F1">
        <w:rPr>
          <w:i/>
        </w:rPr>
        <w:t>Дополнительные параметры:</w:t>
      </w:r>
    </w:p>
    <w:p w:rsidR="00C60798" w:rsidRPr="00E738F1" w:rsidRDefault="00C60798" w:rsidP="00E4184B">
      <w:pPr>
        <w:numPr>
          <w:ilvl w:val="0"/>
          <w:numId w:val="41"/>
        </w:numPr>
        <w:ind w:left="0" w:firstLine="567"/>
        <w:jc w:val="both"/>
      </w:pPr>
      <w:r w:rsidRPr="00E738F1">
        <w:t>на территориях зон специального назначения недопустимо размещение объектов, относящихся к основным видам разрешенного использования для других территориальных зон.</w:t>
      </w:r>
    </w:p>
    <w:p w:rsidR="00C60798" w:rsidRPr="00E738F1" w:rsidRDefault="00C60798" w:rsidP="00C60798">
      <w:pPr>
        <w:jc w:val="both"/>
      </w:pPr>
    </w:p>
    <w:p w:rsidR="00C60798" w:rsidRPr="00E738F1" w:rsidRDefault="00C60798"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306" w:name="_Toc495333075"/>
      <w:r w:rsidRPr="00E738F1">
        <w:rPr>
          <w:rFonts w:ascii="Times New Roman" w:hAnsi="Times New Roman" w:cs="Times New Roman"/>
          <w:kern w:val="0"/>
          <w:sz w:val="28"/>
          <w:szCs w:val="28"/>
        </w:rPr>
        <w:t>Зона территорий объектов культурного наследия</w:t>
      </w:r>
      <w:bookmarkEnd w:id="306"/>
    </w:p>
    <w:p w:rsidR="00C60798" w:rsidRPr="00E738F1" w:rsidRDefault="00C60798" w:rsidP="00C60798">
      <w:pPr>
        <w:ind w:firstLine="567"/>
        <w:jc w:val="both"/>
      </w:pPr>
      <w:r w:rsidRPr="00E738F1">
        <w:t xml:space="preserve">Зона размещения объектов истории и культуры выделена в месте размещения объекта истории и культуры. </w:t>
      </w:r>
    </w:p>
    <w:p w:rsidR="00C60798" w:rsidRPr="00E738F1" w:rsidRDefault="00C60798" w:rsidP="00C60798">
      <w:pPr>
        <w:ind w:firstLine="567"/>
        <w:jc w:val="both"/>
        <w:rPr>
          <w:i/>
        </w:rPr>
      </w:pPr>
      <w:r w:rsidRPr="00E738F1">
        <w:rPr>
          <w:i/>
        </w:rPr>
        <w:t>Площадь функциональной зоны:</w:t>
      </w:r>
    </w:p>
    <w:p w:rsidR="00C60798" w:rsidRPr="00E738F1" w:rsidRDefault="00C60798" w:rsidP="00C60798">
      <w:pPr>
        <w:ind w:firstLine="567"/>
        <w:jc w:val="both"/>
        <w:rPr>
          <w:bCs/>
        </w:rPr>
      </w:pPr>
      <w:r w:rsidRPr="00E738F1">
        <w:rPr>
          <w:bCs/>
        </w:rPr>
        <w:lastRenderedPageBreak/>
        <w:t>Общая площадь зоны составляет 0,36 га.</w:t>
      </w:r>
    </w:p>
    <w:p w:rsidR="00C60798" w:rsidRPr="00E738F1" w:rsidRDefault="00C60798" w:rsidP="00C60798">
      <w:pPr>
        <w:ind w:firstLine="567"/>
        <w:jc w:val="both"/>
      </w:pPr>
      <w:r w:rsidRPr="00E738F1">
        <w:rPr>
          <w:i/>
        </w:rPr>
        <w:t xml:space="preserve">Показатели интенсивности использования территории функциональной зоны </w:t>
      </w:r>
      <w:r w:rsidRPr="00E738F1">
        <w:t xml:space="preserve">устанавливаются в соответствии с утверждённым проектом </w:t>
      </w:r>
      <w:r w:rsidRPr="00E738F1">
        <w:rPr>
          <w:iCs/>
        </w:rPr>
        <w:t>зон охраны объекта культурного наследия.</w:t>
      </w:r>
    </w:p>
    <w:p w:rsidR="00C60798" w:rsidRPr="00E738F1" w:rsidRDefault="00C60798" w:rsidP="00C60798">
      <w:pPr>
        <w:ind w:firstLine="567"/>
        <w:jc w:val="both"/>
      </w:pPr>
      <w:r w:rsidRPr="00E738F1">
        <w:rPr>
          <w:i/>
        </w:rPr>
        <w:t>Дополнительные параметры:</w:t>
      </w:r>
    </w:p>
    <w:p w:rsidR="00C60798" w:rsidRPr="00E738F1" w:rsidRDefault="00C60798" w:rsidP="00C60798">
      <w:pPr>
        <w:ind w:firstLine="567"/>
        <w:jc w:val="both"/>
      </w:pPr>
      <w:r w:rsidRPr="00E738F1">
        <w:t>Данная зона выделена для размещения объектов культурного наследия, являющихся памятниками градостроительства и архитектуры: Введенская церковь в с</w:t>
      </w:r>
      <w:proofErr w:type="gramStart"/>
      <w:r w:rsidRPr="00E738F1">
        <w:t>.К</w:t>
      </w:r>
      <w:proofErr w:type="gramEnd"/>
      <w:r w:rsidRPr="00E738F1">
        <w:t>озлово 0,28 га и Церковь Петра и Павла в д.Тарасово 0,08 га</w:t>
      </w:r>
    </w:p>
    <w:p w:rsidR="00C60798" w:rsidRPr="00E738F1" w:rsidRDefault="00C60798" w:rsidP="00C60798">
      <w:pPr>
        <w:ind w:firstLine="567"/>
        <w:jc w:val="both"/>
      </w:pPr>
    </w:p>
    <w:p w:rsidR="00C60798" w:rsidRPr="00E738F1" w:rsidRDefault="00C60798"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307" w:name="_Toc495333076"/>
      <w:r w:rsidRPr="00E738F1">
        <w:rPr>
          <w:rFonts w:ascii="Times New Roman" w:hAnsi="Times New Roman" w:cs="Times New Roman"/>
          <w:kern w:val="0"/>
          <w:sz w:val="28"/>
          <w:szCs w:val="28"/>
        </w:rPr>
        <w:t>Зона режимных территорий</w:t>
      </w:r>
      <w:bookmarkEnd w:id="307"/>
    </w:p>
    <w:p w:rsidR="00C60798" w:rsidRPr="00E738F1" w:rsidRDefault="00C60798" w:rsidP="00C60798">
      <w:pPr>
        <w:ind w:firstLine="567"/>
        <w:jc w:val="both"/>
        <w:rPr>
          <w:u w:val="single"/>
        </w:rPr>
      </w:pPr>
      <w:r w:rsidRPr="00E738F1">
        <w:rPr>
          <w:u w:val="single"/>
        </w:rPr>
        <w:t>Параметры функциональной зоны режимных территорий:</w:t>
      </w:r>
    </w:p>
    <w:p w:rsidR="00C60798" w:rsidRPr="00E738F1" w:rsidRDefault="00C60798" w:rsidP="00C60798">
      <w:pPr>
        <w:ind w:firstLine="567"/>
        <w:jc w:val="both"/>
        <w:rPr>
          <w:i/>
        </w:rPr>
      </w:pPr>
      <w:r w:rsidRPr="00E738F1">
        <w:rPr>
          <w:i/>
        </w:rPr>
        <w:t>Площадь функциональной зоны:</w:t>
      </w:r>
    </w:p>
    <w:p w:rsidR="00C60798" w:rsidRPr="00E738F1" w:rsidRDefault="00C60798" w:rsidP="00C60798">
      <w:pPr>
        <w:ind w:firstLine="567"/>
        <w:jc w:val="both"/>
      </w:pPr>
      <w:r w:rsidRPr="00E738F1">
        <w:t>Общая площадь данных зон составляет 185 га.</w:t>
      </w:r>
    </w:p>
    <w:p w:rsidR="00C60798" w:rsidRPr="00E738F1" w:rsidRDefault="00C60798" w:rsidP="00C60798">
      <w:pPr>
        <w:ind w:firstLine="567"/>
        <w:jc w:val="both"/>
      </w:pPr>
      <w:r w:rsidRPr="00E738F1">
        <w:rPr>
          <w:i/>
        </w:rPr>
        <w:t>Основные типы застройки территории функциональной зоны:</w:t>
      </w:r>
    </w:p>
    <w:p w:rsidR="00C60798" w:rsidRPr="00E738F1" w:rsidRDefault="00C60798" w:rsidP="00E4184B">
      <w:pPr>
        <w:numPr>
          <w:ilvl w:val="0"/>
          <w:numId w:val="42"/>
        </w:numPr>
        <w:ind w:left="0" w:firstLine="567"/>
        <w:jc w:val="both"/>
      </w:pPr>
      <w:r w:rsidRPr="00E738F1">
        <w:t xml:space="preserve">зона режимных территорий включает в себя участки территории сельского поселения, предназначенные для размещения объектов обороны, безопасности и космической деятельности, режимных объектов УФСИН (мест содержания под </w:t>
      </w:r>
      <w:proofErr w:type="gramStart"/>
      <w:r w:rsidRPr="00E738F1">
        <w:t>стражей</w:t>
      </w:r>
      <w:proofErr w:type="gramEnd"/>
      <w:r w:rsidRPr="00E738F1">
        <w:t xml:space="preserve"> подозреваемых и обвиняемых, учреждений и органов, исполняющих наказание) для установления санитарно-защитных и охранных зон указанных объектов, а также размещения иных объектов, связанных с обслуживанием объектов, расположенных в зоне режимных территорий.</w:t>
      </w:r>
    </w:p>
    <w:p w:rsidR="00C60798" w:rsidRPr="00E738F1" w:rsidRDefault="00C60798" w:rsidP="00C60798">
      <w:pPr>
        <w:ind w:firstLine="567"/>
        <w:jc w:val="both"/>
        <w:rPr>
          <w:i/>
        </w:rPr>
      </w:pPr>
      <w:r w:rsidRPr="00E738F1">
        <w:rPr>
          <w:i/>
        </w:rPr>
        <w:t>Показатели интенсивности использования территории функциональной зоны (рекомендуемые):</w:t>
      </w:r>
    </w:p>
    <w:p w:rsidR="00C60798" w:rsidRPr="00E738F1" w:rsidRDefault="00C60798" w:rsidP="00C60798">
      <w:pPr>
        <w:ind w:firstLine="567"/>
        <w:jc w:val="both"/>
      </w:pPr>
      <w:r w:rsidRPr="00E738F1">
        <w:t>Использование территории функциональной зоны под размещение объектов:</w:t>
      </w:r>
    </w:p>
    <w:p w:rsidR="00C60798" w:rsidRPr="00E738F1" w:rsidRDefault="00C60798" w:rsidP="00E4184B">
      <w:pPr>
        <w:numPr>
          <w:ilvl w:val="0"/>
          <w:numId w:val="40"/>
        </w:numPr>
        <w:ind w:left="567" w:firstLine="142"/>
        <w:jc w:val="both"/>
      </w:pPr>
      <w:r w:rsidRPr="00E738F1">
        <w:t>объект обороны – 100%.</w:t>
      </w:r>
    </w:p>
    <w:p w:rsidR="00C60798" w:rsidRPr="00E738F1" w:rsidRDefault="00C60798" w:rsidP="00C60798">
      <w:pPr>
        <w:ind w:firstLine="567"/>
        <w:jc w:val="both"/>
        <w:rPr>
          <w:i/>
        </w:rPr>
      </w:pPr>
      <w:r w:rsidRPr="00E738F1">
        <w:rPr>
          <w:i/>
        </w:rPr>
        <w:t>Дополнительные параметры:</w:t>
      </w:r>
    </w:p>
    <w:p w:rsidR="00C60798" w:rsidRPr="00E738F1" w:rsidRDefault="00C60798" w:rsidP="00E4184B">
      <w:pPr>
        <w:numPr>
          <w:ilvl w:val="0"/>
          <w:numId w:val="42"/>
        </w:numPr>
        <w:ind w:left="142" w:firstLine="142"/>
        <w:jc w:val="both"/>
      </w:pPr>
      <w:r w:rsidRPr="00E738F1">
        <w:t>размещение объектов в зоне режимных территорий и регулирование их деятельности осуществляется с учетом специальных нормативных требований исключительно уполномоченными органами государственной власти.</w:t>
      </w:r>
    </w:p>
    <w:p w:rsidR="00C60798" w:rsidRPr="00E738F1" w:rsidRDefault="00C60798" w:rsidP="00E4184B">
      <w:pPr>
        <w:numPr>
          <w:ilvl w:val="0"/>
          <w:numId w:val="42"/>
        </w:numPr>
        <w:ind w:left="142" w:firstLine="142"/>
        <w:jc w:val="both"/>
      </w:pPr>
      <w:r w:rsidRPr="00E738F1">
        <w:t>на территории Поселения данная зона выделена для полигона военной части.</w:t>
      </w:r>
    </w:p>
    <w:p w:rsidR="00C60798" w:rsidRPr="00E738F1" w:rsidRDefault="00C60798" w:rsidP="00C60798"/>
    <w:p w:rsidR="00C60798" w:rsidRPr="00E738F1" w:rsidRDefault="00C60798" w:rsidP="00E4184B">
      <w:pPr>
        <w:pStyle w:val="10"/>
        <w:numPr>
          <w:ilvl w:val="1"/>
          <w:numId w:val="35"/>
        </w:numPr>
        <w:spacing w:before="0"/>
        <w:ind w:right="-2"/>
        <w:contextualSpacing/>
        <w:jc w:val="center"/>
        <w:rPr>
          <w:rFonts w:ascii="Times New Roman" w:hAnsi="Times New Roman" w:cs="Times New Roman"/>
          <w:kern w:val="0"/>
          <w:sz w:val="28"/>
          <w:szCs w:val="28"/>
        </w:rPr>
      </w:pPr>
      <w:bookmarkStart w:id="308" w:name="_Toc495333077"/>
      <w:r w:rsidRPr="00E738F1">
        <w:rPr>
          <w:rFonts w:ascii="Times New Roman" w:hAnsi="Times New Roman" w:cs="Times New Roman"/>
          <w:kern w:val="0"/>
          <w:sz w:val="28"/>
          <w:szCs w:val="28"/>
        </w:rPr>
        <w:t>Зона резервных территорий</w:t>
      </w:r>
      <w:bookmarkEnd w:id="308"/>
    </w:p>
    <w:p w:rsidR="00C60798" w:rsidRPr="00E738F1" w:rsidRDefault="00C60798" w:rsidP="00C60798">
      <w:pPr>
        <w:pStyle w:val="affff"/>
        <w:tabs>
          <w:tab w:val="left" w:pos="851"/>
        </w:tabs>
        <w:ind w:left="567"/>
        <w:jc w:val="both"/>
      </w:pPr>
      <w:r w:rsidRPr="00E738F1">
        <w:t>Резервные зоны в Поселении представлены:</w:t>
      </w:r>
    </w:p>
    <w:p w:rsidR="00C60798" w:rsidRPr="00E738F1" w:rsidRDefault="00C60798" w:rsidP="00E4184B">
      <w:pPr>
        <w:pStyle w:val="affff"/>
        <w:numPr>
          <w:ilvl w:val="0"/>
          <w:numId w:val="43"/>
        </w:numPr>
        <w:tabs>
          <w:tab w:val="left" w:pos="851"/>
        </w:tabs>
        <w:ind w:left="0" w:firstLine="567"/>
        <w:jc w:val="both"/>
      </w:pPr>
      <w:r w:rsidRPr="00E738F1">
        <w:t>зонами резервных территорий – 6,</w:t>
      </w:r>
      <w:r w:rsidR="00C871DF" w:rsidRPr="00E738F1">
        <w:t>55</w:t>
      </w:r>
      <w:r w:rsidRPr="00E738F1">
        <w:t xml:space="preserve"> га, предназначенные для регулирования застройки Поселения. К зонам резервных территорий отнесены территории не пригодные (не рекомендуемые) для строительства и (или) рекреационного использования. Как правило, такие территории отделяют жилую застройку от производственной и от объектов, являющихся источниками загрязнения окружающей природной среды. Зоны резервных территорий частично можно использовать для ведения сельского хозяйства с учетом границ установленных СЗЗ предприятий, а также осуществлять в них прокладку инженерных и транспортных коммуникаций и строительство объектов инженерно-технического обеспечения Поселения.</w:t>
      </w:r>
    </w:p>
    <w:p w:rsidR="00C60798" w:rsidRPr="00E738F1" w:rsidRDefault="00C60798" w:rsidP="00C60798">
      <w:pPr>
        <w:ind w:firstLine="567"/>
        <w:jc w:val="both"/>
      </w:pPr>
      <w:r w:rsidRPr="00E738F1">
        <w:t>На территории резервных зон дополнительно требуется разработка проектов планировки и межевания территории.</w:t>
      </w:r>
    </w:p>
    <w:p w:rsidR="00C60798" w:rsidRPr="00E738F1" w:rsidRDefault="00C60798" w:rsidP="00D63C1E">
      <w:pPr>
        <w:ind w:firstLine="567"/>
      </w:pPr>
      <w:r w:rsidRPr="00E738F1">
        <w:t>Отнесение данных территорий к резервным зонам связано с необходимостью вложения значительных средств в их освоение, в первую очередь подведение инженерно-транспортной инфраструктуры и сокращение размеров СЗЗ различных объектов.</w:t>
      </w:r>
    </w:p>
    <w:bookmarkEnd w:id="7"/>
    <w:bookmarkEnd w:id="8"/>
    <w:bookmarkEnd w:id="9"/>
    <w:bookmarkEnd w:id="10"/>
    <w:bookmarkEnd w:id="11"/>
    <w:bookmarkEnd w:id="12"/>
    <w:bookmarkEnd w:id="13"/>
    <w:bookmarkEnd w:id="14"/>
    <w:bookmarkEnd w:id="15"/>
    <w:bookmarkEnd w:id="16"/>
    <w:bookmarkEnd w:id="17"/>
    <w:p w:rsidR="00A67D5C" w:rsidRPr="00E738F1" w:rsidRDefault="0075341F" w:rsidP="00C60798">
      <w:pPr>
        <w:pStyle w:val="10"/>
        <w:spacing w:before="0"/>
        <w:ind w:left="567" w:right="-2"/>
        <w:contextualSpacing/>
      </w:pPr>
      <w:r w:rsidRPr="00E738F1">
        <w:rPr>
          <w:rFonts w:ascii="Times New Roman" w:hAnsi="Times New Roman" w:cs="Times New Roman"/>
          <w:color w:val="FF0000"/>
          <w:kern w:val="0"/>
        </w:rPr>
        <w:br w:type="page"/>
      </w:r>
    </w:p>
    <w:p w:rsidR="0075341F" w:rsidRPr="00E738F1" w:rsidRDefault="0075341F" w:rsidP="00F21088">
      <w:pPr>
        <w:pStyle w:val="10"/>
        <w:numPr>
          <w:ilvl w:val="0"/>
          <w:numId w:val="1"/>
        </w:numPr>
        <w:spacing w:before="0"/>
        <w:ind w:left="567" w:right="-2" w:firstLine="0"/>
        <w:contextualSpacing/>
        <w:jc w:val="center"/>
        <w:rPr>
          <w:rFonts w:ascii="Times New Roman" w:hAnsi="Times New Roman" w:cs="Times New Roman"/>
          <w:kern w:val="0"/>
        </w:rPr>
      </w:pPr>
      <w:bookmarkStart w:id="309" w:name="_Toc495333078"/>
      <w:r w:rsidRPr="00E738F1">
        <w:rPr>
          <w:rFonts w:ascii="Times New Roman" w:hAnsi="Times New Roman" w:cs="Times New Roman"/>
          <w:kern w:val="0"/>
        </w:rPr>
        <w:lastRenderedPageBreak/>
        <w:t>Порядок реализации генерального плана Поселения</w:t>
      </w:r>
      <w:bookmarkEnd w:id="309"/>
    </w:p>
    <w:p w:rsidR="0075341F" w:rsidRPr="00E738F1" w:rsidRDefault="0075341F" w:rsidP="0075341F">
      <w:pPr>
        <w:ind w:firstLine="567"/>
        <w:jc w:val="both"/>
      </w:pPr>
    </w:p>
    <w:p w:rsidR="00064947" w:rsidRPr="00E738F1" w:rsidRDefault="00064947" w:rsidP="002763F7">
      <w:pPr>
        <w:pStyle w:val="afffff7"/>
        <w:spacing w:before="0" w:after="0"/>
        <w:rPr>
          <w:i/>
        </w:rPr>
      </w:pPr>
      <w:r w:rsidRPr="00E738F1">
        <w:t xml:space="preserve">Порядок реализации документов территориального планирования установлен </w:t>
      </w:r>
      <w:r w:rsidRPr="00E738F1">
        <w:rPr>
          <w:i/>
        </w:rPr>
        <w:t>статьей 26 Градостроительного Кодекса РФ.</w:t>
      </w:r>
    </w:p>
    <w:p w:rsidR="00F51F15" w:rsidRPr="00E738F1" w:rsidRDefault="00F51F15" w:rsidP="002763F7">
      <w:pPr>
        <w:pStyle w:val="afffff7"/>
        <w:spacing w:before="0" w:after="0"/>
      </w:pPr>
      <w:r w:rsidRPr="00E738F1">
        <w:t>Реализация генерального плана Поселения осуществляется путем:</w:t>
      </w:r>
    </w:p>
    <w:p w:rsidR="00F51F15" w:rsidRPr="00E738F1" w:rsidRDefault="00F51F15" w:rsidP="00E4184B">
      <w:pPr>
        <w:pStyle w:val="afffff7"/>
        <w:numPr>
          <w:ilvl w:val="1"/>
          <w:numId w:val="13"/>
        </w:numPr>
        <w:tabs>
          <w:tab w:val="left" w:pos="993"/>
        </w:tabs>
        <w:spacing w:before="0" w:after="0"/>
        <w:ind w:left="992" w:hanging="425"/>
      </w:pPr>
      <w:r w:rsidRPr="00E738F1">
        <w:t>подготовки и утверждения документации по планировке территории в соответствии с генеральным планом Поселения;</w:t>
      </w:r>
    </w:p>
    <w:p w:rsidR="00F51F15" w:rsidRPr="00E738F1" w:rsidRDefault="00F51F15" w:rsidP="00E4184B">
      <w:pPr>
        <w:pStyle w:val="afffff7"/>
        <w:numPr>
          <w:ilvl w:val="1"/>
          <w:numId w:val="13"/>
        </w:numPr>
        <w:tabs>
          <w:tab w:val="left" w:pos="993"/>
        </w:tabs>
        <w:spacing w:before="0" w:after="0"/>
        <w:ind w:left="992" w:hanging="425"/>
      </w:pPr>
      <w:r w:rsidRPr="00E738F1">
        <w:t>принятия в порядке, установленном законодательством РФ, решений о рез</w:t>
      </w:r>
      <w:r w:rsidR="00950961" w:rsidRPr="00E738F1">
        <w:t>ервировании земель, об изъятии</w:t>
      </w:r>
      <w:r w:rsidRPr="00E738F1">
        <w:t xml:space="preserve"> земельных участков для государственных или муниципальных нужд, о переводе земель или земельных участков из одной категории в другую;</w:t>
      </w:r>
    </w:p>
    <w:p w:rsidR="00F51F15" w:rsidRPr="00E738F1" w:rsidRDefault="00F51F15" w:rsidP="00E4184B">
      <w:pPr>
        <w:pStyle w:val="afffff7"/>
        <w:numPr>
          <w:ilvl w:val="1"/>
          <w:numId w:val="13"/>
        </w:numPr>
        <w:tabs>
          <w:tab w:val="left" w:pos="993"/>
        </w:tabs>
        <w:spacing w:before="0" w:after="0"/>
        <w:ind w:left="992" w:hanging="425"/>
      </w:pPr>
      <w:r w:rsidRPr="00E738F1">
        <w:t>создания объектов регионального, местного значения на основании документации по планировке территории.</w:t>
      </w:r>
    </w:p>
    <w:p w:rsidR="00F51F15" w:rsidRPr="00E738F1" w:rsidRDefault="00F51F15" w:rsidP="00064947">
      <w:pPr>
        <w:pStyle w:val="afffff7"/>
      </w:pPr>
      <w:r w:rsidRPr="00E738F1">
        <w:t>Реализация генерального плана Поселения осуществляется путем выполнения мероприятий, которые предусмотрены:</w:t>
      </w:r>
    </w:p>
    <w:p w:rsidR="00F51F15" w:rsidRPr="00E738F1" w:rsidRDefault="00F51F15" w:rsidP="00E4184B">
      <w:pPr>
        <w:pStyle w:val="afffff7"/>
        <w:numPr>
          <w:ilvl w:val="0"/>
          <w:numId w:val="20"/>
        </w:numPr>
        <w:tabs>
          <w:tab w:val="left" w:pos="993"/>
        </w:tabs>
        <w:spacing w:before="0" w:after="0"/>
        <w:ind w:left="992" w:hanging="425"/>
      </w:pPr>
      <w:r w:rsidRPr="00E738F1">
        <w:t>программами, утвержденными местной администрацией Поселения и реализуемыми за счет средств местного бюджета;</w:t>
      </w:r>
    </w:p>
    <w:p w:rsidR="00F51F15" w:rsidRPr="00E738F1" w:rsidRDefault="00F51F15" w:rsidP="00E4184B">
      <w:pPr>
        <w:pStyle w:val="afffff7"/>
        <w:numPr>
          <w:ilvl w:val="0"/>
          <w:numId w:val="20"/>
        </w:numPr>
        <w:tabs>
          <w:tab w:val="left" w:pos="993"/>
        </w:tabs>
        <w:spacing w:before="0" w:after="0"/>
        <w:ind w:left="992" w:hanging="425"/>
      </w:pPr>
      <w:r w:rsidRPr="00E738F1">
        <w:t>нормативными правовыми актами местной администрации Поселения;</w:t>
      </w:r>
    </w:p>
    <w:p w:rsidR="00F51F15" w:rsidRPr="00E738F1" w:rsidRDefault="00F51F15" w:rsidP="00E4184B">
      <w:pPr>
        <w:pStyle w:val="afffff7"/>
        <w:numPr>
          <w:ilvl w:val="0"/>
          <w:numId w:val="20"/>
        </w:numPr>
        <w:tabs>
          <w:tab w:val="left" w:pos="993"/>
        </w:tabs>
        <w:spacing w:before="0" w:after="0"/>
        <w:ind w:left="992" w:hanging="425"/>
      </w:pPr>
      <w:r w:rsidRPr="00E738F1">
        <w:t xml:space="preserve">в установленном местной администрацией </w:t>
      </w:r>
      <w:r w:rsidR="00064947" w:rsidRPr="00E738F1">
        <w:t>П</w:t>
      </w:r>
      <w:r w:rsidRPr="00E738F1">
        <w:t>оселения порядке решениями главных распорядителей средств местного бюджета;</w:t>
      </w:r>
    </w:p>
    <w:p w:rsidR="00F51F15" w:rsidRPr="00E738F1" w:rsidRDefault="00F51F15" w:rsidP="00E4184B">
      <w:pPr>
        <w:pStyle w:val="afffff7"/>
        <w:numPr>
          <w:ilvl w:val="0"/>
          <w:numId w:val="20"/>
        </w:numPr>
        <w:tabs>
          <w:tab w:val="left" w:pos="993"/>
        </w:tabs>
        <w:spacing w:before="0" w:after="0"/>
        <w:ind w:left="992" w:hanging="425"/>
      </w:pPr>
      <w:r w:rsidRPr="00E738F1">
        <w:t>программами комплексного развития систем коммунальной инфраструктуры</w:t>
      </w:r>
      <w:r w:rsidR="00A63965" w:rsidRPr="00E738F1">
        <w:t xml:space="preserve"> </w:t>
      </w:r>
      <w:r w:rsidRPr="00E738F1">
        <w:t xml:space="preserve"> </w:t>
      </w:r>
      <w:r w:rsidR="00064947" w:rsidRPr="00E738F1">
        <w:t>П</w:t>
      </w:r>
      <w:r w:rsidRPr="00E738F1">
        <w:t>оселени</w:t>
      </w:r>
      <w:r w:rsidR="00064947" w:rsidRPr="00E738F1">
        <w:t>я</w:t>
      </w:r>
      <w:r w:rsidR="00A63965" w:rsidRPr="00E738F1">
        <w:t>, программами комплексного развития транспортной инфраструктуры Поселения, программами комплексного развития социальной инфраструктуры Поселения</w:t>
      </w:r>
      <w:r w:rsidR="00064947" w:rsidRPr="00E738F1">
        <w:t xml:space="preserve"> </w:t>
      </w:r>
      <w:r w:rsidRPr="00E738F1">
        <w:t xml:space="preserve">и </w:t>
      </w:r>
      <w:r w:rsidR="00A63965" w:rsidRPr="00E738F1">
        <w:t xml:space="preserve">(при наличии) </w:t>
      </w:r>
      <w:r w:rsidRPr="00E738F1">
        <w:t>инвестиционными программами организаций коммунального комплекса.</w:t>
      </w:r>
    </w:p>
    <w:p w:rsidR="002763F7" w:rsidRPr="00E738F1" w:rsidRDefault="00064947" w:rsidP="002763F7">
      <w:pPr>
        <w:pStyle w:val="afffff7"/>
        <w:spacing w:after="0"/>
      </w:pPr>
      <w:r w:rsidRPr="00E738F1">
        <w:t>Программы комплексного развития систем коммунальной инфраструктуры Поселения</w:t>
      </w:r>
      <w:r w:rsidR="002763F7" w:rsidRPr="00E738F1">
        <w:t>, программы комплексного развития транспортной инфраструктуры Поселения, программы комплексного развития социальной инфраструктуры Поселения</w:t>
      </w:r>
      <w:r w:rsidRPr="00E738F1">
        <w:t xml:space="preserve"> разрабатываются органами местного самоуправления</w:t>
      </w:r>
      <w:r w:rsidR="002763F7" w:rsidRPr="00E738F1">
        <w:t xml:space="preserve"> Поселения</w:t>
      </w:r>
      <w:r w:rsidRPr="00E738F1">
        <w:t xml:space="preserve"> и подлежат утверждению органами местного самоуправления </w:t>
      </w:r>
      <w:r w:rsidR="002763F7" w:rsidRPr="00E738F1">
        <w:t xml:space="preserve">Поселения </w:t>
      </w:r>
      <w:r w:rsidRPr="00E738F1">
        <w:t xml:space="preserve">в шестимесячный срок </w:t>
      </w:r>
      <w:proofErr w:type="gramStart"/>
      <w:r w:rsidRPr="00E738F1">
        <w:t>с даты утверждения</w:t>
      </w:r>
      <w:proofErr w:type="gramEnd"/>
      <w:r w:rsidRPr="00E738F1">
        <w:t xml:space="preserve"> генерального плана Поселения.</w:t>
      </w:r>
    </w:p>
    <w:p w:rsidR="00064947" w:rsidRPr="00E738F1" w:rsidRDefault="00064947" w:rsidP="002763F7">
      <w:pPr>
        <w:pStyle w:val="afffff7"/>
        <w:spacing w:before="0" w:after="0"/>
      </w:pPr>
      <w:r w:rsidRPr="00E738F1">
        <w:t>В случае</w:t>
      </w:r>
      <w:proofErr w:type="gramStart"/>
      <w:r w:rsidRPr="00E738F1">
        <w:t>,</w:t>
      </w:r>
      <w:proofErr w:type="gramEnd"/>
      <w:r w:rsidRPr="00E738F1">
        <w:t xml:space="preserve"> если программы, реализуемые за счет бюджетных средств, предусматривающие создание объектов федерального, регионального, местного значения, инвестиционные программы субъектов естественных монополий, организаций коммунального комплекса приняты до утверждения генерального плана Поселения и предусматривают создание объектов федерального, регионального, местного значения, подлежащих отображению в документах территориального планирования, но не предусмотренных генеральным планом Поселения, такие программы и решения подлежат в двухмесячный срок с даты утверждения генерального плана Поселения приведению в соответствие с ним.</w:t>
      </w:r>
    </w:p>
    <w:p w:rsidR="00C60798" w:rsidRPr="00E738F1" w:rsidRDefault="00064947" w:rsidP="002763F7">
      <w:pPr>
        <w:pStyle w:val="afffff7"/>
        <w:spacing w:before="0" w:after="0"/>
      </w:pPr>
      <w:r w:rsidRPr="00E738F1">
        <w:t>В случае</w:t>
      </w:r>
      <w:proofErr w:type="gramStart"/>
      <w:r w:rsidRPr="00E738F1">
        <w:t>,</w:t>
      </w:r>
      <w:proofErr w:type="gramEnd"/>
      <w:r w:rsidRPr="00E738F1">
        <w:t xml:space="preserve"> если программы, реализуемые за счет бюджетных средств, предусматривающие создание объектов федерального, регионального,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Поселения и предусматривают создание объектов федерального, регионального, местного значения, подлежащих отображению в документах территориального планирования, но не предусмотренных генеральным планом Поселения, в генеральный план Поселения в пятимесячный срок с даты утверждения таких программ и принятия таких решений вносятся соответствующие изменения.</w:t>
      </w:r>
    </w:p>
    <w:p w:rsidR="00C60798" w:rsidRPr="00E738F1" w:rsidRDefault="00C60798" w:rsidP="002763F7">
      <w:pPr>
        <w:pStyle w:val="afffff7"/>
        <w:spacing w:before="0" w:after="0"/>
        <w:sectPr w:rsidR="00C60798" w:rsidRPr="00E738F1" w:rsidSect="00C349D6">
          <w:pgSz w:w="11906" w:h="16838"/>
          <w:pgMar w:top="780" w:right="851" w:bottom="1134" w:left="1276" w:header="709" w:footer="709" w:gutter="0"/>
          <w:cols w:space="708"/>
          <w:docGrid w:linePitch="360"/>
        </w:sectPr>
      </w:pPr>
    </w:p>
    <w:p w:rsidR="00C60798" w:rsidRPr="00E738F1" w:rsidRDefault="00C60798" w:rsidP="00C60798">
      <w:pPr>
        <w:pStyle w:val="10"/>
        <w:spacing w:before="0"/>
        <w:ind w:right="-2"/>
        <w:contextualSpacing/>
        <w:jc w:val="center"/>
        <w:rPr>
          <w:rFonts w:ascii="Times New Roman" w:hAnsi="Times New Roman" w:cs="Times New Roman"/>
          <w:kern w:val="0"/>
        </w:rPr>
      </w:pPr>
      <w:bookmarkStart w:id="310" w:name="_Toc495333079"/>
      <w:r w:rsidRPr="00E738F1">
        <w:rPr>
          <w:rFonts w:ascii="Times New Roman" w:hAnsi="Times New Roman" w:cs="Times New Roman"/>
          <w:kern w:val="0"/>
        </w:rPr>
        <w:lastRenderedPageBreak/>
        <w:t>Приложение</w:t>
      </w:r>
      <w:bookmarkEnd w:id="310"/>
    </w:p>
    <w:p w:rsidR="00C60798" w:rsidRPr="00E738F1" w:rsidRDefault="00C60798" w:rsidP="00E4184B">
      <w:pPr>
        <w:pStyle w:val="10"/>
        <w:numPr>
          <w:ilvl w:val="0"/>
          <w:numId w:val="44"/>
        </w:numPr>
        <w:spacing w:before="0"/>
        <w:ind w:left="1260" w:right="-2"/>
        <w:contextualSpacing/>
        <w:jc w:val="center"/>
        <w:rPr>
          <w:rFonts w:ascii="Times New Roman" w:hAnsi="Times New Roman" w:cs="Times New Roman"/>
        </w:rPr>
      </w:pPr>
      <w:bookmarkStart w:id="311" w:name="_Toc495333080"/>
      <w:r w:rsidRPr="00E738F1">
        <w:rPr>
          <w:rFonts w:ascii="Times New Roman" w:hAnsi="Times New Roman" w:cs="Times New Roman"/>
        </w:rPr>
        <w:t>Ситуационная схема Козловского сельского поселения</w:t>
      </w:r>
      <w:bookmarkEnd w:id="311"/>
    </w:p>
    <w:p w:rsidR="00B9302F" w:rsidRPr="00E738F1" w:rsidRDefault="0061483E" w:rsidP="0061483E">
      <w:pPr>
        <w:jc w:val="center"/>
      </w:pPr>
      <w:r w:rsidRPr="00E738F1">
        <w:rPr>
          <w:noProof/>
        </w:rPr>
        <w:drawing>
          <wp:inline distT="0" distB="0" distL="0" distR="0">
            <wp:extent cx="10715625" cy="8239125"/>
            <wp:effectExtent l="19050" t="0" r="9525" b="0"/>
            <wp:docPr id="1" name="Рисунок 1" descr="Z:\03 Терр.планирование\КАРТЫ\03.РАЙОНЫ\18. Спировский\2. Генпланы\03.Козловское СП\04 Текстовые материалы\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3 Терр.планирование\КАРТЫ\03.РАЙОНЫ\18. Спировский\2. Генпланы\03.Козловское СП\04 Текстовые материалы\Без имени-1.jpg"/>
                    <pic:cNvPicPr>
                      <a:picLocks noChangeAspect="1" noChangeArrowheads="1"/>
                    </pic:cNvPicPr>
                  </pic:nvPicPr>
                  <pic:blipFill>
                    <a:blip r:embed="rId15" cstate="print"/>
                    <a:srcRect/>
                    <a:stretch>
                      <a:fillRect/>
                    </a:stretch>
                  </pic:blipFill>
                  <pic:spPr bwMode="auto">
                    <a:xfrm>
                      <a:off x="0" y="0"/>
                      <a:ext cx="10719825" cy="8242354"/>
                    </a:xfrm>
                    <a:prstGeom prst="rect">
                      <a:avLst/>
                    </a:prstGeom>
                    <a:noFill/>
                    <a:ln w="9525">
                      <a:noFill/>
                      <a:miter lim="800000"/>
                      <a:headEnd/>
                      <a:tailEnd/>
                    </a:ln>
                  </pic:spPr>
                </pic:pic>
              </a:graphicData>
            </a:graphic>
          </wp:inline>
        </w:drawing>
      </w:r>
    </w:p>
    <w:p w:rsidR="00B9302F" w:rsidRPr="00E738F1" w:rsidRDefault="00B9302F" w:rsidP="00B9302F"/>
    <w:p w:rsidR="00B9302F" w:rsidRPr="00E738F1" w:rsidRDefault="00B9302F" w:rsidP="00B9302F">
      <w:pPr>
        <w:sectPr w:rsidR="00B9302F" w:rsidRPr="00E738F1" w:rsidSect="00B9302F">
          <w:pgSz w:w="23814" w:h="16839" w:orient="landscape" w:code="8"/>
          <w:pgMar w:top="1276" w:right="780" w:bottom="851" w:left="1134" w:header="709" w:footer="709" w:gutter="0"/>
          <w:cols w:space="708"/>
          <w:docGrid w:linePitch="360"/>
        </w:sectPr>
      </w:pPr>
    </w:p>
    <w:p w:rsidR="00B9302F" w:rsidRPr="00E738F1" w:rsidRDefault="00B9302F" w:rsidP="00E4184B">
      <w:pPr>
        <w:pStyle w:val="10"/>
        <w:numPr>
          <w:ilvl w:val="0"/>
          <w:numId w:val="44"/>
        </w:numPr>
        <w:spacing w:before="0"/>
        <w:ind w:left="1260" w:right="-2"/>
        <w:contextualSpacing/>
        <w:jc w:val="center"/>
        <w:rPr>
          <w:rFonts w:ascii="Times New Roman" w:hAnsi="Times New Roman" w:cs="Times New Roman"/>
        </w:rPr>
      </w:pPr>
      <w:bookmarkStart w:id="312" w:name="_Toc495333081"/>
      <w:r w:rsidRPr="00E738F1">
        <w:rPr>
          <w:rFonts w:ascii="Times New Roman" w:hAnsi="Times New Roman" w:cs="Times New Roman"/>
        </w:rPr>
        <w:lastRenderedPageBreak/>
        <w:t>Основные технико-экономические показатели генерального плана</w:t>
      </w:r>
      <w:bookmarkEnd w:id="312"/>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3"/>
        <w:gridCol w:w="4046"/>
        <w:gridCol w:w="1935"/>
        <w:gridCol w:w="1617"/>
        <w:gridCol w:w="1679"/>
      </w:tblGrid>
      <w:tr w:rsidR="00B9302F" w:rsidRPr="00E738F1" w:rsidTr="00B9302F">
        <w:trPr>
          <w:tblHeader/>
          <w:tblCellSpacing w:w="0" w:type="dxa"/>
          <w:jc w:val="center"/>
        </w:trPr>
        <w:tc>
          <w:tcPr>
            <w:tcW w:w="272" w:type="pct"/>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 п.п.</w:t>
            </w:r>
          </w:p>
        </w:tc>
        <w:tc>
          <w:tcPr>
            <w:tcW w:w="2062" w:type="pct"/>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Показатели</w:t>
            </w:r>
          </w:p>
        </w:tc>
        <w:tc>
          <w:tcPr>
            <w:tcW w:w="986" w:type="pct"/>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Единица измерения</w:t>
            </w:r>
          </w:p>
        </w:tc>
        <w:tc>
          <w:tcPr>
            <w:tcW w:w="824" w:type="pct"/>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Современное состояние на 2017 г.</w:t>
            </w:r>
          </w:p>
        </w:tc>
        <w:tc>
          <w:tcPr>
            <w:tcW w:w="856" w:type="pct"/>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Расчетный срок 2037 г.</w:t>
            </w:r>
          </w:p>
        </w:tc>
      </w:tr>
      <w:tr w:rsidR="00B9302F"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1</w:t>
            </w: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Территория</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jc w:val="center"/>
              <w:textAlignment w:val="baseline"/>
              <w:rPr>
                <w:b/>
                <w:sz w:val="20"/>
                <w:szCs w:val="20"/>
                <w:bdr w:val="none" w:sz="0" w:space="0" w:color="auto" w:frame="1"/>
              </w:rPr>
            </w:pPr>
            <w:r w:rsidRPr="00E738F1">
              <w:rPr>
                <w:b/>
                <w:sz w:val="20"/>
                <w:szCs w:val="20"/>
                <w:bdr w:val="none" w:sz="0" w:space="0" w:color="auto" w:frame="1"/>
              </w:rPr>
              <w:t> </w:t>
            </w:r>
          </w:p>
        </w:tc>
      </w:tr>
      <w:tr w:rsidR="00B9302F"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B9302F" w:rsidRPr="00E738F1" w:rsidRDefault="00B9302F" w:rsidP="00B9302F">
            <w:pPr>
              <w:jc w:val="center"/>
              <w:textAlignment w:val="baseline"/>
              <w:rPr>
                <w:sz w:val="20"/>
                <w:szCs w:val="20"/>
                <w:bdr w:val="none" w:sz="0" w:space="0" w:color="auto" w:frame="1"/>
              </w:rPr>
            </w:pPr>
            <w:r w:rsidRPr="00E738F1">
              <w:rPr>
                <w:sz w:val="20"/>
                <w:szCs w:val="20"/>
                <w:bdr w:val="none" w:sz="0" w:space="0" w:color="auto" w:frame="1"/>
              </w:rPr>
              <w:t>1.1</w:t>
            </w: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textAlignment w:val="baseline"/>
              <w:rPr>
                <w:sz w:val="20"/>
                <w:szCs w:val="20"/>
                <w:bdr w:val="none" w:sz="0" w:space="0" w:color="auto" w:frame="1"/>
              </w:rPr>
            </w:pPr>
            <w:r w:rsidRPr="00E738F1">
              <w:rPr>
                <w:sz w:val="20"/>
                <w:szCs w:val="20"/>
                <w:bdr w:val="none" w:sz="0" w:space="0" w:color="auto" w:frame="1"/>
              </w:rPr>
              <w:t>Общая площадь земель в проектируемых границах Поселения</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jc w:val="center"/>
              <w:textAlignment w:val="baseline"/>
              <w:rPr>
                <w:sz w:val="20"/>
                <w:szCs w:val="20"/>
                <w:bdr w:val="none" w:sz="0" w:space="0" w:color="auto" w:frame="1"/>
              </w:rPr>
            </w:pPr>
            <w:r w:rsidRPr="00E738F1">
              <w:rPr>
                <w:sz w:val="20"/>
                <w:szCs w:val="20"/>
                <w:bdr w:val="none" w:sz="0" w:space="0" w:color="auto" w:frame="1"/>
              </w:rPr>
              <w:t>га/м</w:t>
            </w:r>
            <w:proofErr w:type="gramStart"/>
            <w:r w:rsidRPr="00E738F1">
              <w:rPr>
                <w:sz w:val="20"/>
                <w:szCs w:val="20"/>
                <w:bdr w:val="none" w:sz="0" w:space="0" w:color="auto" w:frame="1"/>
              </w:rPr>
              <w:t>2</w:t>
            </w:r>
            <w:proofErr w:type="gramEnd"/>
            <w:r w:rsidRPr="00E738F1">
              <w:rPr>
                <w:sz w:val="20"/>
                <w:szCs w:val="20"/>
                <w:bdr w:val="none" w:sz="0" w:space="0" w:color="auto" w:frame="1"/>
              </w:rPr>
              <w:t> на чел.</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98501D" w:rsidP="0098501D">
            <w:pPr>
              <w:jc w:val="center"/>
              <w:textAlignment w:val="baseline"/>
              <w:rPr>
                <w:sz w:val="20"/>
                <w:szCs w:val="20"/>
                <w:bdr w:val="none" w:sz="0" w:space="0" w:color="auto" w:frame="1"/>
              </w:rPr>
            </w:pPr>
            <w:r w:rsidRPr="00E738F1">
              <w:rPr>
                <w:sz w:val="20"/>
                <w:szCs w:val="20"/>
              </w:rPr>
              <w:t>45666,6</w:t>
            </w:r>
            <w:r w:rsidR="00B9302F" w:rsidRPr="00E738F1">
              <w:rPr>
                <w:sz w:val="20"/>
                <w:szCs w:val="20"/>
                <w:bdr w:val="none" w:sz="0" w:space="0" w:color="auto" w:frame="1"/>
              </w:rPr>
              <w:t>/</w:t>
            </w:r>
            <w:r w:rsidRPr="00E738F1">
              <w:rPr>
                <w:sz w:val="20"/>
                <w:szCs w:val="20"/>
                <w:bdr w:val="none" w:sz="0" w:space="0" w:color="auto" w:frame="1"/>
              </w:rPr>
              <w:t>307726,41</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98501D" w:rsidP="00B9302F">
            <w:pPr>
              <w:jc w:val="center"/>
              <w:textAlignment w:val="baseline"/>
              <w:rPr>
                <w:sz w:val="20"/>
                <w:szCs w:val="20"/>
                <w:bdr w:val="none" w:sz="0" w:space="0" w:color="auto" w:frame="1"/>
              </w:rPr>
            </w:pPr>
            <w:r w:rsidRPr="00E738F1">
              <w:rPr>
                <w:sz w:val="20"/>
                <w:szCs w:val="20"/>
              </w:rPr>
              <w:t>45666,6</w:t>
            </w:r>
            <w:r w:rsidRPr="00E738F1">
              <w:rPr>
                <w:sz w:val="20"/>
                <w:szCs w:val="20"/>
                <w:bdr w:val="none" w:sz="0" w:space="0" w:color="auto" w:frame="1"/>
              </w:rPr>
              <w:t>/307726,41</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 территории:</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жилых зон</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proofErr w:type="gramStart"/>
            <w:r w:rsidRPr="00E738F1">
              <w:rPr>
                <w:sz w:val="20"/>
                <w:szCs w:val="20"/>
                <w:bdr w:val="none" w:sz="0" w:space="0" w:color="auto" w:frame="1"/>
              </w:rPr>
              <w:t>га</w:t>
            </w:r>
            <w:proofErr w:type="gramEnd"/>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052A89" w:rsidP="002C2142">
            <w:pPr>
              <w:spacing w:before="100" w:beforeAutospacing="1" w:after="119"/>
              <w:jc w:val="center"/>
              <w:textAlignment w:val="baseline"/>
              <w:rPr>
                <w:sz w:val="20"/>
                <w:szCs w:val="20"/>
                <w:bdr w:val="none" w:sz="0" w:space="0" w:color="auto" w:frame="1"/>
              </w:rPr>
            </w:pPr>
            <w:r w:rsidRPr="00E738F1">
              <w:rPr>
                <w:sz w:val="20"/>
                <w:szCs w:val="20"/>
              </w:rPr>
              <w:t>827,73</w:t>
            </w:r>
            <w:r w:rsidR="001F30DE" w:rsidRPr="00E738F1">
              <w:rPr>
                <w:sz w:val="20"/>
                <w:szCs w:val="20"/>
                <w:bdr w:val="none" w:sz="0" w:space="0" w:color="auto" w:frame="1"/>
              </w:rPr>
              <w:t>/</w:t>
            </w:r>
            <w:r w:rsidR="0008757C" w:rsidRPr="00E738F1">
              <w:rPr>
                <w:sz w:val="20"/>
                <w:szCs w:val="20"/>
                <w:bdr w:val="none" w:sz="0" w:space="0" w:color="auto" w:frame="1"/>
              </w:rPr>
              <w:t>1,81</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1F30DE" w:rsidP="00052A89">
            <w:pPr>
              <w:spacing w:before="100" w:beforeAutospacing="1" w:after="119"/>
              <w:jc w:val="center"/>
              <w:textAlignment w:val="baseline"/>
              <w:rPr>
                <w:sz w:val="20"/>
                <w:szCs w:val="20"/>
                <w:bdr w:val="none" w:sz="0" w:space="0" w:color="auto" w:frame="1"/>
              </w:rPr>
            </w:pPr>
            <w:r w:rsidRPr="00E738F1">
              <w:rPr>
                <w:sz w:val="20"/>
                <w:szCs w:val="20"/>
              </w:rPr>
              <w:t>88</w:t>
            </w:r>
            <w:r w:rsidR="00052A89" w:rsidRPr="00E738F1">
              <w:rPr>
                <w:sz w:val="20"/>
                <w:szCs w:val="20"/>
              </w:rPr>
              <w:t>6,14</w:t>
            </w:r>
            <w:r w:rsidRPr="00E738F1">
              <w:rPr>
                <w:sz w:val="20"/>
                <w:szCs w:val="20"/>
              </w:rPr>
              <w:t>/</w:t>
            </w:r>
            <w:r w:rsidR="0008757C" w:rsidRPr="00E738F1">
              <w:rPr>
                <w:sz w:val="20"/>
                <w:szCs w:val="20"/>
              </w:rPr>
              <w:t>1,94</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из них:</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многоэтажная застройка</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4 - 5 этажная застройка</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xml:space="preserve">малоэтажные жилые дома с </w:t>
            </w:r>
            <w:proofErr w:type="spellStart"/>
            <w:r w:rsidRPr="00E738F1">
              <w:rPr>
                <w:sz w:val="20"/>
                <w:szCs w:val="20"/>
                <w:bdr w:val="none" w:sz="0" w:space="0" w:color="auto" w:frame="1"/>
              </w:rPr>
              <w:t>приквартирными</w:t>
            </w:r>
            <w:proofErr w:type="spellEnd"/>
            <w:r w:rsidRPr="00E738F1">
              <w:rPr>
                <w:sz w:val="20"/>
                <w:szCs w:val="20"/>
                <w:bdr w:val="none" w:sz="0" w:space="0" w:color="auto" w:frame="1"/>
              </w:rPr>
              <w:t xml:space="preserve"> земельными участками</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индивидуальные жилые дома с приусадебными земельными участками</w:t>
            </w:r>
            <w:r w:rsidR="0098501D" w:rsidRPr="00E738F1">
              <w:rPr>
                <w:sz w:val="20"/>
                <w:szCs w:val="20"/>
                <w:bdr w:val="none" w:sz="0" w:space="0" w:color="auto" w:frame="1"/>
              </w:rPr>
              <w:t xml:space="preserve"> и малоэтажная застройка</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052A89" w:rsidP="00B9302F">
            <w:pPr>
              <w:spacing w:before="100" w:beforeAutospacing="1" w:after="119"/>
              <w:jc w:val="center"/>
              <w:textAlignment w:val="baseline"/>
              <w:rPr>
                <w:sz w:val="20"/>
                <w:szCs w:val="20"/>
                <w:bdr w:val="none" w:sz="0" w:space="0" w:color="auto" w:frame="1"/>
              </w:rPr>
            </w:pPr>
            <w:r w:rsidRPr="00E738F1">
              <w:rPr>
                <w:sz w:val="20"/>
                <w:szCs w:val="20"/>
              </w:rPr>
              <w:t>827,73</w:t>
            </w:r>
            <w:r w:rsidRPr="00E738F1">
              <w:rPr>
                <w:sz w:val="20"/>
                <w:szCs w:val="20"/>
                <w:bdr w:val="none" w:sz="0" w:space="0" w:color="auto" w:frame="1"/>
              </w:rPr>
              <w:t>/1,81</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052A89" w:rsidP="00B9302F">
            <w:pPr>
              <w:spacing w:before="100" w:beforeAutospacing="1" w:after="119"/>
              <w:jc w:val="center"/>
              <w:textAlignment w:val="baseline"/>
              <w:rPr>
                <w:sz w:val="20"/>
                <w:szCs w:val="20"/>
                <w:bdr w:val="none" w:sz="0" w:space="0" w:color="auto" w:frame="1"/>
              </w:rPr>
            </w:pPr>
            <w:r w:rsidRPr="00E738F1">
              <w:rPr>
                <w:sz w:val="20"/>
                <w:szCs w:val="20"/>
              </w:rPr>
              <w:t>886,14/1,94</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общественно-деловых зон</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2C2142" w:rsidP="001F30DE">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8,4</w:t>
            </w:r>
            <w:r w:rsidR="001F30DE" w:rsidRPr="00E738F1">
              <w:rPr>
                <w:sz w:val="20"/>
                <w:szCs w:val="20"/>
                <w:bdr w:val="none" w:sz="0" w:space="0" w:color="auto" w:frame="1"/>
              </w:rPr>
              <w:t>3</w:t>
            </w:r>
            <w:r w:rsidR="00B9302F" w:rsidRPr="00E738F1">
              <w:rPr>
                <w:sz w:val="20"/>
                <w:szCs w:val="20"/>
                <w:bdr w:val="none" w:sz="0" w:space="0" w:color="auto" w:frame="1"/>
              </w:rPr>
              <w:t>/</w:t>
            </w:r>
            <w:r w:rsidR="0008757C" w:rsidRPr="00E738F1">
              <w:rPr>
                <w:sz w:val="20"/>
                <w:szCs w:val="20"/>
                <w:bdr w:val="none" w:sz="0" w:space="0" w:color="auto" w:frame="1"/>
              </w:rPr>
              <w:t>0,02</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B9302F" w:rsidP="001F30DE">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r w:rsidR="002C2142" w:rsidRPr="00E738F1">
              <w:rPr>
                <w:sz w:val="20"/>
                <w:szCs w:val="20"/>
                <w:bdr w:val="none" w:sz="0" w:space="0" w:color="auto" w:frame="1"/>
              </w:rPr>
              <w:t>8,4</w:t>
            </w:r>
            <w:r w:rsidR="001F30DE" w:rsidRPr="00E738F1">
              <w:rPr>
                <w:sz w:val="20"/>
                <w:szCs w:val="20"/>
                <w:bdr w:val="none" w:sz="0" w:space="0" w:color="auto" w:frame="1"/>
              </w:rPr>
              <w:t>3</w:t>
            </w:r>
            <w:r w:rsidR="002C2142" w:rsidRPr="00E738F1">
              <w:rPr>
                <w:sz w:val="20"/>
                <w:szCs w:val="20"/>
                <w:bdr w:val="none" w:sz="0" w:space="0" w:color="auto" w:frame="1"/>
              </w:rPr>
              <w:t>/</w:t>
            </w:r>
            <w:r w:rsidR="0008757C" w:rsidRPr="00E738F1">
              <w:rPr>
                <w:sz w:val="20"/>
                <w:szCs w:val="20"/>
                <w:bdr w:val="none" w:sz="0" w:space="0" w:color="auto" w:frame="1"/>
              </w:rPr>
              <w:t>0,02</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производственных зон</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2C2142" w:rsidP="001F30DE">
            <w:pPr>
              <w:tabs>
                <w:tab w:val="left" w:pos="363"/>
                <w:tab w:val="center" w:pos="824"/>
              </w:tabs>
              <w:spacing w:before="100" w:beforeAutospacing="1" w:after="119"/>
              <w:jc w:val="center"/>
              <w:textAlignment w:val="baseline"/>
              <w:rPr>
                <w:sz w:val="20"/>
                <w:szCs w:val="20"/>
                <w:bdr w:val="none" w:sz="0" w:space="0" w:color="auto" w:frame="1"/>
              </w:rPr>
            </w:pPr>
            <w:r w:rsidRPr="00E738F1">
              <w:rPr>
                <w:sz w:val="20"/>
                <w:szCs w:val="20"/>
              </w:rPr>
              <w:t>2,</w:t>
            </w:r>
            <w:r w:rsidR="001F30DE" w:rsidRPr="00E738F1">
              <w:rPr>
                <w:sz w:val="20"/>
                <w:szCs w:val="20"/>
              </w:rPr>
              <w:t>39</w:t>
            </w:r>
            <w:r w:rsidR="00B9302F" w:rsidRPr="00E738F1">
              <w:rPr>
                <w:sz w:val="20"/>
                <w:szCs w:val="20"/>
                <w:bdr w:val="none" w:sz="0" w:space="0" w:color="auto" w:frame="1"/>
              </w:rPr>
              <w:t>/</w:t>
            </w:r>
            <w:r w:rsidR="0008757C" w:rsidRPr="00E738F1">
              <w:rPr>
                <w:sz w:val="20"/>
                <w:szCs w:val="20"/>
                <w:bdr w:val="none" w:sz="0" w:space="0" w:color="auto" w:frame="1"/>
              </w:rPr>
              <w:t>0,01</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2C2142" w:rsidP="001F30DE">
            <w:pPr>
              <w:tabs>
                <w:tab w:val="left" w:pos="363"/>
                <w:tab w:val="center" w:pos="824"/>
              </w:tabs>
              <w:spacing w:before="100" w:beforeAutospacing="1" w:after="119"/>
              <w:jc w:val="center"/>
              <w:textAlignment w:val="baseline"/>
              <w:rPr>
                <w:sz w:val="20"/>
                <w:szCs w:val="20"/>
                <w:bdr w:val="none" w:sz="0" w:space="0" w:color="auto" w:frame="1"/>
              </w:rPr>
            </w:pPr>
            <w:r w:rsidRPr="00E738F1">
              <w:rPr>
                <w:sz w:val="20"/>
                <w:szCs w:val="20"/>
              </w:rPr>
              <w:t>2,</w:t>
            </w:r>
            <w:r w:rsidR="001F30DE" w:rsidRPr="00E738F1">
              <w:rPr>
                <w:sz w:val="20"/>
                <w:szCs w:val="20"/>
              </w:rPr>
              <w:t>39</w:t>
            </w:r>
            <w:r w:rsidRPr="00E738F1">
              <w:rPr>
                <w:sz w:val="20"/>
                <w:szCs w:val="20"/>
                <w:bdr w:val="none" w:sz="0" w:space="0" w:color="auto" w:frame="1"/>
              </w:rPr>
              <w:t>/</w:t>
            </w:r>
            <w:r w:rsidR="0008757C" w:rsidRPr="00E738F1">
              <w:rPr>
                <w:sz w:val="20"/>
                <w:szCs w:val="20"/>
                <w:bdr w:val="none" w:sz="0" w:space="0" w:color="auto" w:frame="1"/>
              </w:rPr>
              <w:t>0,01</w:t>
            </w:r>
          </w:p>
        </w:tc>
      </w:tr>
      <w:tr w:rsidR="00B9302F" w:rsidRPr="00E738F1" w:rsidTr="00B9302F">
        <w:trPr>
          <w:trHeight w:val="54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зон инженерной и транспортной инфраструктур</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2C2142" w:rsidP="00052A89">
            <w:pPr>
              <w:spacing w:before="100" w:beforeAutospacing="1" w:after="119"/>
              <w:jc w:val="center"/>
              <w:textAlignment w:val="baseline"/>
              <w:rPr>
                <w:sz w:val="20"/>
                <w:szCs w:val="20"/>
                <w:bdr w:val="none" w:sz="0" w:space="0" w:color="auto" w:frame="1"/>
              </w:rPr>
            </w:pPr>
            <w:r w:rsidRPr="00E738F1">
              <w:rPr>
                <w:sz w:val="20"/>
                <w:szCs w:val="20"/>
              </w:rPr>
              <w:t>245,</w:t>
            </w:r>
            <w:r w:rsidR="00052A89" w:rsidRPr="00E738F1">
              <w:rPr>
                <w:sz w:val="20"/>
                <w:szCs w:val="20"/>
              </w:rPr>
              <w:t>58</w:t>
            </w:r>
            <w:r w:rsidRPr="00E738F1">
              <w:rPr>
                <w:sz w:val="20"/>
                <w:szCs w:val="20"/>
              </w:rPr>
              <w:t>/0</w:t>
            </w:r>
            <w:r w:rsidR="00783989" w:rsidRPr="00E738F1">
              <w:rPr>
                <w:sz w:val="20"/>
                <w:szCs w:val="20"/>
              </w:rPr>
              <w:t>,54</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2C2142" w:rsidP="00052A89">
            <w:pPr>
              <w:spacing w:before="100" w:beforeAutospacing="1" w:after="119"/>
              <w:jc w:val="center"/>
              <w:textAlignment w:val="baseline"/>
              <w:rPr>
                <w:sz w:val="20"/>
                <w:szCs w:val="20"/>
                <w:bdr w:val="none" w:sz="0" w:space="0" w:color="auto" w:frame="1"/>
              </w:rPr>
            </w:pPr>
            <w:r w:rsidRPr="00E738F1">
              <w:rPr>
                <w:sz w:val="20"/>
                <w:szCs w:val="20"/>
              </w:rPr>
              <w:t>245,</w:t>
            </w:r>
            <w:r w:rsidR="00052A89" w:rsidRPr="00E738F1">
              <w:rPr>
                <w:sz w:val="20"/>
                <w:szCs w:val="20"/>
              </w:rPr>
              <w:t>58</w:t>
            </w:r>
            <w:r w:rsidRPr="00E738F1">
              <w:rPr>
                <w:sz w:val="20"/>
                <w:szCs w:val="20"/>
              </w:rPr>
              <w:t>/0</w:t>
            </w:r>
            <w:r w:rsidR="00783989" w:rsidRPr="00E738F1">
              <w:rPr>
                <w:sz w:val="20"/>
                <w:szCs w:val="20"/>
              </w:rPr>
              <w:t>,54</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зон сельскохозяйственного использования</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2C2142" w:rsidP="001F30DE">
            <w:pPr>
              <w:spacing w:before="100" w:beforeAutospacing="1" w:after="119"/>
              <w:jc w:val="center"/>
              <w:textAlignment w:val="baseline"/>
              <w:rPr>
                <w:sz w:val="20"/>
                <w:szCs w:val="20"/>
                <w:bdr w:val="none" w:sz="0" w:space="0" w:color="auto" w:frame="1"/>
              </w:rPr>
            </w:pPr>
            <w:r w:rsidRPr="00E738F1">
              <w:rPr>
                <w:sz w:val="20"/>
                <w:szCs w:val="20"/>
              </w:rPr>
              <w:t>14998,</w:t>
            </w:r>
            <w:r w:rsidR="001F30DE" w:rsidRPr="00E738F1">
              <w:rPr>
                <w:sz w:val="20"/>
                <w:szCs w:val="20"/>
              </w:rPr>
              <w:t>03</w:t>
            </w:r>
            <w:r w:rsidRPr="00E738F1">
              <w:rPr>
                <w:sz w:val="20"/>
                <w:szCs w:val="20"/>
              </w:rPr>
              <w:t>/</w:t>
            </w:r>
            <w:r w:rsidR="0008757C" w:rsidRPr="00E738F1">
              <w:rPr>
                <w:sz w:val="20"/>
                <w:szCs w:val="20"/>
              </w:rPr>
              <w:t>32,84</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2C2142" w:rsidP="001F30DE">
            <w:pPr>
              <w:spacing w:before="100" w:beforeAutospacing="1" w:after="119"/>
              <w:jc w:val="center"/>
              <w:textAlignment w:val="baseline"/>
              <w:rPr>
                <w:sz w:val="20"/>
                <w:szCs w:val="20"/>
                <w:bdr w:val="none" w:sz="0" w:space="0" w:color="auto" w:frame="1"/>
              </w:rPr>
            </w:pPr>
            <w:r w:rsidRPr="00E738F1">
              <w:rPr>
                <w:sz w:val="20"/>
                <w:szCs w:val="20"/>
              </w:rPr>
              <w:t>14998,</w:t>
            </w:r>
            <w:r w:rsidR="001F30DE" w:rsidRPr="00E738F1">
              <w:rPr>
                <w:sz w:val="20"/>
                <w:szCs w:val="20"/>
              </w:rPr>
              <w:t>03</w:t>
            </w:r>
            <w:r w:rsidRPr="00E738F1">
              <w:rPr>
                <w:sz w:val="20"/>
                <w:szCs w:val="20"/>
              </w:rPr>
              <w:t>/</w:t>
            </w:r>
            <w:r w:rsidR="0008757C" w:rsidRPr="00E738F1">
              <w:rPr>
                <w:sz w:val="20"/>
                <w:szCs w:val="20"/>
              </w:rPr>
              <w:t>32,84</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зон рекреационного назначения</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052A89" w:rsidP="00317929">
            <w:pPr>
              <w:spacing w:before="100" w:beforeAutospacing="1" w:after="119"/>
              <w:jc w:val="center"/>
              <w:textAlignment w:val="baseline"/>
              <w:rPr>
                <w:sz w:val="20"/>
                <w:szCs w:val="20"/>
                <w:bdr w:val="none" w:sz="0" w:space="0" w:color="auto" w:frame="1"/>
              </w:rPr>
            </w:pPr>
            <w:r w:rsidRPr="00E738F1">
              <w:rPr>
                <w:bCs/>
                <w:sz w:val="20"/>
                <w:szCs w:val="20"/>
              </w:rPr>
              <w:t>21,7</w:t>
            </w:r>
            <w:r w:rsidR="00B9302F" w:rsidRPr="00E738F1">
              <w:rPr>
                <w:sz w:val="20"/>
                <w:szCs w:val="20"/>
                <w:bdr w:val="none" w:sz="0" w:space="0" w:color="auto" w:frame="1"/>
              </w:rPr>
              <w:t>/</w:t>
            </w:r>
            <w:r w:rsidR="00783989" w:rsidRPr="00E738F1">
              <w:rPr>
                <w:sz w:val="20"/>
                <w:szCs w:val="20"/>
                <w:bdr w:val="none" w:sz="0" w:space="0" w:color="auto" w:frame="1"/>
              </w:rPr>
              <w:t>0,0</w:t>
            </w:r>
            <w:r w:rsidR="00317929" w:rsidRPr="00E738F1">
              <w:rPr>
                <w:sz w:val="20"/>
                <w:szCs w:val="20"/>
                <w:bdr w:val="none" w:sz="0" w:space="0" w:color="auto" w:frame="1"/>
              </w:rPr>
              <w:t>4</w:t>
            </w:r>
            <w:r w:rsidR="00B9302F"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052A89" w:rsidP="00052A89">
            <w:pPr>
              <w:spacing w:before="100" w:beforeAutospacing="1" w:after="119"/>
              <w:jc w:val="center"/>
              <w:textAlignment w:val="baseline"/>
              <w:rPr>
                <w:sz w:val="20"/>
                <w:szCs w:val="20"/>
                <w:bdr w:val="none" w:sz="0" w:space="0" w:color="auto" w:frame="1"/>
              </w:rPr>
            </w:pPr>
            <w:r w:rsidRPr="00E738F1">
              <w:rPr>
                <w:sz w:val="20"/>
                <w:szCs w:val="20"/>
              </w:rPr>
              <w:t>45,66</w:t>
            </w:r>
            <w:r w:rsidR="002C2142" w:rsidRPr="00E738F1">
              <w:rPr>
                <w:sz w:val="20"/>
                <w:szCs w:val="20"/>
              </w:rPr>
              <w:t>/</w:t>
            </w:r>
            <w:r w:rsidR="0008757C" w:rsidRPr="00E738F1">
              <w:rPr>
                <w:sz w:val="20"/>
                <w:szCs w:val="20"/>
              </w:rPr>
              <w:t>0,1</w:t>
            </w:r>
            <w:r w:rsidRPr="00E738F1">
              <w:rPr>
                <w:sz w:val="20"/>
                <w:szCs w:val="20"/>
              </w:rPr>
              <w:t>0</w:t>
            </w:r>
          </w:p>
        </w:tc>
      </w:tr>
      <w:tr w:rsidR="00B9302F"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9302F" w:rsidRPr="00E738F1" w:rsidRDefault="00B9302F"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зон специального назначения</w:t>
            </w:r>
          </w:p>
        </w:tc>
        <w:tc>
          <w:tcPr>
            <w:tcW w:w="986" w:type="pct"/>
            <w:tcBorders>
              <w:top w:val="outset" w:sz="6" w:space="0" w:color="auto"/>
              <w:left w:val="outset" w:sz="6" w:space="0" w:color="auto"/>
              <w:bottom w:val="outset" w:sz="6" w:space="0" w:color="auto"/>
              <w:right w:val="outset" w:sz="6" w:space="0" w:color="auto"/>
            </w:tcBorders>
          </w:tcPr>
          <w:p w:rsidR="00B9302F" w:rsidRPr="00E738F1" w:rsidRDefault="00B9302F"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9302F" w:rsidRPr="00E738F1" w:rsidRDefault="001F30DE" w:rsidP="00B9302F">
            <w:pPr>
              <w:spacing w:before="100" w:beforeAutospacing="1" w:after="119"/>
              <w:jc w:val="center"/>
              <w:textAlignment w:val="baseline"/>
              <w:rPr>
                <w:sz w:val="20"/>
                <w:szCs w:val="20"/>
                <w:bdr w:val="none" w:sz="0" w:space="0" w:color="auto" w:frame="1"/>
              </w:rPr>
            </w:pPr>
            <w:r w:rsidRPr="00E738F1">
              <w:rPr>
                <w:sz w:val="20"/>
                <w:szCs w:val="20"/>
              </w:rPr>
              <w:t>3,75</w:t>
            </w:r>
            <w:r w:rsidR="002C2142" w:rsidRPr="00E738F1">
              <w:rPr>
                <w:sz w:val="20"/>
                <w:szCs w:val="20"/>
              </w:rPr>
              <w:t>/</w:t>
            </w:r>
            <w:r w:rsidR="0008757C" w:rsidRPr="00E738F1">
              <w:rPr>
                <w:sz w:val="20"/>
                <w:szCs w:val="20"/>
              </w:rPr>
              <w:t>0,01</w:t>
            </w:r>
          </w:p>
        </w:tc>
        <w:tc>
          <w:tcPr>
            <w:tcW w:w="856" w:type="pct"/>
            <w:tcBorders>
              <w:top w:val="outset" w:sz="6" w:space="0" w:color="auto"/>
              <w:left w:val="outset" w:sz="6" w:space="0" w:color="auto"/>
              <w:bottom w:val="outset" w:sz="6" w:space="0" w:color="auto"/>
              <w:right w:val="outset" w:sz="6" w:space="0" w:color="auto"/>
            </w:tcBorders>
          </w:tcPr>
          <w:p w:rsidR="00B9302F" w:rsidRPr="00E738F1" w:rsidRDefault="001F30DE" w:rsidP="001F30DE">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10,55</w:t>
            </w:r>
            <w:r w:rsidR="002C2142" w:rsidRPr="00E738F1">
              <w:rPr>
                <w:sz w:val="20"/>
                <w:szCs w:val="20"/>
                <w:bdr w:val="none" w:sz="0" w:space="0" w:color="auto" w:frame="1"/>
              </w:rPr>
              <w:t>/</w:t>
            </w:r>
            <w:r w:rsidR="0008757C" w:rsidRPr="00E738F1">
              <w:rPr>
                <w:sz w:val="20"/>
                <w:szCs w:val="20"/>
                <w:bdr w:val="none" w:sz="0" w:space="0" w:color="auto" w:frame="1"/>
              </w:rPr>
              <w:t>0,02</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2C2142">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зоны территорий объектов культурного наследия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rPr>
            </w:pPr>
            <w:r w:rsidRPr="00E738F1">
              <w:rPr>
                <w:sz w:val="20"/>
                <w:szCs w:val="20"/>
              </w:rPr>
              <w:t>-</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08757C">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0,36/</w:t>
            </w:r>
            <w:r w:rsidR="0008757C" w:rsidRPr="00E738F1">
              <w:rPr>
                <w:sz w:val="20"/>
                <w:szCs w:val="20"/>
                <w:bdr w:val="none" w:sz="0" w:space="0" w:color="auto" w:frame="1"/>
              </w:rPr>
              <w:t>0</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2C2142">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режимных зон</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2C2142">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2C2142">
            <w:pPr>
              <w:spacing w:before="100" w:beforeAutospacing="1" w:after="119"/>
              <w:jc w:val="center"/>
              <w:textAlignment w:val="baseline"/>
              <w:rPr>
                <w:sz w:val="20"/>
                <w:szCs w:val="20"/>
                <w:bdr w:val="none" w:sz="0" w:space="0" w:color="auto" w:frame="1"/>
              </w:rPr>
            </w:pPr>
            <w:r w:rsidRPr="00E738F1">
              <w:rPr>
                <w:sz w:val="20"/>
                <w:szCs w:val="20"/>
              </w:rPr>
              <w:t>185/</w:t>
            </w:r>
            <w:r w:rsidR="00783989" w:rsidRPr="00E738F1">
              <w:rPr>
                <w:sz w:val="20"/>
                <w:szCs w:val="20"/>
              </w:rPr>
              <w:t>0,41</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2C2142">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185/0</w:t>
            </w:r>
            <w:r w:rsidR="00783989" w:rsidRPr="00E738F1">
              <w:rPr>
                <w:sz w:val="20"/>
                <w:szCs w:val="20"/>
                <w:bdr w:val="none" w:sz="0" w:space="0" w:color="auto" w:frame="1"/>
              </w:rPr>
              <w:t>,41</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2C2142">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резервных территорий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2C2142">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2C2142">
            <w:pPr>
              <w:spacing w:before="100" w:beforeAutospacing="1" w:after="119"/>
              <w:jc w:val="center"/>
              <w:textAlignment w:val="baseline"/>
              <w:rPr>
                <w:sz w:val="20"/>
                <w:szCs w:val="20"/>
              </w:rPr>
            </w:pPr>
            <w:r w:rsidRPr="00E738F1">
              <w:rPr>
                <w:sz w:val="20"/>
                <w:szCs w:val="20"/>
              </w:rPr>
              <w:t>-</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1F30DE">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6,</w:t>
            </w:r>
            <w:r w:rsidR="001F30DE" w:rsidRPr="00E738F1">
              <w:rPr>
                <w:sz w:val="20"/>
                <w:szCs w:val="20"/>
                <w:bdr w:val="none" w:sz="0" w:space="0" w:color="auto" w:frame="1"/>
              </w:rPr>
              <w:t>55</w:t>
            </w:r>
            <w:r w:rsidRPr="00E738F1">
              <w:rPr>
                <w:sz w:val="20"/>
                <w:szCs w:val="20"/>
                <w:bdr w:val="none" w:sz="0" w:space="0" w:color="auto" w:frame="1"/>
              </w:rPr>
              <w:t>/</w:t>
            </w:r>
            <w:r w:rsidR="0008757C" w:rsidRPr="00E738F1">
              <w:rPr>
                <w:sz w:val="20"/>
                <w:szCs w:val="20"/>
                <w:bdr w:val="none" w:sz="0" w:space="0" w:color="auto" w:frame="1"/>
              </w:rPr>
              <w:t>0,01</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водная поверхность (водоток)</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35,17/0</w:t>
            </w:r>
            <w:r w:rsidR="00783989" w:rsidRPr="00E738F1">
              <w:rPr>
                <w:sz w:val="20"/>
                <w:szCs w:val="20"/>
                <w:bdr w:val="none" w:sz="0" w:space="0" w:color="auto" w:frame="1"/>
              </w:rPr>
              <w:t>,08</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35,17/0</w:t>
            </w:r>
            <w:r w:rsidR="00783989" w:rsidRPr="00E738F1">
              <w:rPr>
                <w:sz w:val="20"/>
                <w:szCs w:val="20"/>
                <w:bdr w:val="none" w:sz="0" w:space="0" w:color="auto" w:frame="1"/>
              </w:rPr>
              <w:t>,08</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прочие территории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317929" w:rsidP="00317929">
            <w:pPr>
              <w:spacing w:before="100" w:beforeAutospacing="1" w:after="119"/>
              <w:jc w:val="center"/>
              <w:textAlignment w:val="baseline"/>
              <w:rPr>
                <w:sz w:val="20"/>
                <w:szCs w:val="20"/>
                <w:bdr w:val="none" w:sz="0" w:space="0" w:color="auto" w:frame="1"/>
              </w:rPr>
            </w:pPr>
            <w:r w:rsidRPr="00E738F1">
              <w:rPr>
                <w:sz w:val="20"/>
                <w:szCs w:val="20"/>
              </w:rPr>
              <w:t>96,08</w:t>
            </w:r>
            <w:r w:rsidR="002C2142" w:rsidRPr="00E738F1">
              <w:rPr>
                <w:sz w:val="20"/>
                <w:szCs w:val="20"/>
              </w:rPr>
              <w:t>/</w:t>
            </w:r>
            <w:r w:rsidR="0008757C" w:rsidRPr="00E738F1">
              <w:rPr>
                <w:sz w:val="20"/>
                <w:szCs w:val="20"/>
              </w:rPr>
              <w:t>0,2</w:t>
            </w:r>
            <w:r w:rsidRPr="00E738F1">
              <w:rPr>
                <w:sz w:val="20"/>
                <w:szCs w:val="20"/>
              </w:rPr>
              <w:t>1</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r>
      <w:tr w:rsidR="00161DD5" w:rsidRPr="00E738F1" w:rsidTr="00B9302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161DD5" w:rsidRPr="00E738F1" w:rsidRDefault="00161DD5" w:rsidP="00B9302F">
            <w:pPr>
              <w:jc w:val="center"/>
              <w:textAlignment w:val="baseline"/>
              <w:rPr>
                <w:sz w:val="20"/>
                <w:szCs w:val="20"/>
                <w:bdr w:val="none" w:sz="0" w:space="0" w:color="auto" w:frame="1"/>
              </w:rPr>
            </w:pPr>
            <w:r w:rsidRPr="00E738F1">
              <w:rPr>
                <w:sz w:val="20"/>
                <w:szCs w:val="20"/>
                <w:bdr w:val="none" w:sz="0" w:space="0" w:color="auto" w:frame="1"/>
              </w:rPr>
              <w:t>1.1.1</w:t>
            </w:r>
          </w:p>
        </w:tc>
        <w:tc>
          <w:tcPr>
            <w:tcW w:w="2062" w:type="pct"/>
            <w:tcBorders>
              <w:top w:val="outset" w:sz="6" w:space="0" w:color="auto"/>
              <w:left w:val="outset" w:sz="6" w:space="0" w:color="auto"/>
              <w:bottom w:val="outset" w:sz="6" w:space="0" w:color="auto"/>
              <w:right w:val="outset" w:sz="6" w:space="0" w:color="auto"/>
            </w:tcBorders>
          </w:tcPr>
          <w:p w:rsidR="00161DD5" w:rsidRPr="00E738F1" w:rsidRDefault="00161DD5"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земли запаса</w:t>
            </w:r>
          </w:p>
        </w:tc>
        <w:tc>
          <w:tcPr>
            <w:tcW w:w="986" w:type="pct"/>
            <w:tcBorders>
              <w:top w:val="outset" w:sz="6" w:space="0" w:color="auto"/>
              <w:left w:val="outset" w:sz="6" w:space="0" w:color="auto"/>
              <w:bottom w:val="outset" w:sz="6" w:space="0" w:color="auto"/>
              <w:right w:val="outset" w:sz="6" w:space="0" w:color="auto"/>
            </w:tcBorders>
          </w:tcPr>
          <w:p w:rsidR="00161DD5" w:rsidRPr="00E738F1" w:rsidRDefault="00161DD5"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61DD5" w:rsidRPr="00E738F1" w:rsidRDefault="00161DD5" w:rsidP="00691B30">
            <w:pPr>
              <w:spacing w:before="100" w:beforeAutospacing="1" w:after="119"/>
              <w:jc w:val="center"/>
              <w:textAlignment w:val="baseline"/>
              <w:rPr>
                <w:sz w:val="20"/>
                <w:szCs w:val="20"/>
              </w:rPr>
            </w:pPr>
            <w:r w:rsidRPr="00E738F1">
              <w:rPr>
                <w:sz w:val="20"/>
                <w:szCs w:val="20"/>
              </w:rPr>
              <w:t>266</w:t>
            </w:r>
            <w:r w:rsidR="00691B30" w:rsidRPr="00E738F1">
              <w:rPr>
                <w:sz w:val="20"/>
                <w:szCs w:val="20"/>
              </w:rPr>
              <w:t>7</w:t>
            </w:r>
            <w:r w:rsidRPr="00E738F1">
              <w:rPr>
                <w:sz w:val="20"/>
                <w:szCs w:val="20"/>
              </w:rPr>
              <w:t>,</w:t>
            </w:r>
            <w:r w:rsidR="00691B30" w:rsidRPr="00E738F1">
              <w:rPr>
                <w:sz w:val="20"/>
                <w:szCs w:val="20"/>
              </w:rPr>
              <w:t>2</w:t>
            </w:r>
            <w:r w:rsidRPr="00E738F1">
              <w:rPr>
                <w:sz w:val="20"/>
                <w:szCs w:val="20"/>
              </w:rPr>
              <w:t>/</w:t>
            </w:r>
            <w:r w:rsidR="0008757C" w:rsidRPr="00E738F1">
              <w:rPr>
                <w:sz w:val="20"/>
                <w:szCs w:val="20"/>
              </w:rPr>
              <w:t>5,84</w:t>
            </w:r>
          </w:p>
        </w:tc>
        <w:tc>
          <w:tcPr>
            <w:tcW w:w="856" w:type="pct"/>
            <w:tcBorders>
              <w:top w:val="outset" w:sz="6" w:space="0" w:color="auto"/>
              <w:left w:val="outset" w:sz="6" w:space="0" w:color="auto"/>
              <w:bottom w:val="outset" w:sz="6" w:space="0" w:color="auto"/>
              <w:right w:val="outset" w:sz="6" w:space="0" w:color="auto"/>
            </w:tcBorders>
          </w:tcPr>
          <w:p w:rsidR="00161DD5" w:rsidRPr="00E738F1" w:rsidRDefault="00161DD5" w:rsidP="00691B30">
            <w:pPr>
              <w:spacing w:before="100" w:beforeAutospacing="1" w:after="119"/>
              <w:jc w:val="center"/>
              <w:textAlignment w:val="baseline"/>
              <w:rPr>
                <w:sz w:val="20"/>
                <w:szCs w:val="20"/>
                <w:bdr w:val="none" w:sz="0" w:space="0" w:color="auto" w:frame="1"/>
              </w:rPr>
            </w:pPr>
            <w:r w:rsidRPr="00E738F1">
              <w:rPr>
                <w:sz w:val="20"/>
                <w:szCs w:val="20"/>
              </w:rPr>
              <w:t>266</w:t>
            </w:r>
            <w:r w:rsidR="00691B30" w:rsidRPr="00E738F1">
              <w:rPr>
                <w:sz w:val="20"/>
                <w:szCs w:val="20"/>
              </w:rPr>
              <w:t>7</w:t>
            </w:r>
            <w:r w:rsidRPr="00E738F1">
              <w:rPr>
                <w:sz w:val="20"/>
                <w:szCs w:val="20"/>
              </w:rPr>
              <w:t>,</w:t>
            </w:r>
            <w:r w:rsidR="00691B30" w:rsidRPr="00E738F1">
              <w:rPr>
                <w:sz w:val="20"/>
                <w:szCs w:val="20"/>
              </w:rPr>
              <w:t>2</w:t>
            </w:r>
            <w:r w:rsidRPr="00E738F1">
              <w:rPr>
                <w:sz w:val="20"/>
                <w:szCs w:val="20"/>
              </w:rPr>
              <w:t>/</w:t>
            </w:r>
            <w:r w:rsidR="0008757C" w:rsidRPr="00E738F1">
              <w:rPr>
                <w:sz w:val="20"/>
                <w:szCs w:val="20"/>
              </w:rPr>
              <w:t>5,84</w:t>
            </w:r>
          </w:p>
        </w:tc>
      </w:tr>
      <w:tr w:rsidR="00161DD5" w:rsidRPr="00E738F1" w:rsidTr="00B9302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161DD5" w:rsidRPr="00E738F1" w:rsidRDefault="00161DD5" w:rsidP="00B9302F">
            <w:pPr>
              <w:jc w:val="center"/>
              <w:textAlignment w:val="baseline"/>
              <w:rPr>
                <w:sz w:val="20"/>
                <w:szCs w:val="20"/>
                <w:bdr w:val="none" w:sz="0" w:space="0" w:color="auto" w:frame="1"/>
              </w:rPr>
            </w:pPr>
            <w:r w:rsidRPr="00E738F1">
              <w:rPr>
                <w:sz w:val="20"/>
                <w:szCs w:val="20"/>
                <w:bdr w:val="none" w:sz="0" w:space="0" w:color="auto" w:frame="1"/>
              </w:rPr>
              <w:t>1.1.2</w:t>
            </w:r>
          </w:p>
        </w:tc>
        <w:tc>
          <w:tcPr>
            <w:tcW w:w="2062" w:type="pct"/>
            <w:tcBorders>
              <w:top w:val="outset" w:sz="6" w:space="0" w:color="auto"/>
              <w:left w:val="outset" w:sz="6" w:space="0" w:color="auto"/>
              <w:bottom w:val="outset" w:sz="6" w:space="0" w:color="auto"/>
              <w:right w:val="outset" w:sz="6" w:space="0" w:color="auto"/>
            </w:tcBorders>
          </w:tcPr>
          <w:p w:rsidR="00161DD5" w:rsidRPr="00E738F1" w:rsidRDefault="00161DD5"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земли лесного фонда</w:t>
            </w:r>
          </w:p>
        </w:tc>
        <w:tc>
          <w:tcPr>
            <w:tcW w:w="986" w:type="pct"/>
            <w:tcBorders>
              <w:top w:val="outset" w:sz="6" w:space="0" w:color="auto"/>
              <w:left w:val="outset" w:sz="6" w:space="0" w:color="auto"/>
              <w:bottom w:val="outset" w:sz="6" w:space="0" w:color="auto"/>
              <w:right w:val="outset" w:sz="6" w:space="0" w:color="auto"/>
            </w:tcBorders>
          </w:tcPr>
          <w:p w:rsidR="00161DD5" w:rsidRPr="00E738F1" w:rsidRDefault="00161DD5"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61DD5" w:rsidRPr="00E738F1" w:rsidRDefault="00317929" w:rsidP="00317929">
            <w:pPr>
              <w:spacing w:before="100" w:beforeAutospacing="1" w:after="119"/>
              <w:jc w:val="center"/>
              <w:textAlignment w:val="baseline"/>
              <w:rPr>
                <w:sz w:val="20"/>
                <w:szCs w:val="20"/>
              </w:rPr>
            </w:pPr>
            <w:r w:rsidRPr="00E738F1">
              <w:rPr>
                <w:sz w:val="20"/>
                <w:szCs w:val="20"/>
              </w:rPr>
              <w:t>26575,54</w:t>
            </w:r>
            <w:r w:rsidR="00161DD5" w:rsidRPr="00E738F1">
              <w:rPr>
                <w:sz w:val="20"/>
                <w:szCs w:val="20"/>
              </w:rPr>
              <w:t>/</w:t>
            </w:r>
            <w:r w:rsidR="00783989" w:rsidRPr="00E738F1">
              <w:rPr>
                <w:sz w:val="20"/>
                <w:szCs w:val="20"/>
              </w:rPr>
              <w:t>58,1</w:t>
            </w:r>
            <w:r w:rsidRPr="00E738F1">
              <w:rPr>
                <w:sz w:val="20"/>
                <w:szCs w:val="20"/>
              </w:rPr>
              <w:t>9</w:t>
            </w:r>
          </w:p>
        </w:tc>
        <w:tc>
          <w:tcPr>
            <w:tcW w:w="856" w:type="pct"/>
            <w:tcBorders>
              <w:top w:val="outset" w:sz="6" w:space="0" w:color="auto"/>
              <w:left w:val="outset" w:sz="6" w:space="0" w:color="auto"/>
              <w:bottom w:val="outset" w:sz="6" w:space="0" w:color="auto"/>
              <w:right w:val="outset" w:sz="6" w:space="0" w:color="auto"/>
            </w:tcBorders>
          </w:tcPr>
          <w:p w:rsidR="00161DD5" w:rsidRPr="00E738F1" w:rsidRDefault="00317929" w:rsidP="00B9302F">
            <w:pPr>
              <w:spacing w:before="100" w:beforeAutospacing="1" w:after="119"/>
              <w:jc w:val="center"/>
              <w:textAlignment w:val="baseline"/>
              <w:rPr>
                <w:sz w:val="20"/>
                <w:szCs w:val="20"/>
                <w:bdr w:val="none" w:sz="0" w:space="0" w:color="auto" w:frame="1"/>
              </w:rPr>
            </w:pPr>
            <w:r w:rsidRPr="00E738F1">
              <w:rPr>
                <w:sz w:val="20"/>
                <w:szCs w:val="20"/>
              </w:rPr>
              <w:t>26575,54/58,19</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1.2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Из общей площади земель городского, сельского поселения территории общего пользования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Из них:</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зеленые насаждения общего пользования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улицы, дороги, проезды, площади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прочие территории общего пользования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1.3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 xml:space="preserve">Из общей площади земель городского, </w:t>
            </w:r>
            <w:r w:rsidRPr="00E738F1">
              <w:rPr>
                <w:sz w:val="20"/>
                <w:szCs w:val="20"/>
                <w:bdr w:val="none" w:sz="0" w:space="0" w:color="auto" w:frame="1"/>
              </w:rPr>
              <w:lastRenderedPageBreak/>
              <w:t>сельского поселения территории, неиспользуемые, требующие специальных инженерных мероприятий (овраги, нарушенные территории и т.п.)</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proofErr w:type="gramStart"/>
            <w:r w:rsidRPr="00E738F1">
              <w:rPr>
                <w:sz w:val="20"/>
                <w:szCs w:val="20"/>
                <w:bdr w:val="none" w:sz="0" w:space="0" w:color="auto" w:frame="1"/>
              </w:rPr>
              <w:lastRenderedPageBreak/>
              <w:t>га</w:t>
            </w:r>
            <w:proofErr w:type="gramEnd"/>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lastRenderedPageBreak/>
              <w:t>1.4</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Из общей площади земель городского, сельского поселения территории резерва для развития поселения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1.5</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Использование подземного пространства под транспортную инфраструктуру и иные цели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м</w:t>
            </w:r>
            <w:proofErr w:type="gramStart"/>
            <w:r w:rsidRPr="00E738F1">
              <w:rPr>
                <w:sz w:val="20"/>
                <w:szCs w:val="20"/>
                <w:bdr w:val="none" w:sz="0" w:space="0" w:color="auto" w:frame="1"/>
              </w:rPr>
              <w:t>2</w:t>
            </w:r>
            <w:proofErr w:type="gramEnd"/>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1.6</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Из общего количества земель городского, сельского поселения: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земли федеральной собственности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земли субъекта Российской Федерации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земли муниципальной собственности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земли частной собственности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Население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2.1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Численность населения с учетом подчиненных административно-территориальных образований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чел.</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455CC5">
            <w:pPr>
              <w:jc w:val="center"/>
              <w:textAlignment w:val="baseline"/>
              <w:rPr>
                <w:sz w:val="20"/>
                <w:szCs w:val="20"/>
                <w:bdr w:val="none" w:sz="0" w:space="0" w:color="auto" w:frame="1"/>
              </w:rPr>
            </w:pPr>
            <w:r w:rsidRPr="00E738F1">
              <w:rPr>
                <w:sz w:val="20"/>
                <w:szCs w:val="20"/>
                <w:bdr w:val="none" w:sz="0" w:space="0" w:color="auto" w:frame="1"/>
              </w:rPr>
              <w:t>1,4</w:t>
            </w:r>
            <w:r w:rsidR="00455CC5" w:rsidRPr="00E738F1">
              <w:rPr>
                <w:sz w:val="20"/>
                <w:szCs w:val="20"/>
                <w:bdr w:val="none" w:sz="0" w:space="0" w:color="auto" w:frame="1"/>
              </w:rPr>
              <w:t>22</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455CC5">
            <w:pPr>
              <w:jc w:val="center"/>
              <w:textAlignment w:val="baseline"/>
              <w:rPr>
                <w:sz w:val="20"/>
                <w:szCs w:val="20"/>
                <w:bdr w:val="none" w:sz="0" w:space="0" w:color="auto" w:frame="1"/>
              </w:rPr>
            </w:pPr>
            <w:r w:rsidRPr="00E738F1">
              <w:rPr>
                <w:sz w:val="20"/>
                <w:szCs w:val="20"/>
                <w:bdr w:val="none" w:sz="0" w:space="0" w:color="auto" w:frame="1"/>
              </w:rPr>
              <w:t>1,4</w:t>
            </w:r>
            <w:r w:rsidR="00455CC5" w:rsidRPr="00E738F1">
              <w:rPr>
                <w:sz w:val="20"/>
                <w:szCs w:val="20"/>
                <w:bdr w:val="none" w:sz="0" w:space="0" w:color="auto" w:frame="1"/>
              </w:rPr>
              <w:t>22</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 собственно города</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2.2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Показатели естественного движения населения: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прирост</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убыль</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2.3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Показатели миграции населения: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прирост</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убыль</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2.4</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Возрастная структура населения: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чел./%</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дети до 15 лет</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455CC5">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r w:rsidR="00455CC5" w:rsidRPr="00E738F1">
              <w:rPr>
                <w:sz w:val="20"/>
                <w:szCs w:val="20"/>
                <w:bdr w:val="none" w:sz="0" w:space="0" w:color="auto" w:frame="1"/>
              </w:rPr>
              <w:t>0,232</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население в трудоспособном возрасте (мужчины 16 - 59 лет, женщины 16 - 54 лет)</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455CC5">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r w:rsidR="00455CC5" w:rsidRPr="00E738F1">
              <w:rPr>
                <w:sz w:val="20"/>
                <w:szCs w:val="20"/>
                <w:bdr w:val="none" w:sz="0" w:space="0" w:color="auto" w:frame="1"/>
              </w:rPr>
              <w:t>0,714</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население старше трудоспособного возраста</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455CC5"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0,476</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2.5</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Численность занятого населения - всего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чел.</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Из них в материальной сфере</w:t>
            </w:r>
          </w:p>
        </w:tc>
        <w:tc>
          <w:tcPr>
            <w:tcW w:w="986"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тыс. чел./% численности занятого населения</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промышленность</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строительство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сельское хозяйство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наука</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прочие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обслуживающей сфере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2.6</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Число семей и одиноких жителей - всего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единиц</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xml:space="preserve">В том числе </w:t>
            </w:r>
            <w:proofErr w:type="gramStart"/>
            <w:r w:rsidRPr="00E738F1">
              <w:rPr>
                <w:sz w:val="20"/>
                <w:szCs w:val="20"/>
                <w:bdr w:val="none" w:sz="0" w:space="0" w:color="auto" w:frame="1"/>
              </w:rPr>
              <w:t>имеющих</w:t>
            </w:r>
            <w:proofErr w:type="gramEnd"/>
            <w:r w:rsidRPr="00E738F1">
              <w:rPr>
                <w:sz w:val="20"/>
                <w:szCs w:val="20"/>
                <w:bdr w:val="none" w:sz="0" w:space="0" w:color="auto" w:frame="1"/>
              </w:rPr>
              <w:t xml:space="preserve"> жилищную обеспеченность ниже социальной нормы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2.7</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Число вынужденных переселенцев и беженцев</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чел.</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Жилищный фонд</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Жилищный фонд - всего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м</w:t>
            </w:r>
            <w:proofErr w:type="gramStart"/>
            <w:r w:rsidRPr="00E738F1">
              <w:rPr>
                <w:sz w:val="20"/>
                <w:szCs w:val="20"/>
                <w:bdr w:val="none" w:sz="0" w:space="0" w:color="auto" w:frame="1"/>
                <w:vertAlign w:val="superscript"/>
              </w:rPr>
              <w:t>2</w:t>
            </w:r>
            <w:proofErr w:type="gramEnd"/>
            <w:r w:rsidRPr="00E738F1">
              <w:rPr>
                <w:sz w:val="20"/>
                <w:szCs w:val="20"/>
                <w:bdr w:val="none" w:sz="0" w:space="0" w:color="auto" w:frame="1"/>
              </w:rPr>
              <w:t> общей площади квартир</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455CC5" w:rsidP="00455CC5">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0,09</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государственной и муниципальной собственности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тыс. м</w:t>
            </w:r>
            <w:proofErr w:type="gramStart"/>
            <w:r w:rsidRPr="00E738F1">
              <w:rPr>
                <w:sz w:val="20"/>
                <w:szCs w:val="20"/>
                <w:bdr w:val="none" w:sz="0" w:space="0" w:color="auto" w:frame="1"/>
                <w:vertAlign w:val="superscript"/>
              </w:rPr>
              <w:t>2</w:t>
            </w:r>
            <w:proofErr w:type="gramEnd"/>
            <w:r w:rsidRPr="00E738F1">
              <w:rPr>
                <w:sz w:val="20"/>
                <w:szCs w:val="20"/>
                <w:bdr w:val="none" w:sz="0" w:space="0" w:color="auto" w:frame="1"/>
              </w:rPr>
              <w:t> общей площади квартир/% к общему объему жилищного фонда</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частной собственности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Из общего жилищного фонда:</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многоэтажных домах</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xml:space="preserve">4 - 5 этажных </w:t>
            </w:r>
            <w:proofErr w:type="gramStart"/>
            <w:r w:rsidRPr="00E738F1">
              <w:rPr>
                <w:sz w:val="20"/>
                <w:szCs w:val="20"/>
                <w:bdr w:val="none" w:sz="0" w:space="0" w:color="auto" w:frame="1"/>
              </w:rPr>
              <w:t>домах</w:t>
            </w:r>
            <w:proofErr w:type="gramEnd"/>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малоэтажных домах</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455CC5" w:rsidP="00455CC5">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0,0</w:t>
            </w:r>
            <w:r w:rsidR="00783989" w:rsidRPr="00E738F1">
              <w:rPr>
                <w:sz w:val="20"/>
                <w:szCs w:val="20"/>
                <w:bdr w:val="none" w:sz="0" w:space="0" w:color="auto" w:frame="1"/>
              </w:rPr>
              <w:t>/</w:t>
            </w:r>
            <w:r w:rsidRPr="00E738F1">
              <w:rPr>
                <w:sz w:val="20"/>
                <w:szCs w:val="20"/>
                <w:bdr w:val="none" w:sz="0" w:space="0" w:color="auto" w:frame="1"/>
              </w:rPr>
              <w:t>1</w:t>
            </w:r>
            <w:r w:rsidR="00783989" w:rsidRPr="00E738F1">
              <w:rPr>
                <w:sz w:val="20"/>
                <w:szCs w:val="20"/>
                <w:bdr w:val="none" w:sz="0" w:space="0" w:color="auto" w:frame="1"/>
              </w:rPr>
              <w:t>1,11</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xml:space="preserve">в </w:t>
            </w:r>
            <w:proofErr w:type="gramStart"/>
            <w:r w:rsidRPr="00E738F1">
              <w:rPr>
                <w:sz w:val="20"/>
                <w:szCs w:val="20"/>
                <w:bdr w:val="none" w:sz="0" w:space="0" w:color="auto" w:frame="1"/>
              </w:rPr>
              <w:t>малоэтажные</w:t>
            </w:r>
            <w:proofErr w:type="gramEnd"/>
            <w:r w:rsidRPr="00E738F1">
              <w:rPr>
                <w:sz w:val="20"/>
                <w:szCs w:val="20"/>
                <w:bdr w:val="none" w:sz="0" w:space="0" w:color="auto" w:frame="1"/>
              </w:rPr>
              <w:t xml:space="preserve"> жилых домах с </w:t>
            </w:r>
            <w:proofErr w:type="spellStart"/>
            <w:r w:rsidRPr="00E738F1">
              <w:rPr>
                <w:sz w:val="20"/>
                <w:szCs w:val="20"/>
                <w:bdr w:val="none" w:sz="0" w:space="0" w:color="auto" w:frame="1"/>
              </w:rPr>
              <w:t>приквартирными</w:t>
            </w:r>
            <w:proofErr w:type="spellEnd"/>
            <w:r w:rsidRPr="00E738F1">
              <w:rPr>
                <w:sz w:val="20"/>
                <w:szCs w:val="20"/>
                <w:bdr w:val="none" w:sz="0" w:space="0" w:color="auto" w:frame="1"/>
              </w:rPr>
              <w:t xml:space="preserve"> земельными участками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индивидуальных жилых домах с приусадебными земельными участками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455CC5">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r w:rsidR="00455CC5" w:rsidRPr="00E738F1">
              <w:rPr>
                <w:sz w:val="20"/>
                <w:szCs w:val="20"/>
                <w:bdr w:val="none" w:sz="0" w:space="0" w:color="auto" w:frame="1"/>
              </w:rPr>
              <w:t>0,08/</w:t>
            </w:r>
            <w:r w:rsidR="00783989" w:rsidRPr="00E738F1">
              <w:rPr>
                <w:sz w:val="20"/>
                <w:szCs w:val="20"/>
                <w:bdr w:val="none" w:sz="0" w:space="0" w:color="auto" w:frame="1"/>
              </w:rPr>
              <w:t>88,89</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Жилищный фонд с износом более 70 %</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 государственный и муниципальный фонд</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3.4</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Убыль жилищного фонда - всего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государственной и муниципальной собственности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частной собственности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3.5</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 xml:space="preserve">Из общего объема убыли жилищного фонда убыль </w:t>
            </w:r>
            <w:proofErr w:type="gramStart"/>
            <w:r w:rsidRPr="00E738F1">
              <w:rPr>
                <w:sz w:val="20"/>
                <w:szCs w:val="20"/>
                <w:bdr w:val="none" w:sz="0" w:space="0" w:color="auto" w:frame="1"/>
              </w:rPr>
              <w:t>по</w:t>
            </w:r>
            <w:proofErr w:type="gramEnd"/>
            <w:r w:rsidRPr="00E738F1">
              <w:rPr>
                <w:sz w:val="20"/>
                <w:szCs w:val="20"/>
                <w:bdr w:val="none" w:sz="0" w:space="0" w:color="auto" w:frame="1"/>
              </w:rPr>
              <w:t>:</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техническому состоянию</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тыс. м</w:t>
            </w:r>
            <w:proofErr w:type="gramStart"/>
            <w:r w:rsidRPr="00E738F1">
              <w:rPr>
                <w:sz w:val="20"/>
                <w:szCs w:val="20"/>
                <w:bdr w:val="none" w:sz="0" w:space="0" w:color="auto" w:frame="1"/>
                <w:vertAlign w:val="superscript"/>
              </w:rPr>
              <w:t>2</w:t>
            </w:r>
            <w:proofErr w:type="gramEnd"/>
            <w:r w:rsidRPr="00E738F1">
              <w:rPr>
                <w:sz w:val="20"/>
                <w:szCs w:val="20"/>
                <w:bdr w:val="none" w:sz="0" w:space="0" w:color="auto" w:frame="1"/>
              </w:rPr>
              <w:t> общей площади квартир/% к объему убыли жилищного фонда</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реконструкции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другим причинам (организация санитарно-защитных зон, переоборудование и пр.)</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3.6</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Существующий сохраняемый жилищный фонд</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м</w:t>
            </w:r>
            <w:proofErr w:type="gramStart"/>
            <w:r w:rsidRPr="00E738F1">
              <w:rPr>
                <w:sz w:val="20"/>
                <w:szCs w:val="20"/>
                <w:bdr w:val="none" w:sz="0" w:space="0" w:color="auto" w:frame="1"/>
                <w:vertAlign w:val="superscript"/>
              </w:rPr>
              <w:t>2</w:t>
            </w:r>
            <w:proofErr w:type="gramEnd"/>
            <w:r w:rsidRPr="00E738F1">
              <w:rPr>
                <w:sz w:val="20"/>
                <w:szCs w:val="20"/>
                <w:bdr w:val="none" w:sz="0" w:space="0" w:color="auto" w:frame="1"/>
              </w:rPr>
              <w:t> общей площади квартир</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lastRenderedPageBreak/>
              <w:t>3.7</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Новое жилищное строительство - всего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за счет средств федерального бюджета, средств бюджета субъекта Российской Федерации и местных бюджетов</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тыс. м</w:t>
            </w:r>
            <w:proofErr w:type="gramStart"/>
            <w:r w:rsidRPr="00E738F1">
              <w:rPr>
                <w:sz w:val="20"/>
                <w:szCs w:val="20"/>
                <w:bdr w:val="none" w:sz="0" w:space="0" w:color="auto" w:frame="1"/>
                <w:vertAlign w:val="superscript"/>
              </w:rPr>
              <w:t>2</w:t>
            </w:r>
            <w:proofErr w:type="gramEnd"/>
            <w:r w:rsidRPr="00E738F1">
              <w:rPr>
                <w:sz w:val="20"/>
                <w:szCs w:val="20"/>
                <w:bdr w:val="none" w:sz="0" w:space="0" w:color="auto" w:frame="1"/>
              </w:rPr>
              <w:t> общей площади квартир/% к общему объему нового жилищного строительства</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за счет средств населения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lang w:val="en-US"/>
              </w:rPr>
            </w:pPr>
            <w:r w:rsidRPr="00E738F1">
              <w:rPr>
                <w:sz w:val="20"/>
                <w:szCs w:val="20"/>
                <w:bdr w:val="none" w:sz="0" w:space="0" w:color="auto" w:frame="1"/>
              </w:rPr>
              <w:t>-</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3.8</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Структура нового жилищного строительства по этажности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малоэтажное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из них:</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xml:space="preserve">малоэтажные жилые дома с </w:t>
            </w:r>
            <w:proofErr w:type="spellStart"/>
            <w:r w:rsidRPr="00E738F1">
              <w:rPr>
                <w:sz w:val="20"/>
                <w:szCs w:val="20"/>
                <w:bdr w:val="none" w:sz="0" w:space="0" w:color="auto" w:frame="1"/>
              </w:rPr>
              <w:t>приквартирными</w:t>
            </w:r>
            <w:proofErr w:type="spellEnd"/>
            <w:r w:rsidRPr="00E738F1">
              <w:rPr>
                <w:sz w:val="20"/>
                <w:szCs w:val="20"/>
                <w:bdr w:val="none" w:sz="0" w:space="0" w:color="auto" w:frame="1"/>
              </w:rPr>
              <w:t xml:space="preserve"> земельными участками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индивидуальные жилые дома с приусадебными земельными участками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4 - 5 этажное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многоэтажное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3.9</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Из общего объема нового жилищного строительства размещается: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 свободных территориях</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за счет реконструкции существующей застройки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3.10</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Обеспеченность жилищного фонда:</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водопроводом</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общего жилищного фонда</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1E7D59"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30</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1E7D59"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30</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канализацией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DD7BE3"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DD7BE3"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17,85</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электроплитами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газовыми плитами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теплом</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1E7D59"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DD7BE3"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горячей водой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3.11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Средняя обеспеченность населения общей площадью квартир</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м</w:t>
            </w:r>
            <w:proofErr w:type="gramStart"/>
            <w:r w:rsidRPr="00E738F1">
              <w:rPr>
                <w:sz w:val="20"/>
                <w:szCs w:val="20"/>
                <w:bdr w:val="none" w:sz="0" w:space="0" w:color="auto" w:frame="1"/>
                <w:vertAlign w:val="superscript"/>
              </w:rPr>
              <w:t>2</w:t>
            </w:r>
            <w:proofErr w:type="gramEnd"/>
            <w:r w:rsidRPr="00E738F1">
              <w:rPr>
                <w:sz w:val="20"/>
                <w:szCs w:val="20"/>
                <w:bdr w:val="none" w:sz="0" w:space="0" w:color="auto" w:frame="1"/>
              </w:rPr>
              <w:t>/чел.</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4</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Объекты социального и культурно-бытового обслуживания населения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Детские дошкольные учреждения - всего/1000 чел.</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мест</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5D3AA8" w:rsidP="00B9302F">
            <w:pPr>
              <w:jc w:val="center"/>
              <w:textAlignment w:val="baseline"/>
              <w:rPr>
                <w:sz w:val="20"/>
                <w:szCs w:val="20"/>
                <w:bdr w:val="none" w:sz="0" w:space="0" w:color="auto" w:frame="1"/>
              </w:rPr>
            </w:pPr>
            <w:r w:rsidRPr="00E738F1">
              <w:rPr>
                <w:sz w:val="20"/>
                <w:szCs w:val="20"/>
                <w:bdr w:val="none" w:sz="0" w:space="0" w:color="auto" w:frame="1"/>
              </w:rPr>
              <w:t>21</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5D3AA8" w:rsidP="00B9302F">
            <w:pPr>
              <w:jc w:val="center"/>
              <w:textAlignment w:val="baseline"/>
              <w:rPr>
                <w:sz w:val="20"/>
                <w:szCs w:val="20"/>
                <w:bdr w:val="none" w:sz="0" w:space="0" w:color="auto" w:frame="1"/>
              </w:rPr>
            </w:pPr>
            <w:r w:rsidRPr="00E738F1">
              <w:rPr>
                <w:sz w:val="20"/>
                <w:szCs w:val="20"/>
                <w:bdr w:val="none" w:sz="0" w:space="0" w:color="auto" w:frame="1"/>
              </w:rPr>
              <w:t>21</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 xml:space="preserve">Общеобразовательные школы - всего/1000 чел. </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5D3AA8" w:rsidP="00B9302F">
            <w:pPr>
              <w:jc w:val="center"/>
              <w:textAlignment w:val="baseline"/>
              <w:rPr>
                <w:sz w:val="20"/>
                <w:szCs w:val="20"/>
                <w:bdr w:val="none" w:sz="0" w:space="0" w:color="auto" w:frame="1"/>
              </w:rPr>
            </w:pPr>
            <w:r w:rsidRPr="00E738F1">
              <w:rPr>
                <w:sz w:val="20"/>
                <w:szCs w:val="20"/>
                <w:bdr w:val="none" w:sz="0" w:space="0" w:color="auto" w:frame="1"/>
              </w:rPr>
              <w:t>192</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5D3AA8" w:rsidP="00B9302F">
            <w:pPr>
              <w:jc w:val="center"/>
              <w:textAlignment w:val="baseline"/>
              <w:rPr>
                <w:sz w:val="20"/>
                <w:szCs w:val="20"/>
                <w:bdr w:val="none" w:sz="0" w:space="0" w:color="auto" w:frame="1"/>
              </w:rPr>
            </w:pPr>
            <w:r w:rsidRPr="00E738F1">
              <w:rPr>
                <w:sz w:val="20"/>
                <w:szCs w:val="20"/>
                <w:bdr w:val="none" w:sz="0" w:space="0" w:color="auto" w:frame="1"/>
              </w:rPr>
              <w:t>192</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Учреждения начального и среднего профессионального образования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учащихся</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4.4</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Высшие учебные заведения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студентов</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4.5</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Больницы - всего/1000 чел.</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коек</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lastRenderedPageBreak/>
              <w:t>4.6</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Поликлиники - всего/1000 чел.</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посещений в смену</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4.7</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Предприятия розничной торговли, общественного питания и бытового обслуживания населения - всего/1000 чел.</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соответствующие единицы</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r w:rsidR="005D3AA8" w:rsidRPr="00E738F1">
              <w:rPr>
                <w:sz w:val="20"/>
                <w:szCs w:val="20"/>
                <w:bdr w:val="none" w:sz="0" w:space="0" w:color="auto" w:frame="1"/>
              </w:rPr>
              <w:t>12 магазинов</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5D3AA8" w:rsidP="00B9302F">
            <w:pPr>
              <w:jc w:val="center"/>
              <w:textAlignment w:val="baseline"/>
              <w:rPr>
                <w:sz w:val="20"/>
                <w:szCs w:val="20"/>
                <w:bdr w:val="none" w:sz="0" w:space="0" w:color="auto" w:frame="1"/>
              </w:rPr>
            </w:pPr>
            <w:r w:rsidRPr="00E738F1">
              <w:rPr>
                <w:sz w:val="20"/>
                <w:szCs w:val="20"/>
                <w:bdr w:val="none" w:sz="0" w:space="0" w:color="auto" w:frame="1"/>
              </w:rPr>
              <w:t>1</w:t>
            </w:r>
            <w:r w:rsidR="002C2142" w:rsidRPr="00E738F1">
              <w:rPr>
                <w:sz w:val="20"/>
                <w:szCs w:val="20"/>
                <w:bdr w:val="none" w:sz="0" w:space="0" w:color="auto" w:frame="1"/>
              </w:rPr>
              <w:t>2 магазин</w:t>
            </w:r>
            <w:r w:rsidRPr="00E738F1">
              <w:rPr>
                <w:sz w:val="20"/>
                <w:szCs w:val="20"/>
                <w:bdr w:val="none" w:sz="0" w:space="0" w:color="auto" w:frame="1"/>
              </w:rPr>
              <w:t>ов</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4.8</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Учреждения культуры и искусства - всего/1000 чел.</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5D3AA8" w:rsidP="00B9302F">
            <w:pPr>
              <w:jc w:val="center"/>
              <w:textAlignment w:val="baseline"/>
              <w:rPr>
                <w:sz w:val="20"/>
                <w:szCs w:val="20"/>
                <w:bdr w:val="none" w:sz="0" w:space="0" w:color="auto" w:frame="1"/>
              </w:rPr>
            </w:pPr>
            <w:r w:rsidRPr="00E738F1">
              <w:rPr>
                <w:sz w:val="20"/>
                <w:szCs w:val="20"/>
                <w:bdr w:val="none" w:sz="0" w:space="0" w:color="auto" w:frame="1"/>
              </w:rPr>
              <w:t>4</w:t>
            </w:r>
            <w:r w:rsidR="002C2142" w:rsidRPr="00E738F1">
              <w:rPr>
                <w:sz w:val="20"/>
                <w:szCs w:val="20"/>
                <w:bdr w:val="none" w:sz="0" w:space="0" w:color="auto" w:frame="1"/>
              </w:rPr>
              <w:t xml:space="preserve"> ДК</w:t>
            </w:r>
          </w:p>
          <w:p w:rsidR="002C2142" w:rsidRPr="00E738F1" w:rsidRDefault="005D3AA8" w:rsidP="00B9302F">
            <w:pPr>
              <w:jc w:val="center"/>
              <w:textAlignment w:val="baseline"/>
              <w:rPr>
                <w:sz w:val="20"/>
                <w:szCs w:val="20"/>
                <w:bdr w:val="none" w:sz="0" w:space="0" w:color="auto" w:frame="1"/>
              </w:rPr>
            </w:pPr>
            <w:r w:rsidRPr="00E738F1">
              <w:rPr>
                <w:sz w:val="20"/>
                <w:szCs w:val="20"/>
                <w:bdr w:val="none" w:sz="0" w:space="0" w:color="auto" w:frame="1"/>
              </w:rPr>
              <w:t>4</w:t>
            </w:r>
            <w:r w:rsidR="002C2142" w:rsidRPr="00E738F1">
              <w:rPr>
                <w:sz w:val="20"/>
                <w:szCs w:val="20"/>
                <w:bdr w:val="none" w:sz="0" w:space="0" w:color="auto" w:frame="1"/>
              </w:rPr>
              <w:t xml:space="preserve"> Библиотек</w:t>
            </w:r>
            <w:r w:rsidRPr="00E738F1">
              <w:rPr>
                <w:sz w:val="20"/>
                <w:szCs w:val="20"/>
                <w:bdr w:val="none" w:sz="0" w:space="0" w:color="auto" w:frame="1"/>
              </w:rPr>
              <w:t>и</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r w:rsidR="005D3AA8" w:rsidRPr="00E738F1">
              <w:rPr>
                <w:sz w:val="20"/>
                <w:szCs w:val="20"/>
                <w:bdr w:val="none" w:sz="0" w:space="0" w:color="auto" w:frame="1"/>
              </w:rPr>
              <w:t>4</w:t>
            </w:r>
            <w:r w:rsidRPr="00E738F1">
              <w:rPr>
                <w:sz w:val="20"/>
                <w:szCs w:val="20"/>
                <w:bdr w:val="none" w:sz="0" w:space="0" w:color="auto" w:frame="1"/>
              </w:rPr>
              <w:t>ДК</w:t>
            </w:r>
          </w:p>
          <w:p w:rsidR="002C2142" w:rsidRPr="00E738F1" w:rsidRDefault="005D3AA8" w:rsidP="00B9302F">
            <w:pPr>
              <w:jc w:val="center"/>
              <w:textAlignment w:val="baseline"/>
              <w:rPr>
                <w:sz w:val="20"/>
                <w:szCs w:val="20"/>
                <w:bdr w:val="none" w:sz="0" w:space="0" w:color="auto" w:frame="1"/>
              </w:rPr>
            </w:pPr>
            <w:r w:rsidRPr="00E738F1">
              <w:rPr>
                <w:sz w:val="20"/>
                <w:szCs w:val="20"/>
                <w:bdr w:val="none" w:sz="0" w:space="0" w:color="auto" w:frame="1"/>
              </w:rPr>
              <w:t>4</w:t>
            </w:r>
            <w:r w:rsidR="002C2142" w:rsidRPr="00E738F1">
              <w:rPr>
                <w:sz w:val="20"/>
                <w:szCs w:val="20"/>
                <w:bdr w:val="none" w:sz="0" w:space="0" w:color="auto" w:frame="1"/>
              </w:rPr>
              <w:t xml:space="preserve"> Библиотек</w:t>
            </w:r>
            <w:r w:rsidRPr="00E738F1">
              <w:rPr>
                <w:sz w:val="20"/>
                <w:szCs w:val="20"/>
                <w:bdr w:val="none" w:sz="0" w:space="0" w:color="auto" w:frame="1"/>
              </w:rPr>
              <w:t>и</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4.9</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Физкультурно-спортивные сооружения - всего/1000 чел.</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5D3AA8" w:rsidP="00B9302F">
            <w:pPr>
              <w:jc w:val="center"/>
              <w:textAlignment w:val="baseline"/>
              <w:rPr>
                <w:sz w:val="20"/>
                <w:szCs w:val="20"/>
                <w:bdr w:val="none" w:sz="0" w:space="0" w:color="auto" w:frame="1"/>
              </w:rPr>
            </w:pPr>
            <w:r w:rsidRPr="00E738F1">
              <w:rPr>
                <w:sz w:val="20"/>
                <w:szCs w:val="20"/>
                <w:bdr w:val="none" w:sz="0" w:space="0" w:color="auto" w:frame="1"/>
              </w:rPr>
              <w:t xml:space="preserve">1 </w:t>
            </w:r>
            <w:proofErr w:type="gramStart"/>
            <w:r w:rsidR="00694B1D" w:rsidRPr="00E738F1">
              <w:rPr>
                <w:sz w:val="20"/>
                <w:szCs w:val="20"/>
                <w:bdr w:val="none" w:sz="0" w:space="0" w:color="auto" w:frame="1"/>
              </w:rPr>
              <w:t>С</w:t>
            </w:r>
            <w:r w:rsidRPr="00E738F1">
              <w:rPr>
                <w:sz w:val="20"/>
                <w:szCs w:val="20"/>
                <w:bdr w:val="none" w:sz="0" w:space="0" w:color="auto" w:frame="1"/>
              </w:rPr>
              <w:t>портивны</w:t>
            </w:r>
            <w:proofErr w:type="gramEnd"/>
            <w:r w:rsidRPr="00E738F1">
              <w:rPr>
                <w:sz w:val="20"/>
                <w:szCs w:val="20"/>
                <w:bdr w:val="none" w:sz="0" w:space="0" w:color="auto" w:frame="1"/>
              </w:rPr>
              <w:t xml:space="preserve"> зал</w:t>
            </w:r>
          </w:p>
          <w:p w:rsidR="005D3AA8" w:rsidRPr="00E738F1" w:rsidRDefault="00694B1D" w:rsidP="00B9302F">
            <w:pPr>
              <w:jc w:val="center"/>
              <w:textAlignment w:val="baseline"/>
              <w:rPr>
                <w:sz w:val="20"/>
                <w:szCs w:val="20"/>
                <w:bdr w:val="none" w:sz="0" w:space="0" w:color="auto" w:frame="1"/>
              </w:rPr>
            </w:pPr>
            <w:r w:rsidRPr="00E738F1">
              <w:rPr>
                <w:sz w:val="20"/>
                <w:szCs w:val="20"/>
                <w:bdr w:val="none" w:sz="0" w:space="0" w:color="auto" w:frame="1"/>
              </w:rPr>
              <w:t>1 Х</w:t>
            </w:r>
            <w:r w:rsidR="005D3AA8" w:rsidRPr="00E738F1">
              <w:rPr>
                <w:sz w:val="20"/>
                <w:szCs w:val="20"/>
                <w:bdr w:val="none" w:sz="0" w:space="0" w:color="auto" w:frame="1"/>
              </w:rPr>
              <w:t>оккейн</w:t>
            </w:r>
            <w:r w:rsidRPr="00E738F1">
              <w:rPr>
                <w:sz w:val="20"/>
                <w:szCs w:val="20"/>
                <w:bdr w:val="none" w:sz="0" w:space="0" w:color="auto" w:frame="1"/>
              </w:rPr>
              <w:t>ый корт</w:t>
            </w:r>
          </w:p>
          <w:p w:rsidR="00694B1D" w:rsidRPr="00E738F1" w:rsidRDefault="00694B1D" w:rsidP="00B9302F">
            <w:pPr>
              <w:jc w:val="center"/>
              <w:textAlignment w:val="baseline"/>
              <w:rPr>
                <w:sz w:val="20"/>
                <w:szCs w:val="20"/>
                <w:bdr w:val="none" w:sz="0" w:space="0" w:color="auto" w:frame="1"/>
              </w:rPr>
            </w:pPr>
            <w:r w:rsidRPr="00E738F1">
              <w:rPr>
                <w:sz w:val="20"/>
                <w:szCs w:val="20"/>
                <w:bdr w:val="none" w:sz="0" w:space="0" w:color="auto" w:frame="1"/>
              </w:rPr>
              <w:t>1 Стадион</w:t>
            </w:r>
          </w:p>
        </w:tc>
        <w:tc>
          <w:tcPr>
            <w:tcW w:w="856" w:type="pct"/>
            <w:tcBorders>
              <w:top w:val="outset" w:sz="6" w:space="0" w:color="auto"/>
              <w:left w:val="outset" w:sz="6" w:space="0" w:color="auto"/>
              <w:bottom w:val="outset" w:sz="6" w:space="0" w:color="auto"/>
              <w:right w:val="outset" w:sz="6" w:space="0" w:color="auto"/>
            </w:tcBorders>
          </w:tcPr>
          <w:p w:rsidR="00694B1D" w:rsidRPr="00E738F1" w:rsidRDefault="002C2142" w:rsidP="00694B1D">
            <w:pPr>
              <w:jc w:val="center"/>
              <w:textAlignment w:val="baseline"/>
              <w:rPr>
                <w:sz w:val="20"/>
                <w:szCs w:val="20"/>
                <w:bdr w:val="none" w:sz="0" w:space="0" w:color="auto" w:frame="1"/>
              </w:rPr>
            </w:pPr>
            <w:r w:rsidRPr="00E738F1">
              <w:rPr>
                <w:sz w:val="20"/>
                <w:szCs w:val="20"/>
                <w:bdr w:val="none" w:sz="0" w:space="0" w:color="auto" w:frame="1"/>
              </w:rPr>
              <w:t> </w:t>
            </w:r>
            <w:r w:rsidR="00694B1D" w:rsidRPr="00E738F1">
              <w:rPr>
                <w:sz w:val="20"/>
                <w:szCs w:val="20"/>
                <w:bdr w:val="none" w:sz="0" w:space="0" w:color="auto" w:frame="1"/>
              </w:rPr>
              <w:t xml:space="preserve">1 </w:t>
            </w:r>
            <w:proofErr w:type="gramStart"/>
            <w:r w:rsidR="00694B1D" w:rsidRPr="00E738F1">
              <w:rPr>
                <w:sz w:val="20"/>
                <w:szCs w:val="20"/>
                <w:bdr w:val="none" w:sz="0" w:space="0" w:color="auto" w:frame="1"/>
              </w:rPr>
              <w:t>Спортивны</w:t>
            </w:r>
            <w:proofErr w:type="gramEnd"/>
            <w:r w:rsidR="00694B1D" w:rsidRPr="00E738F1">
              <w:rPr>
                <w:sz w:val="20"/>
                <w:szCs w:val="20"/>
                <w:bdr w:val="none" w:sz="0" w:space="0" w:color="auto" w:frame="1"/>
              </w:rPr>
              <w:t xml:space="preserve"> зал</w:t>
            </w:r>
          </w:p>
          <w:p w:rsidR="00694B1D" w:rsidRPr="00E738F1" w:rsidRDefault="00694B1D" w:rsidP="00694B1D">
            <w:pPr>
              <w:jc w:val="center"/>
              <w:textAlignment w:val="baseline"/>
              <w:rPr>
                <w:sz w:val="20"/>
                <w:szCs w:val="20"/>
                <w:bdr w:val="none" w:sz="0" w:space="0" w:color="auto" w:frame="1"/>
              </w:rPr>
            </w:pPr>
            <w:r w:rsidRPr="00E738F1">
              <w:rPr>
                <w:sz w:val="20"/>
                <w:szCs w:val="20"/>
                <w:bdr w:val="none" w:sz="0" w:space="0" w:color="auto" w:frame="1"/>
              </w:rPr>
              <w:t>1 Хоккейный корт</w:t>
            </w:r>
          </w:p>
          <w:p w:rsidR="002C2142" w:rsidRPr="00E738F1" w:rsidRDefault="00694B1D" w:rsidP="00694B1D">
            <w:pPr>
              <w:jc w:val="center"/>
              <w:textAlignment w:val="baseline"/>
              <w:rPr>
                <w:sz w:val="20"/>
                <w:szCs w:val="20"/>
                <w:bdr w:val="none" w:sz="0" w:space="0" w:color="auto" w:frame="1"/>
              </w:rPr>
            </w:pPr>
            <w:r w:rsidRPr="00E738F1">
              <w:rPr>
                <w:sz w:val="20"/>
                <w:szCs w:val="20"/>
                <w:bdr w:val="none" w:sz="0" w:space="0" w:color="auto" w:frame="1"/>
              </w:rPr>
              <w:t>1 Стадион</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4.10</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Учреждения санаторно-курортные, оздоровительные, отдыха и туризма - всего/1000 чел.</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4.11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Учреждения социального обеспечения - всего/1000 чел.</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4.12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Организации и учреждения управления, кредитно-финансовые учреждения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4.13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Прочие объекты социального и культурно-бытового обслуживания населения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BE283C" w:rsidP="00B9302F">
            <w:pPr>
              <w:jc w:val="center"/>
              <w:textAlignment w:val="baseline"/>
              <w:rPr>
                <w:sz w:val="20"/>
                <w:szCs w:val="20"/>
                <w:bdr w:val="none" w:sz="0" w:space="0" w:color="auto" w:frame="1"/>
              </w:rPr>
            </w:pPr>
            <w:r w:rsidRPr="00E738F1">
              <w:rPr>
                <w:sz w:val="20"/>
                <w:szCs w:val="20"/>
                <w:bdr w:val="none" w:sz="0" w:space="0" w:color="auto" w:frame="1"/>
              </w:rPr>
              <w:t>6</w:t>
            </w:r>
            <w:r w:rsidR="00694B1D" w:rsidRPr="00E738F1">
              <w:rPr>
                <w:sz w:val="20"/>
                <w:szCs w:val="20"/>
                <w:bdr w:val="none" w:sz="0" w:space="0" w:color="auto" w:frame="1"/>
              </w:rPr>
              <w:t xml:space="preserve"> Почтовых отделений</w:t>
            </w:r>
            <w:r w:rsidR="002C2142"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BE283C" w:rsidP="00B9302F">
            <w:pPr>
              <w:jc w:val="center"/>
              <w:textAlignment w:val="baseline"/>
              <w:rPr>
                <w:sz w:val="20"/>
                <w:szCs w:val="20"/>
                <w:bdr w:val="none" w:sz="0" w:space="0" w:color="auto" w:frame="1"/>
              </w:rPr>
            </w:pPr>
            <w:r w:rsidRPr="00E738F1">
              <w:rPr>
                <w:sz w:val="20"/>
                <w:szCs w:val="20"/>
                <w:bdr w:val="none" w:sz="0" w:space="0" w:color="auto" w:frame="1"/>
              </w:rPr>
              <w:t>6</w:t>
            </w:r>
            <w:r w:rsidR="00694B1D" w:rsidRPr="00E738F1">
              <w:rPr>
                <w:sz w:val="20"/>
                <w:szCs w:val="20"/>
                <w:bdr w:val="none" w:sz="0" w:space="0" w:color="auto" w:frame="1"/>
              </w:rPr>
              <w:t xml:space="preserve"> Почтовых отделений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5</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Транспортная инфраструктура</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5.1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Протяженность линий общественного пассажирского транспорта</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электрифицированная железная дорога</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proofErr w:type="gramStart"/>
            <w:r w:rsidRPr="00E738F1">
              <w:rPr>
                <w:sz w:val="20"/>
                <w:szCs w:val="20"/>
                <w:bdr w:val="none" w:sz="0" w:space="0" w:color="auto" w:frame="1"/>
              </w:rPr>
              <w:t>км</w:t>
            </w:r>
            <w:proofErr w:type="gramEnd"/>
            <w:r w:rsidRPr="00E738F1">
              <w:rPr>
                <w:sz w:val="20"/>
                <w:szCs w:val="20"/>
                <w:bdr w:val="none" w:sz="0" w:space="0" w:color="auto" w:frame="1"/>
              </w:rPr>
              <w:t xml:space="preserve"> двойного пути</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метрополитен</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скоростной трамвай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трамвай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троллейбус</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км</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автобус</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водный транспорт</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5.2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Протяженность магистральных улиц и дорог - всего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км</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480A9A"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141,56</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480A9A"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141,56</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магистральных дорог скоростного движения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магистральных дорог регулируемого движения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магистральных улиц общегородского значения непрерывного движения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магистральных улиц общегородского значения регулируемого движения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магистральных улиц районного значения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bookmarkStart w:id="313" w:name="_GoBack"/>
            <w:bookmarkEnd w:id="313"/>
          </w:p>
        </w:tc>
      </w:tr>
      <w:tr w:rsidR="00B2516E"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B2516E" w:rsidRPr="00E738F1" w:rsidRDefault="00B2516E" w:rsidP="00B2516E">
            <w:pPr>
              <w:jc w:val="center"/>
              <w:textAlignment w:val="baseline"/>
              <w:rPr>
                <w:sz w:val="20"/>
                <w:szCs w:val="20"/>
                <w:bdr w:val="none" w:sz="0" w:space="0" w:color="auto" w:frame="1"/>
              </w:rPr>
            </w:pPr>
            <w:r w:rsidRPr="00E738F1">
              <w:rPr>
                <w:sz w:val="20"/>
                <w:szCs w:val="20"/>
                <w:bdr w:val="none" w:sz="0" w:space="0" w:color="auto" w:frame="1"/>
              </w:rPr>
              <w:t>5.3</w:t>
            </w:r>
          </w:p>
        </w:tc>
        <w:tc>
          <w:tcPr>
            <w:tcW w:w="2062" w:type="pct"/>
            <w:tcBorders>
              <w:top w:val="outset" w:sz="6" w:space="0" w:color="auto"/>
              <w:left w:val="outset" w:sz="6" w:space="0" w:color="auto"/>
              <w:bottom w:val="outset" w:sz="6" w:space="0" w:color="auto"/>
              <w:right w:val="outset" w:sz="6" w:space="0" w:color="auto"/>
            </w:tcBorders>
          </w:tcPr>
          <w:p w:rsidR="00B2516E" w:rsidRPr="00E738F1" w:rsidRDefault="00B2516E" w:rsidP="00B2516E">
            <w:pPr>
              <w:textAlignment w:val="baseline"/>
              <w:rPr>
                <w:sz w:val="20"/>
                <w:szCs w:val="20"/>
                <w:bdr w:val="none" w:sz="0" w:space="0" w:color="auto" w:frame="1"/>
              </w:rPr>
            </w:pPr>
            <w:r w:rsidRPr="00E738F1">
              <w:rPr>
                <w:sz w:val="20"/>
                <w:szCs w:val="20"/>
                <w:bdr w:val="none" w:sz="0" w:space="0" w:color="auto" w:frame="1"/>
              </w:rPr>
              <w:t>Общая протяженность улично-дорожной сети</w:t>
            </w:r>
          </w:p>
        </w:tc>
        <w:tc>
          <w:tcPr>
            <w:tcW w:w="986" w:type="pct"/>
            <w:tcBorders>
              <w:top w:val="outset" w:sz="6" w:space="0" w:color="auto"/>
              <w:left w:val="outset" w:sz="6" w:space="0" w:color="auto"/>
              <w:bottom w:val="outset" w:sz="6" w:space="0" w:color="auto"/>
              <w:right w:val="outset" w:sz="6" w:space="0" w:color="auto"/>
            </w:tcBorders>
          </w:tcPr>
          <w:p w:rsidR="00B2516E" w:rsidRPr="00E738F1" w:rsidRDefault="00B2516E" w:rsidP="00B2516E">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2516E" w:rsidRPr="00E738F1" w:rsidRDefault="00B2516E" w:rsidP="00B2516E">
            <w:pPr>
              <w:jc w:val="center"/>
              <w:textAlignment w:val="baseline"/>
              <w:rPr>
                <w:sz w:val="20"/>
                <w:szCs w:val="20"/>
                <w:bdr w:val="none" w:sz="0" w:space="0" w:color="auto" w:frame="1"/>
              </w:rPr>
            </w:pPr>
            <w:r w:rsidRPr="00E738F1">
              <w:rPr>
                <w:sz w:val="20"/>
                <w:szCs w:val="20"/>
                <w:bdr w:val="none" w:sz="0" w:space="0" w:color="auto" w:frame="1"/>
              </w:rPr>
              <w:t>26,65</w:t>
            </w:r>
          </w:p>
        </w:tc>
        <w:tc>
          <w:tcPr>
            <w:tcW w:w="856" w:type="pct"/>
            <w:tcBorders>
              <w:top w:val="outset" w:sz="6" w:space="0" w:color="auto"/>
              <w:left w:val="outset" w:sz="6" w:space="0" w:color="auto"/>
              <w:bottom w:val="outset" w:sz="6" w:space="0" w:color="auto"/>
              <w:right w:val="outset" w:sz="6" w:space="0" w:color="auto"/>
            </w:tcBorders>
          </w:tcPr>
          <w:p w:rsidR="00B2516E" w:rsidRPr="00E738F1" w:rsidRDefault="00B2516E" w:rsidP="00B2516E">
            <w:pPr>
              <w:jc w:val="center"/>
              <w:textAlignment w:val="baseline"/>
              <w:rPr>
                <w:sz w:val="20"/>
                <w:szCs w:val="20"/>
                <w:bdr w:val="none" w:sz="0" w:space="0" w:color="auto" w:frame="1"/>
              </w:rPr>
            </w:pPr>
            <w:r w:rsidRPr="00E738F1">
              <w:rPr>
                <w:sz w:val="20"/>
                <w:szCs w:val="20"/>
                <w:bdr w:val="none" w:sz="0" w:space="0" w:color="auto" w:frame="1"/>
              </w:rPr>
              <w:t>26,65</w:t>
            </w:r>
          </w:p>
        </w:tc>
      </w:tr>
      <w:tr w:rsidR="00B2516E"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B2516E" w:rsidRPr="00E738F1" w:rsidRDefault="00B2516E" w:rsidP="00B2516E">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B2516E" w:rsidRPr="00E738F1" w:rsidRDefault="00B2516E" w:rsidP="00B2516E">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 с усовершенствованным покрытием</w:t>
            </w:r>
          </w:p>
        </w:tc>
        <w:tc>
          <w:tcPr>
            <w:tcW w:w="986" w:type="pct"/>
            <w:tcBorders>
              <w:top w:val="outset" w:sz="6" w:space="0" w:color="auto"/>
              <w:left w:val="outset" w:sz="6" w:space="0" w:color="auto"/>
              <w:bottom w:val="outset" w:sz="6" w:space="0" w:color="auto"/>
              <w:right w:val="outset" w:sz="6" w:space="0" w:color="auto"/>
            </w:tcBorders>
          </w:tcPr>
          <w:p w:rsidR="00B2516E" w:rsidRPr="00E738F1" w:rsidRDefault="00B2516E" w:rsidP="00B2516E">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B2516E" w:rsidRPr="00E738F1" w:rsidRDefault="00B2516E" w:rsidP="00B2516E">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2,33</w:t>
            </w:r>
          </w:p>
        </w:tc>
        <w:tc>
          <w:tcPr>
            <w:tcW w:w="856" w:type="pct"/>
            <w:tcBorders>
              <w:top w:val="outset" w:sz="6" w:space="0" w:color="auto"/>
              <w:left w:val="outset" w:sz="6" w:space="0" w:color="auto"/>
              <w:bottom w:val="outset" w:sz="6" w:space="0" w:color="auto"/>
              <w:right w:val="outset" w:sz="6" w:space="0" w:color="auto"/>
            </w:tcBorders>
          </w:tcPr>
          <w:p w:rsidR="00B2516E" w:rsidRPr="00E738F1" w:rsidRDefault="00B2516E" w:rsidP="00B2516E">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2,33</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5.4</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Из общей протяженности улиц и дорог улицы и дороги, не удовлетворяющие пропускной способности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lastRenderedPageBreak/>
              <w:t>5.5</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Плотность сети линий наземного пассажирского транспорта:</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пределах застроенных территорий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км/км</w:t>
            </w:r>
            <w:proofErr w:type="gramStart"/>
            <w:r w:rsidRPr="00E738F1">
              <w:rPr>
                <w:sz w:val="20"/>
                <w:szCs w:val="20"/>
                <w:bdr w:val="none" w:sz="0" w:space="0" w:color="auto" w:frame="1"/>
              </w:rPr>
              <w:t>2</w:t>
            </w:r>
            <w:proofErr w:type="gramEnd"/>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пределах центральных районов городского поселения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5.6</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Количество транспортных развязок в разных уровнях</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единиц</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5.7</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Средние затраты времени на трудовые передвижения в один конец</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мин.</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5.8</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Аэропорты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единиц</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международного значения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федерального значения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местного значения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5.9</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Обеспеченность населения индивидуальными легковыми автомобилями (на 1000 жителей)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автомобилей</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6</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Инженерная инфраструктура и благоустройство территории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b/>
                <w:sz w:val="20"/>
                <w:szCs w:val="20"/>
                <w:bdr w:val="none" w:sz="0" w:space="0" w:color="auto" w:frame="1"/>
              </w:rPr>
            </w:pPr>
            <w:r w:rsidRPr="00E738F1">
              <w:rPr>
                <w:b/>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Водоснабжение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6.1.1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Водопотребление - всего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м3/</w:t>
            </w:r>
            <w:proofErr w:type="spellStart"/>
            <w:r w:rsidRPr="00E738F1">
              <w:rPr>
                <w:sz w:val="20"/>
                <w:szCs w:val="20"/>
                <w:bdr w:val="none" w:sz="0" w:space="0" w:color="auto" w:frame="1"/>
              </w:rPr>
              <w:t>сут</w:t>
            </w:r>
            <w:proofErr w:type="spellEnd"/>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 хозяйственно-питьевые нужды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 производственные нужды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6.1.2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Вторичное использование воды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6.1.3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Производительность водозаборных сооружений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м3/</w:t>
            </w:r>
            <w:proofErr w:type="spellStart"/>
            <w:r w:rsidRPr="00E738F1">
              <w:rPr>
                <w:sz w:val="20"/>
                <w:szCs w:val="20"/>
                <w:bdr w:val="none" w:sz="0" w:space="0" w:color="auto" w:frame="1"/>
              </w:rPr>
              <w:t>сут</w:t>
            </w:r>
            <w:proofErr w:type="spellEnd"/>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 водозаборов подземных вод</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6.1.4</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Среднесуточное водопотребление на 1 чел.</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л/</w:t>
            </w:r>
            <w:proofErr w:type="spellStart"/>
            <w:r w:rsidRPr="00E738F1">
              <w:rPr>
                <w:sz w:val="20"/>
                <w:szCs w:val="20"/>
                <w:bdr w:val="none" w:sz="0" w:space="0" w:color="auto" w:frame="1"/>
              </w:rPr>
              <w:t>сут</w:t>
            </w:r>
            <w:proofErr w:type="spellEnd"/>
            <w:r w:rsidRPr="00E738F1">
              <w:rPr>
                <w:sz w:val="20"/>
                <w:szCs w:val="20"/>
                <w:bdr w:val="none" w:sz="0" w:space="0" w:color="auto" w:frame="1"/>
              </w:rPr>
              <w:t xml:space="preserve"> </w:t>
            </w:r>
            <w:proofErr w:type="gramStart"/>
            <w:r w:rsidRPr="00E738F1">
              <w:rPr>
                <w:sz w:val="20"/>
                <w:szCs w:val="20"/>
                <w:bdr w:val="none" w:sz="0" w:space="0" w:color="auto" w:frame="1"/>
              </w:rPr>
              <w:t>на</w:t>
            </w:r>
            <w:proofErr w:type="gramEnd"/>
            <w:r w:rsidRPr="00E738F1">
              <w:rPr>
                <w:sz w:val="20"/>
                <w:szCs w:val="20"/>
                <w:bdr w:val="none" w:sz="0" w:space="0" w:color="auto" w:frame="1"/>
              </w:rPr>
              <w:t xml:space="preserve"> чел.</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 на хозяйственно-питьевые нужды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6.1.5</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Протяженность сетей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км</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EF6043" w:rsidP="00B9302F">
            <w:pPr>
              <w:jc w:val="center"/>
              <w:textAlignment w:val="baseline"/>
              <w:rPr>
                <w:sz w:val="20"/>
                <w:szCs w:val="20"/>
                <w:bdr w:val="none" w:sz="0" w:space="0" w:color="auto" w:frame="1"/>
              </w:rPr>
            </w:pPr>
            <w:r w:rsidRPr="00E738F1">
              <w:rPr>
                <w:sz w:val="20"/>
                <w:szCs w:val="20"/>
                <w:bdr w:val="none" w:sz="0" w:space="0" w:color="auto" w:frame="1"/>
              </w:rPr>
              <w:t>15,1</w:t>
            </w:r>
            <w:r w:rsidR="002C2142"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EF6043" w:rsidP="00B9302F">
            <w:pPr>
              <w:jc w:val="center"/>
              <w:textAlignment w:val="baseline"/>
              <w:rPr>
                <w:sz w:val="20"/>
                <w:szCs w:val="20"/>
                <w:bdr w:val="none" w:sz="0" w:space="0" w:color="auto" w:frame="1"/>
              </w:rPr>
            </w:pPr>
            <w:r w:rsidRPr="00E738F1">
              <w:rPr>
                <w:sz w:val="20"/>
                <w:szCs w:val="20"/>
                <w:bdr w:val="none" w:sz="0" w:space="0" w:color="auto" w:frame="1"/>
              </w:rPr>
              <w:t>15,1</w:t>
            </w:r>
            <w:r w:rsidR="002C2142"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Канализация</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6.2.1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Общее поступление сточных вод - всего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тыс. м3/</w:t>
            </w:r>
            <w:proofErr w:type="spellStart"/>
            <w:r w:rsidRPr="00E738F1">
              <w:rPr>
                <w:sz w:val="20"/>
                <w:szCs w:val="20"/>
                <w:bdr w:val="none" w:sz="0" w:space="0" w:color="auto" w:frame="1"/>
              </w:rPr>
              <w:t>сут</w:t>
            </w:r>
            <w:proofErr w:type="spellEnd"/>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хозяйственно-бытовые сточные воды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126AA7">
        <w:trPr>
          <w:trHeight w:val="327"/>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производственные сточные воды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6.2.2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Производительность очистных сооружений канализации</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126AA7" w:rsidP="00B9302F">
            <w:pPr>
              <w:jc w:val="center"/>
              <w:textAlignment w:val="baseline"/>
              <w:rPr>
                <w:sz w:val="20"/>
                <w:szCs w:val="20"/>
                <w:bdr w:val="none" w:sz="0" w:space="0" w:color="auto" w:frame="1"/>
              </w:rPr>
            </w:pPr>
            <w:r w:rsidRPr="00E738F1">
              <w:rPr>
                <w:sz w:val="20"/>
                <w:szCs w:val="20"/>
                <w:bdr w:val="none" w:sz="0" w:space="0" w:color="auto" w:frame="1"/>
              </w:rPr>
              <w:t>0,29</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6.2.3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Протяженность сетей</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км</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126AA7" w:rsidP="00B9302F">
            <w:pPr>
              <w:jc w:val="center"/>
              <w:textAlignment w:val="baseline"/>
              <w:rPr>
                <w:sz w:val="20"/>
                <w:szCs w:val="20"/>
                <w:bdr w:val="none" w:sz="0" w:space="0" w:color="auto" w:frame="1"/>
              </w:rPr>
            </w:pPr>
            <w:r w:rsidRPr="00E738F1">
              <w:rPr>
                <w:sz w:val="20"/>
                <w:szCs w:val="20"/>
                <w:bdr w:val="none" w:sz="0" w:space="0" w:color="auto" w:frame="1"/>
              </w:rPr>
              <w:t>11,3</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Энергоснабжение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6.3.1</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Потребность в электроэнергии - всего</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млн. кВт·</w:t>
            </w:r>
            <w:proofErr w:type="gramStart"/>
            <w:r w:rsidRPr="00E738F1">
              <w:rPr>
                <w:sz w:val="20"/>
                <w:szCs w:val="20"/>
                <w:bdr w:val="none" w:sz="0" w:space="0" w:color="auto" w:frame="1"/>
              </w:rPr>
              <w:t>ч</w:t>
            </w:r>
            <w:proofErr w:type="gramEnd"/>
            <w:r w:rsidRPr="00E738F1">
              <w:rPr>
                <w:sz w:val="20"/>
                <w:szCs w:val="20"/>
                <w:bdr w:val="none" w:sz="0" w:space="0" w:color="auto" w:frame="1"/>
              </w:rPr>
              <w:t>/год</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 производственные нужды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 коммунально-бытовые нужды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6.3.2</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Потребление электроэнергии на 1 чел. в год</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кВт·</w:t>
            </w:r>
            <w:proofErr w:type="gramStart"/>
            <w:r w:rsidRPr="00E738F1">
              <w:rPr>
                <w:sz w:val="20"/>
                <w:szCs w:val="20"/>
                <w:bdr w:val="none" w:sz="0" w:space="0" w:color="auto" w:frame="1"/>
              </w:rPr>
              <w:t>ч</w:t>
            </w:r>
            <w:proofErr w:type="gramEnd"/>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C2142" w:rsidRPr="00E738F1" w:rsidRDefault="002C2142" w:rsidP="00B9302F">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 на коммунально-бытовые нужды</w:t>
            </w:r>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2C2142"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6.3.3</w:t>
            </w:r>
          </w:p>
        </w:tc>
        <w:tc>
          <w:tcPr>
            <w:tcW w:w="2062"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textAlignment w:val="baseline"/>
              <w:rPr>
                <w:sz w:val="20"/>
                <w:szCs w:val="20"/>
                <w:bdr w:val="none" w:sz="0" w:space="0" w:color="auto" w:frame="1"/>
              </w:rPr>
            </w:pPr>
            <w:r w:rsidRPr="00E738F1">
              <w:rPr>
                <w:sz w:val="20"/>
                <w:szCs w:val="20"/>
                <w:bdr w:val="none" w:sz="0" w:space="0" w:color="auto" w:frame="1"/>
              </w:rPr>
              <w:t xml:space="preserve">Источники покрытия </w:t>
            </w:r>
            <w:proofErr w:type="spellStart"/>
            <w:r w:rsidRPr="00E738F1">
              <w:rPr>
                <w:sz w:val="20"/>
                <w:szCs w:val="20"/>
                <w:bdr w:val="none" w:sz="0" w:space="0" w:color="auto" w:frame="1"/>
              </w:rPr>
              <w:t>электронагрузок</w:t>
            </w:r>
            <w:proofErr w:type="spellEnd"/>
          </w:p>
        </w:tc>
        <w:tc>
          <w:tcPr>
            <w:tcW w:w="986" w:type="pct"/>
            <w:tcBorders>
              <w:top w:val="outset" w:sz="6" w:space="0" w:color="auto"/>
              <w:left w:val="outset" w:sz="6" w:space="0" w:color="auto"/>
              <w:bottom w:val="outset" w:sz="6" w:space="0" w:color="auto"/>
              <w:right w:val="outset" w:sz="6" w:space="0" w:color="auto"/>
            </w:tcBorders>
          </w:tcPr>
          <w:p w:rsidR="002C2142" w:rsidRPr="00E738F1" w:rsidRDefault="002C2142" w:rsidP="00B9302F">
            <w:pPr>
              <w:jc w:val="center"/>
              <w:textAlignment w:val="baseline"/>
              <w:rPr>
                <w:sz w:val="20"/>
                <w:szCs w:val="20"/>
                <w:bdr w:val="none" w:sz="0" w:space="0" w:color="auto" w:frame="1"/>
              </w:rPr>
            </w:pPr>
            <w:r w:rsidRPr="00E738F1">
              <w:rPr>
                <w:sz w:val="20"/>
                <w:szCs w:val="20"/>
                <w:bdr w:val="none" w:sz="0" w:space="0" w:color="auto" w:frame="1"/>
              </w:rPr>
              <w:t>МВт</w:t>
            </w:r>
          </w:p>
        </w:tc>
        <w:tc>
          <w:tcPr>
            <w:tcW w:w="824" w:type="pct"/>
            <w:tcBorders>
              <w:top w:val="outset" w:sz="6" w:space="0" w:color="auto"/>
              <w:left w:val="outset" w:sz="6" w:space="0" w:color="auto"/>
              <w:bottom w:val="outset" w:sz="6" w:space="0" w:color="auto"/>
              <w:right w:val="outset" w:sz="6" w:space="0" w:color="auto"/>
            </w:tcBorders>
          </w:tcPr>
          <w:p w:rsidR="002C2142" w:rsidRPr="00E738F1" w:rsidRDefault="001D7BC0" w:rsidP="00B9302F">
            <w:pPr>
              <w:jc w:val="center"/>
              <w:textAlignment w:val="baseline"/>
              <w:rPr>
                <w:sz w:val="20"/>
                <w:szCs w:val="20"/>
                <w:bdr w:val="none" w:sz="0" w:space="0" w:color="auto" w:frame="1"/>
              </w:rPr>
            </w:pPr>
            <w:r w:rsidRPr="00E738F1">
              <w:rPr>
                <w:sz w:val="20"/>
                <w:szCs w:val="20"/>
                <w:bdr w:val="none" w:sz="0" w:space="0" w:color="auto" w:frame="1"/>
              </w:rPr>
              <w:t>3,2</w:t>
            </w:r>
          </w:p>
        </w:tc>
        <w:tc>
          <w:tcPr>
            <w:tcW w:w="856" w:type="pct"/>
            <w:tcBorders>
              <w:top w:val="outset" w:sz="6" w:space="0" w:color="auto"/>
              <w:left w:val="outset" w:sz="6" w:space="0" w:color="auto"/>
              <w:bottom w:val="outset" w:sz="6" w:space="0" w:color="auto"/>
              <w:right w:val="outset" w:sz="6" w:space="0" w:color="auto"/>
            </w:tcBorders>
          </w:tcPr>
          <w:p w:rsidR="002C2142" w:rsidRPr="00E738F1" w:rsidRDefault="001D7BC0" w:rsidP="00B9302F">
            <w:pPr>
              <w:jc w:val="center"/>
              <w:textAlignment w:val="baseline"/>
              <w:rPr>
                <w:sz w:val="20"/>
                <w:szCs w:val="20"/>
                <w:bdr w:val="none" w:sz="0" w:space="0" w:color="auto" w:frame="1"/>
              </w:rPr>
            </w:pPr>
            <w:r w:rsidRPr="00E738F1">
              <w:rPr>
                <w:sz w:val="20"/>
                <w:szCs w:val="20"/>
                <w:bdr w:val="none" w:sz="0" w:space="0" w:color="auto" w:frame="1"/>
              </w:rPr>
              <w:t>3,2</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6.3.4</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Протяженность сетей</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км</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750 кВ, 35 кВ, 6-10 кВ - 220</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750 кВ, 35 кВ, 6-10 кВ - 220</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6.4</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Теплоснабжение</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6.4.1</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Потребление тепла</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Гкал/год</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 на коммунально-бытовые нужды</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6.4.2</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Производительность централизованных источников теплоснабжения - всего</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Гкал/</w:t>
            </w:r>
            <w:proofErr w:type="gramStart"/>
            <w:r w:rsidRPr="00E738F1">
              <w:rPr>
                <w:sz w:val="20"/>
                <w:szCs w:val="20"/>
                <w:bdr w:val="none" w:sz="0" w:space="0" w:color="auto" w:frame="1"/>
              </w:rPr>
              <w:t>ч</w:t>
            </w:r>
            <w:proofErr w:type="gramEnd"/>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E01BCF" w:rsidP="00126AA7">
            <w:pPr>
              <w:spacing w:before="100" w:beforeAutospacing="1" w:after="119"/>
              <w:jc w:val="center"/>
              <w:textAlignment w:val="baseline"/>
              <w:rPr>
                <w:sz w:val="20"/>
                <w:szCs w:val="20"/>
                <w:bdr w:val="none" w:sz="0" w:space="0" w:color="auto" w:frame="1"/>
              </w:rPr>
            </w:pPr>
            <w:hyperlink r:id="rId16" w:history="1">
              <w:r w:rsidR="00126AA7" w:rsidRPr="00E738F1">
                <w:rPr>
                  <w:sz w:val="20"/>
                  <w:szCs w:val="20"/>
                  <w:bdr w:val="none" w:sz="0" w:space="0" w:color="auto" w:frame="1"/>
                </w:rPr>
                <w:t>ТЭЦ</w:t>
              </w:r>
            </w:hyperlink>
            <w:r w:rsidR="00126AA7" w:rsidRPr="00E738F1">
              <w:rPr>
                <w:sz w:val="20"/>
                <w:szCs w:val="20"/>
                <w:bdr w:val="none" w:sz="0" w:space="0" w:color="auto" w:frame="1"/>
              </w:rPr>
              <w:t> (АТЭС, АСТ)</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районные котельные</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6.4.3</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Производительность локальных источников теплоснабжения</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6.4.4</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Протяженность сетей</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км</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6.5</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Газоснабжение</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6.5.1</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Удельный вес газа в топливном балансе города, другого поселения</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6.5.2</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Потребление газа - всего</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млн. м3/год</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 коммунально-бытовые нужды</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 производственные нужды</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6.5.3</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Источники подачи газа</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7</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6.5.4</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Протяженность сетей</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км</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44,8</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6.6</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Связь</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6.6.1</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Охват населения телевизионным вещанием</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населения</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6.6.2</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Обеспеченность населения телефонной сетью общего пользования</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номеров</w:t>
            </w:r>
          </w:p>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на 100 семей</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6.7</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Инженерная подготовка территории</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6.7.1</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Защита территории от затопления:</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площадь</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га</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протяженность защитных сооружений</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км</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намыв и подсыпка</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млн. м3</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6.7.2</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Другие специальные мероприятия по инженерной подготовке территории</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соответствующие единицы</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6.8</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Санитарная очистка территорий</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6.8.1</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Объем бытовых отходов</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тыс. т/год</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В том числе дифференцированного сбора отходов</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6.8.2</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Мусороперерабатывающие заводы</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единиц/тыс. т год</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6.8.3</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Мусоросжигательные заводы</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6.8.4</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Мусороперегрузочные станции</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6.8.5</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Усовершенствованные свалки (полигоны)</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единиц/</w:t>
            </w:r>
            <w:proofErr w:type="gramStart"/>
            <w:r w:rsidRPr="00E738F1">
              <w:rPr>
                <w:sz w:val="20"/>
                <w:szCs w:val="20"/>
                <w:bdr w:val="none" w:sz="0" w:space="0" w:color="auto" w:frame="1"/>
              </w:rPr>
              <w:t>га</w:t>
            </w:r>
            <w:proofErr w:type="gramEnd"/>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vMerge w:val="restar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6.8.6</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Общая площадь свалок</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га</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126AA7" w:rsidRPr="00E738F1" w:rsidRDefault="00126AA7" w:rsidP="00126AA7">
            <w:pPr>
              <w:jc w:val="center"/>
              <w:textAlignment w:val="baseline"/>
              <w:rPr>
                <w:sz w:val="20"/>
                <w:szCs w:val="20"/>
                <w:bdr w:val="none" w:sz="0" w:space="0" w:color="auto" w:frame="1"/>
              </w:rPr>
            </w:pP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xml:space="preserve">В том числе </w:t>
            </w:r>
            <w:proofErr w:type="gramStart"/>
            <w:r w:rsidRPr="00E738F1">
              <w:rPr>
                <w:sz w:val="20"/>
                <w:szCs w:val="20"/>
                <w:bdr w:val="none" w:sz="0" w:space="0" w:color="auto" w:frame="1"/>
              </w:rPr>
              <w:t>стихийных</w:t>
            </w:r>
            <w:proofErr w:type="gramEnd"/>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spacing w:before="100" w:beforeAutospacing="1" w:after="119"/>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lastRenderedPageBreak/>
              <w:t>6.9</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Иные виды инженерного оборудования территории</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соответствующие единицы</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7</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Ритуальное обслуживание населения</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7.1</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Общее количество кладбищ</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BE283C" w:rsidP="00BE283C">
            <w:pPr>
              <w:jc w:val="center"/>
              <w:textAlignment w:val="baseline"/>
              <w:rPr>
                <w:sz w:val="20"/>
                <w:szCs w:val="20"/>
                <w:bdr w:val="none" w:sz="0" w:space="0" w:color="auto" w:frame="1"/>
              </w:rPr>
            </w:pPr>
            <w:proofErr w:type="spellStart"/>
            <w:proofErr w:type="gramStart"/>
            <w:r w:rsidRPr="00E738F1">
              <w:rPr>
                <w:sz w:val="20"/>
                <w:szCs w:val="20"/>
                <w:bdr w:val="none" w:sz="0" w:space="0" w:color="auto" w:frame="1"/>
              </w:rPr>
              <w:t>ед</w:t>
            </w:r>
            <w:proofErr w:type="spellEnd"/>
            <w:proofErr w:type="gramEnd"/>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BE283C">
            <w:pPr>
              <w:jc w:val="center"/>
              <w:textAlignment w:val="baseline"/>
              <w:rPr>
                <w:sz w:val="20"/>
                <w:szCs w:val="20"/>
                <w:bdr w:val="none" w:sz="0" w:space="0" w:color="auto" w:frame="1"/>
              </w:rPr>
            </w:pPr>
            <w:r w:rsidRPr="00E738F1">
              <w:rPr>
                <w:sz w:val="20"/>
                <w:szCs w:val="20"/>
                <w:bdr w:val="none" w:sz="0" w:space="0" w:color="auto" w:frame="1"/>
              </w:rPr>
              <w:t>4</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BE283C" w:rsidP="00BE283C">
            <w:pPr>
              <w:jc w:val="center"/>
              <w:textAlignment w:val="baseline"/>
              <w:rPr>
                <w:sz w:val="20"/>
                <w:szCs w:val="20"/>
                <w:bdr w:val="none" w:sz="0" w:space="0" w:color="auto" w:frame="1"/>
              </w:rPr>
            </w:pPr>
            <w:r w:rsidRPr="00E738F1">
              <w:rPr>
                <w:sz w:val="20"/>
                <w:szCs w:val="20"/>
                <w:bdr w:val="none" w:sz="0" w:space="0" w:color="auto" w:frame="1"/>
              </w:rPr>
              <w:t>5</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7.2</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Общее количество крематориев</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единиц</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8</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Охрана природы и охранное природопользование</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 </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8.1</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Объем выбросов вредных веществ в атмосферный воздух</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тыс. т/год</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8.2</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Общий объем сброса загрязненных вод</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млн. м3/год</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8.3</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Рекультивация нарушенных территорий</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га</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8.4</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Территории, неблагополучные в экологическом отношении (территории, загрязненные химическими и биологическими веществами, вредными микроорганизмами свыше предельно допустимых концентраций, радиоактивными веществами, в количествах свыше предельно допустимых уровней)</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8.5</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 xml:space="preserve">Территории с уровнем шума свыше 65 </w:t>
            </w:r>
            <w:proofErr w:type="spellStart"/>
            <w:r w:rsidRPr="00E738F1">
              <w:rPr>
                <w:sz w:val="20"/>
                <w:szCs w:val="20"/>
                <w:bdr w:val="none" w:sz="0" w:space="0" w:color="auto" w:frame="1"/>
              </w:rPr>
              <w:t>Дб</w:t>
            </w:r>
            <w:proofErr w:type="spellEnd"/>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8.6</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Население, проживающее в санитарно-защитных зонах</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тыс. чел</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8.7</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 xml:space="preserve">Озеленение санитарно-защитных и </w:t>
            </w:r>
            <w:proofErr w:type="spellStart"/>
            <w:r w:rsidRPr="00E738F1">
              <w:rPr>
                <w:sz w:val="20"/>
                <w:szCs w:val="20"/>
                <w:bdr w:val="none" w:sz="0" w:space="0" w:color="auto" w:frame="1"/>
              </w:rPr>
              <w:t>водоохранных</w:t>
            </w:r>
            <w:proofErr w:type="spellEnd"/>
            <w:r w:rsidRPr="00E738F1">
              <w:rPr>
                <w:sz w:val="20"/>
                <w:szCs w:val="20"/>
                <w:bdr w:val="none" w:sz="0" w:space="0" w:color="auto" w:frame="1"/>
              </w:rPr>
              <w:t xml:space="preserve"> зон</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8.8</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Защита почв и недр</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тыс. чел</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E738F1"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8.9</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textAlignment w:val="baseline"/>
              <w:rPr>
                <w:sz w:val="20"/>
                <w:szCs w:val="20"/>
                <w:bdr w:val="none" w:sz="0" w:space="0" w:color="auto" w:frame="1"/>
              </w:rPr>
            </w:pPr>
            <w:r w:rsidRPr="00E738F1">
              <w:rPr>
                <w:sz w:val="20"/>
                <w:szCs w:val="20"/>
                <w:bdr w:val="none" w:sz="0" w:space="0" w:color="auto" w:frame="1"/>
              </w:rPr>
              <w:t>Иные мероприятия по охране природы и рациональному природопользованию</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соответствующие единицы</w:t>
            </w:r>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sz w:val="20"/>
                <w:szCs w:val="20"/>
                <w:bdr w:val="none" w:sz="0" w:space="0" w:color="auto" w:frame="1"/>
              </w:rPr>
            </w:pPr>
            <w:r w:rsidRPr="00E738F1">
              <w:rPr>
                <w:sz w:val="20"/>
                <w:szCs w:val="20"/>
                <w:bdr w:val="none" w:sz="0" w:space="0" w:color="auto" w:frame="1"/>
              </w:rPr>
              <w:t>- </w:t>
            </w:r>
          </w:p>
        </w:tc>
      </w:tr>
      <w:tr w:rsidR="00126AA7" w:rsidRPr="00511C99" w:rsidTr="00B9302F">
        <w:trPr>
          <w:tblCellSpacing w:w="0" w:type="dxa"/>
          <w:jc w:val="center"/>
        </w:trPr>
        <w:tc>
          <w:tcPr>
            <w:tcW w:w="27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9</w:t>
            </w:r>
          </w:p>
        </w:tc>
        <w:tc>
          <w:tcPr>
            <w:tcW w:w="2062"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Ориентировочный объем инвестиций по I этапу реализации проектных решений</w:t>
            </w:r>
          </w:p>
        </w:tc>
        <w:tc>
          <w:tcPr>
            <w:tcW w:w="986"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 xml:space="preserve">млн. </w:t>
            </w:r>
            <w:proofErr w:type="spellStart"/>
            <w:r w:rsidRPr="00E738F1">
              <w:rPr>
                <w:b/>
                <w:sz w:val="20"/>
                <w:szCs w:val="20"/>
                <w:bdr w:val="none" w:sz="0" w:space="0" w:color="auto" w:frame="1"/>
              </w:rPr>
              <w:t>руб</w:t>
            </w:r>
            <w:proofErr w:type="spellEnd"/>
          </w:p>
        </w:tc>
        <w:tc>
          <w:tcPr>
            <w:tcW w:w="824" w:type="pct"/>
            <w:tcBorders>
              <w:top w:val="outset" w:sz="6" w:space="0" w:color="auto"/>
              <w:left w:val="outset" w:sz="6" w:space="0" w:color="auto"/>
              <w:bottom w:val="outset" w:sz="6" w:space="0" w:color="auto"/>
              <w:right w:val="outset" w:sz="6" w:space="0" w:color="auto"/>
            </w:tcBorders>
          </w:tcPr>
          <w:p w:rsidR="00126AA7" w:rsidRPr="00E738F1" w:rsidRDefault="00126AA7" w:rsidP="00126AA7">
            <w:pPr>
              <w:jc w:val="center"/>
              <w:textAlignment w:val="baseline"/>
              <w:rPr>
                <w:b/>
                <w:sz w:val="20"/>
                <w:szCs w:val="20"/>
                <w:bdr w:val="none" w:sz="0" w:space="0" w:color="auto" w:frame="1"/>
              </w:rPr>
            </w:pPr>
            <w:r w:rsidRPr="00E738F1">
              <w:rPr>
                <w:b/>
                <w:sz w:val="20"/>
                <w:szCs w:val="20"/>
                <w:bdr w:val="none" w:sz="0" w:space="0" w:color="auto" w:frame="1"/>
              </w:rPr>
              <w:t>- </w:t>
            </w:r>
          </w:p>
        </w:tc>
        <w:tc>
          <w:tcPr>
            <w:tcW w:w="856" w:type="pct"/>
            <w:tcBorders>
              <w:top w:val="outset" w:sz="6" w:space="0" w:color="auto"/>
              <w:left w:val="outset" w:sz="6" w:space="0" w:color="auto"/>
              <w:bottom w:val="outset" w:sz="6" w:space="0" w:color="auto"/>
              <w:right w:val="outset" w:sz="6" w:space="0" w:color="auto"/>
            </w:tcBorders>
          </w:tcPr>
          <w:p w:rsidR="00126AA7" w:rsidRPr="00511C99" w:rsidRDefault="00126AA7" w:rsidP="00126AA7">
            <w:pPr>
              <w:jc w:val="center"/>
              <w:textAlignment w:val="baseline"/>
              <w:rPr>
                <w:b/>
                <w:sz w:val="20"/>
                <w:szCs w:val="20"/>
                <w:bdr w:val="none" w:sz="0" w:space="0" w:color="auto" w:frame="1"/>
              </w:rPr>
            </w:pPr>
            <w:r w:rsidRPr="00E738F1">
              <w:rPr>
                <w:b/>
                <w:sz w:val="20"/>
                <w:szCs w:val="20"/>
                <w:bdr w:val="none" w:sz="0" w:space="0" w:color="auto" w:frame="1"/>
              </w:rPr>
              <w:t>-</w:t>
            </w:r>
            <w:r w:rsidRPr="00511C99">
              <w:rPr>
                <w:b/>
                <w:sz w:val="20"/>
                <w:szCs w:val="20"/>
                <w:bdr w:val="none" w:sz="0" w:space="0" w:color="auto" w:frame="1"/>
              </w:rPr>
              <w:t> </w:t>
            </w:r>
          </w:p>
        </w:tc>
      </w:tr>
    </w:tbl>
    <w:p w:rsidR="00B9302F" w:rsidRPr="00B9302F" w:rsidRDefault="00B9302F" w:rsidP="00B9302F"/>
    <w:sectPr w:rsidR="00B9302F" w:rsidRPr="00B9302F" w:rsidSect="00B9302F">
      <w:pgSz w:w="11907" w:h="16839" w:code="9"/>
      <w:pgMar w:top="780"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A89" w:rsidRDefault="00052A89">
      <w:r>
        <w:separator/>
      </w:r>
    </w:p>
  </w:endnote>
  <w:endnote w:type="continuationSeparator" w:id="0">
    <w:p w:rsidR="00052A89" w:rsidRDefault="00052A8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ultant">
    <w:altName w:val="Courier New"/>
    <w:charset w:val="00"/>
    <w:family w:val="modern"/>
    <w:pitch w:val="fixed"/>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89" w:rsidRDefault="00E01BCF" w:rsidP="000F4CF2">
    <w:pPr>
      <w:pStyle w:val="a9"/>
      <w:jc w:val="right"/>
      <w:rPr>
        <w:rStyle w:val="ab"/>
      </w:rPr>
    </w:pPr>
    <w:r>
      <w:rPr>
        <w:rStyle w:val="ab"/>
      </w:rPr>
      <w:fldChar w:fldCharType="begin"/>
    </w:r>
    <w:r w:rsidR="00052A89">
      <w:rPr>
        <w:rStyle w:val="ab"/>
      </w:rPr>
      <w:instrText xml:space="preserve"> PAGE </w:instrText>
    </w:r>
    <w:r>
      <w:rPr>
        <w:rStyle w:val="ab"/>
      </w:rPr>
      <w:fldChar w:fldCharType="separate"/>
    </w:r>
    <w:r w:rsidR="00052A89">
      <w:rPr>
        <w:rStyle w:val="ab"/>
        <w:noProof/>
      </w:rPr>
      <w:t>2</w:t>
    </w:r>
    <w:r>
      <w:rPr>
        <w:rStyle w:val="ab"/>
      </w:rPr>
      <w:fldChar w:fldCharType="end"/>
    </w:r>
    <w:r w:rsidR="00052A89">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40640</wp:posOffset>
          </wp:positionV>
          <wp:extent cx="5600700" cy="323850"/>
          <wp:effectExtent l="19050" t="0" r="0" b="0"/>
          <wp:wrapTopAndBottom/>
          <wp:docPr id="12" name="Рисунок 12" descr="logotip_1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tip_1_black"/>
                  <pic:cNvPicPr>
                    <a:picLocks noChangeAspect="1" noChangeArrowheads="1"/>
                  </pic:cNvPicPr>
                </pic:nvPicPr>
                <pic:blipFill>
                  <a:blip r:embed="rId1"/>
                  <a:srcRect/>
                  <a:stretch>
                    <a:fillRect/>
                  </a:stretch>
                </pic:blipFill>
                <pic:spPr bwMode="auto">
                  <a:xfrm>
                    <a:off x="0" y="0"/>
                    <a:ext cx="5600700" cy="32385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89" w:rsidRPr="0026214A" w:rsidRDefault="00052A89" w:rsidP="00B566F3">
    <w:pPr>
      <w:pStyle w:val="a9"/>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89" w:rsidRDefault="00052A89" w:rsidP="005A512B">
    <w:pPr>
      <w:pStyle w:val="a9"/>
      <w:jc w:val="right"/>
      <w:rPr>
        <w:rStyle w:val="ab"/>
      </w:rPr>
    </w:pPr>
    <w:r>
      <w:rPr>
        <w:noProof/>
      </w:rPr>
      <w:drawing>
        <wp:anchor distT="0" distB="0" distL="114300" distR="114300" simplePos="0" relativeHeight="251658240" behindDoc="0" locked="0" layoutInCell="1" allowOverlap="1">
          <wp:simplePos x="0" y="0"/>
          <wp:positionH relativeFrom="column">
            <wp:posOffset>95250</wp:posOffset>
          </wp:positionH>
          <wp:positionV relativeFrom="paragraph">
            <wp:posOffset>40640</wp:posOffset>
          </wp:positionV>
          <wp:extent cx="5476240" cy="231140"/>
          <wp:effectExtent l="19050" t="0" r="0" b="0"/>
          <wp:wrapSquare wrapText="bothSides"/>
          <wp:docPr id="14" name="Рисунок 14" descr="Титан-ПРОЕКТ_black_строка_отчет_l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итан-ПРОЕКТ_black_строка_отчет_litle"/>
                  <pic:cNvPicPr>
                    <a:picLocks noChangeAspect="1" noChangeArrowheads="1"/>
                  </pic:cNvPicPr>
                </pic:nvPicPr>
                <pic:blipFill>
                  <a:blip r:embed="rId1"/>
                  <a:srcRect/>
                  <a:stretch>
                    <a:fillRect/>
                  </a:stretch>
                </pic:blipFill>
                <pic:spPr bwMode="auto">
                  <a:xfrm>
                    <a:off x="0" y="0"/>
                    <a:ext cx="5476240" cy="231140"/>
                  </a:xfrm>
                  <a:prstGeom prst="rect">
                    <a:avLst/>
                  </a:prstGeom>
                  <a:noFill/>
                  <a:ln w="9525">
                    <a:noFill/>
                    <a:miter lim="800000"/>
                    <a:headEnd/>
                    <a:tailEnd/>
                  </a:ln>
                </pic:spPr>
              </pic:pic>
            </a:graphicData>
          </a:graphic>
        </wp:anchor>
      </w:drawing>
    </w:r>
    <w:r w:rsidR="00E01BCF">
      <w:rPr>
        <w:rStyle w:val="ab"/>
      </w:rPr>
      <w:fldChar w:fldCharType="begin"/>
    </w:r>
    <w:r>
      <w:rPr>
        <w:rStyle w:val="ab"/>
      </w:rPr>
      <w:instrText xml:space="preserve"> PAGE </w:instrText>
    </w:r>
    <w:r w:rsidR="00E01BCF">
      <w:rPr>
        <w:rStyle w:val="ab"/>
      </w:rPr>
      <w:fldChar w:fldCharType="separate"/>
    </w:r>
    <w:r w:rsidR="00E738F1">
      <w:rPr>
        <w:rStyle w:val="ab"/>
        <w:noProof/>
      </w:rPr>
      <w:t>12</w:t>
    </w:r>
    <w:r w:rsidR="00E01BCF">
      <w:rPr>
        <w:rStyle w:val="ab"/>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89" w:rsidRPr="0026214A" w:rsidRDefault="00052A89" w:rsidP="00B566F3">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A89" w:rsidRDefault="00052A89">
      <w:r>
        <w:separator/>
      </w:r>
    </w:p>
  </w:footnote>
  <w:footnote w:type="continuationSeparator" w:id="0">
    <w:p w:rsidR="00052A89" w:rsidRDefault="00052A89">
      <w:r>
        <w:continuationSeparator/>
      </w:r>
    </w:p>
  </w:footnote>
  <w:footnote w:id="1">
    <w:p w:rsidR="00052A89" w:rsidRDefault="00052A89" w:rsidP="00C60798">
      <w:pPr>
        <w:pStyle w:val="ac"/>
        <w:jc w:val="both"/>
      </w:pPr>
      <w:r>
        <w:rPr>
          <w:rStyle w:val="ae"/>
        </w:rPr>
        <w:footnoteRef/>
      </w:r>
      <w:r>
        <w:t xml:space="preserve"> Строительство очистных сооружений и канализационных сетей в населенных пунктах </w:t>
      </w:r>
      <w:proofErr w:type="spellStart"/>
      <w:r>
        <w:t>Медведково</w:t>
      </w:r>
      <w:proofErr w:type="spellEnd"/>
      <w:r>
        <w:t xml:space="preserve"> и</w:t>
      </w:r>
      <w:proofErr w:type="gramStart"/>
      <w:r>
        <w:t xml:space="preserve"> Л</w:t>
      </w:r>
      <w:proofErr w:type="gramEnd"/>
      <w:r>
        <w:t xml:space="preserve">ежа, обеспеченных централизованным водоснабжением путем устройства </w:t>
      </w:r>
      <w:proofErr w:type="spellStart"/>
      <w:r>
        <w:t>водоразборынх</w:t>
      </w:r>
      <w:proofErr w:type="spellEnd"/>
      <w:r>
        <w:t xml:space="preserve"> колонок, не предусмотрено в связи с малой численностью населения  в указанных деревнях, сохранением на перспективу имеющейся схемы водоснабжения, без устройства водопроводных вводов в дома.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89" w:rsidRPr="00A43970" w:rsidRDefault="00052A89" w:rsidP="00F70CD8">
    <w:pPr>
      <w:pStyle w:val="a7"/>
      <w:rPr>
        <w:sz w:val="22"/>
        <w:szCs w:val="22"/>
      </w:rPr>
    </w:pPr>
    <w:r>
      <w:rPr>
        <w:sz w:val="22"/>
        <w:szCs w:val="22"/>
      </w:rPr>
      <w:t>Положение о территориальном планировании</w:t>
    </w:r>
    <w:r w:rsidRPr="00E10362">
      <w:rPr>
        <w:sz w:val="22"/>
        <w:szCs w:val="22"/>
      </w:rPr>
      <w:t xml:space="preserve"> Генерального плана </w:t>
    </w:r>
    <w:r>
      <w:rPr>
        <w:sz w:val="22"/>
        <w:szCs w:val="22"/>
      </w:rPr>
      <w:t xml:space="preserve">Козловского сельского поселения </w:t>
    </w:r>
    <w:proofErr w:type="spellStart"/>
    <w:r>
      <w:rPr>
        <w:sz w:val="22"/>
        <w:szCs w:val="22"/>
      </w:rPr>
      <w:t>Спировского</w:t>
    </w:r>
    <w:proofErr w:type="spellEnd"/>
    <w:r w:rsidRPr="00E10362">
      <w:rPr>
        <w:sz w:val="22"/>
        <w:szCs w:val="22"/>
      </w:rPr>
      <w:t xml:space="preserve"> района</w:t>
    </w:r>
    <w:r>
      <w:rPr>
        <w:sz w:val="22"/>
        <w:szCs w:val="22"/>
      </w:rPr>
      <w:t xml:space="preserve"> Тверской области</w:t>
    </w:r>
  </w:p>
  <w:p w:rsidR="00052A89" w:rsidRPr="005B7883" w:rsidRDefault="00052A89" w:rsidP="00CB48A4">
    <w:pPr>
      <w:pStyle w:val="a7"/>
      <w:rPr>
        <w:sz w:val="22"/>
        <w:szCs w:val="22"/>
      </w:rPr>
    </w:pPr>
  </w:p>
  <w:p w:rsidR="00052A89" w:rsidRPr="00C349D6" w:rsidRDefault="00052A89" w:rsidP="00C349D6">
    <w:pPr>
      <w:pStyle w:val="a7"/>
    </w:pPr>
    <w:r>
      <w:rPr>
        <w:sz w:val="22"/>
        <w:szCs w:val="22"/>
      </w:rPr>
      <w:t>¯¯¯¯¯¯¯¯¯¯¯¯¯¯¯¯¯¯¯¯¯¯¯¯¯¯¯¯¯¯¯¯¯¯¯¯¯¯¯¯¯¯¯¯¯¯¯¯¯¯¯¯¯¯¯¯¯¯¯¯¯¯¯¯¯¯¯¯¯¯¯¯¯¯¯¯¯¯¯¯¯¯¯¯¯¯¯</w:t>
    </w:r>
    <w:r w:rsidRPr="00C349D6">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F1B52"/>
    <w:multiLevelType w:val="hybridMultilevel"/>
    <w:tmpl w:val="8EA49A70"/>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0ADB372D"/>
    <w:multiLevelType w:val="hybridMultilevel"/>
    <w:tmpl w:val="E7461F48"/>
    <w:lvl w:ilvl="0" w:tplc="04190011">
      <w:start w:val="1"/>
      <w:numFmt w:val="decimal"/>
      <w:lvlText w:val="%1)"/>
      <w:lvlJc w:val="left"/>
      <w:pPr>
        <w:ind w:left="1287" w:hanging="360"/>
      </w:pPr>
    </w:lvl>
    <w:lvl w:ilvl="1" w:tplc="FFFFFFFF">
      <w:start w:val="1"/>
      <w:numFmt w:val="bullet"/>
      <w:lvlText w:val="-"/>
      <w:lvlJc w:val="left"/>
      <w:pPr>
        <w:ind w:left="2007" w:hanging="360"/>
      </w:pPr>
      <w:rPr>
        <w:rFonts w:ascii="Courier New" w:hAnsi="Courier New"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D083032"/>
    <w:multiLevelType w:val="hybridMultilevel"/>
    <w:tmpl w:val="9BAEDB8E"/>
    <w:lvl w:ilvl="0" w:tplc="0419000F">
      <w:start w:val="1"/>
      <w:numFmt w:val="decimal"/>
      <w:lvlText w:val="%1."/>
      <w:lvlJc w:val="left"/>
      <w:pPr>
        <w:ind w:left="928" w:hanging="360"/>
      </w:pPr>
      <w:rPr>
        <w:rFonts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D0D5C64"/>
    <w:multiLevelType w:val="hybridMultilevel"/>
    <w:tmpl w:val="DBE691C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D6D310A"/>
    <w:multiLevelType w:val="hybridMultilevel"/>
    <w:tmpl w:val="12E2EBC0"/>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7F49E9"/>
    <w:multiLevelType w:val="multilevel"/>
    <w:tmpl w:val="6F023378"/>
    <w:lvl w:ilvl="0">
      <w:start w:val="1"/>
      <w:numFmt w:val="decimal"/>
      <w:lvlText w:val="%1."/>
      <w:lvlJc w:val="left"/>
      <w:pPr>
        <w:ind w:left="450" w:hanging="45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6">
    <w:nsid w:val="18274CF3"/>
    <w:multiLevelType w:val="multilevel"/>
    <w:tmpl w:val="B95815B0"/>
    <w:lvl w:ilvl="0">
      <w:start w:val="4"/>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7">
    <w:nsid w:val="1A3F082E"/>
    <w:multiLevelType w:val="hybridMultilevel"/>
    <w:tmpl w:val="F3F835C0"/>
    <w:lvl w:ilvl="0" w:tplc="C8EA4FF0">
      <w:numFmt w:val="bullet"/>
      <w:lvlText w:val="•"/>
      <w:lvlJc w:val="left"/>
      <w:pPr>
        <w:ind w:left="1287"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BE04CF"/>
    <w:multiLevelType w:val="hybridMultilevel"/>
    <w:tmpl w:val="59D83CD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5BD7509"/>
    <w:multiLevelType w:val="hybridMultilevel"/>
    <w:tmpl w:val="53E855AC"/>
    <w:lvl w:ilvl="0" w:tplc="05AAA9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787E3F"/>
    <w:multiLevelType w:val="hybridMultilevel"/>
    <w:tmpl w:val="8CC4DC3C"/>
    <w:lvl w:ilvl="0" w:tplc="FE4429CA">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289B6E20"/>
    <w:multiLevelType w:val="hybridMultilevel"/>
    <w:tmpl w:val="1CB2411A"/>
    <w:lvl w:ilvl="0" w:tplc="BBB82B0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DC7F41"/>
    <w:multiLevelType w:val="hybridMultilevel"/>
    <w:tmpl w:val="597EAE90"/>
    <w:lvl w:ilvl="0" w:tplc="8AC89C1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B854B63"/>
    <w:multiLevelType w:val="hybridMultilevel"/>
    <w:tmpl w:val="83CCB886"/>
    <w:lvl w:ilvl="0" w:tplc="E796126E">
      <w:start w:val="1"/>
      <w:numFmt w:val="decimal"/>
      <w:lvlText w:val="%1."/>
      <w:lvlJc w:val="left"/>
      <w:pPr>
        <w:tabs>
          <w:tab w:val="num" w:pos="1260"/>
        </w:tabs>
        <w:ind w:left="1260" w:hanging="360"/>
      </w:pPr>
    </w:lvl>
    <w:lvl w:ilvl="1" w:tplc="2F2C1C24">
      <w:start w:val="1"/>
      <w:numFmt w:val="bullet"/>
      <w:lvlText w:val="−"/>
      <w:lvlJc w:val="left"/>
      <w:pPr>
        <w:tabs>
          <w:tab w:val="num" w:pos="1980"/>
        </w:tabs>
        <w:ind w:left="1980" w:hanging="360"/>
      </w:pPr>
      <w:rPr>
        <w:rFonts w:ascii="Arial" w:hAnsi="Arial" w:hint="default"/>
        <w:b w:val="0"/>
        <w:i w:val="0"/>
        <w:sz w:val="18"/>
        <w:szCs w:val="18"/>
      </w:r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14">
    <w:nsid w:val="2BC56042"/>
    <w:multiLevelType w:val="hybridMultilevel"/>
    <w:tmpl w:val="82E27BCC"/>
    <w:lvl w:ilvl="0" w:tplc="AA68CA9E">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2D415B00"/>
    <w:multiLevelType w:val="hybridMultilevel"/>
    <w:tmpl w:val="D3F017C6"/>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D8C7D6E"/>
    <w:multiLevelType w:val="hybridMultilevel"/>
    <w:tmpl w:val="72769328"/>
    <w:lvl w:ilvl="0" w:tplc="BAAE5C1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4F2602B"/>
    <w:multiLevelType w:val="hybridMultilevel"/>
    <w:tmpl w:val="26501C92"/>
    <w:lvl w:ilvl="0" w:tplc="0419000F">
      <w:start w:val="1"/>
      <w:numFmt w:val="decimal"/>
      <w:lvlText w:val="%1."/>
      <w:lvlJc w:val="left"/>
      <w:pPr>
        <w:tabs>
          <w:tab w:val="num" w:pos="1260"/>
        </w:tabs>
        <w:ind w:left="126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8AC642C0">
      <w:start w:val="1"/>
      <w:numFmt w:val="decimal"/>
      <w:lvlText w:val="%3)"/>
      <w:lvlJc w:val="left"/>
      <w:pPr>
        <w:ind w:left="2700" w:hanging="360"/>
      </w:pPr>
      <w:rPr>
        <w:rFont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35B92600"/>
    <w:multiLevelType w:val="hybridMultilevel"/>
    <w:tmpl w:val="B26671D0"/>
    <w:lvl w:ilvl="0" w:tplc="41E681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9EE1FE9"/>
    <w:multiLevelType w:val="multilevel"/>
    <w:tmpl w:val="B704BAB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3F945EC0"/>
    <w:multiLevelType w:val="hybridMultilevel"/>
    <w:tmpl w:val="587CF6F4"/>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Courier New" w:hAnsi="Courier New" w:hint="default"/>
      </w:rPr>
    </w:lvl>
    <w:lvl w:ilvl="2" w:tplc="DD20BB64">
      <w:start w:val="1"/>
      <w:numFmt w:val="bullet"/>
      <w:lvlText w:val=""/>
      <w:lvlJc w:val="left"/>
      <w:pPr>
        <w:tabs>
          <w:tab w:val="num" w:pos="2340"/>
        </w:tabs>
        <w:ind w:left="234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0860F47"/>
    <w:multiLevelType w:val="hybridMultilevel"/>
    <w:tmpl w:val="A53C8C84"/>
    <w:lvl w:ilvl="0" w:tplc="1C32E9C8">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31A069D"/>
    <w:multiLevelType w:val="hybridMultilevel"/>
    <w:tmpl w:val="96B0615C"/>
    <w:lvl w:ilvl="0" w:tplc="94BA1BC4">
      <w:start w:val="1"/>
      <w:numFmt w:val="decimal"/>
      <w:lvlText w:val="1.%1."/>
      <w:lvlJc w:val="left"/>
      <w:pPr>
        <w:ind w:left="1778" w:hanging="360"/>
      </w:pPr>
      <w:rPr>
        <w:rFonts w:hint="default"/>
      </w:r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23">
    <w:nsid w:val="43F95F3F"/>
    <w:multiLevelType w:val="hybridMultilevel"/>
    <w:tmpl w:val="851AA778"/>
    <w:lvl w:ilvl="0" w:tplc="04190011">
      <w:start w:val="1"/>
      <w:numFmt w:val="decimal"/>
      <w:lvlText w:val="%1)"/>
      <w:lvlJc w:val="left"/>
      <w:pPr>
        <w:ind w:left="1287" w:hanging="360"/>
      </w:pPr>
    </w:lvl>
    <w:lvl w:ilvl="1" w:tplc="04190011">
      <w:start w:val="1"/>
      <w:numFmt w:val="decimal"/>
      <w:lvlText w:val="%2)"/>
      <w:lvlJc w:val="left"/>
      <w:pPr>
        <w:ind w:left="1070"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49263E3"/>
    <w:multiLevelType w:val="hybridMultilevel"/>
    <w:tmpl w:val="7A7A33FA"/>
    <w:lvl w:ilvl="0" w:tplc="2F2C1C24">
      <w:start w:val="1"/>
      <w:numFmt w:val="bullet"/>
      <w:lvlText w:val="−"/>
      <w:lvlJc w:val="left"/>
      <w:pPr>
        <w:ind w:left="1429" w:hanging="360"/>
      </w:pPr>
      <w:rPr>
        <w:rFonts w:ascii="Arial" w:hAnsi="Arial" w:hint="default"/>
        <w:b w:val="0"/>
        <w:i w:val="0"/>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047291"/>
    <w:multiLevelType w:val="hybridMultilevel"/>
    <w:tmpl w:val="D9F6710A"/>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A196C25"/>
    <w:multiLevelType w:val="hybridMultilevel"/>
    <w:tmpl w:val="38B26EA8"/>
    <w:lvl w:ilvl="0" w:tplc="15CA23BE">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825B33"/>
    <w:multiLevelType w:val="hybridMultilevel"/>
    <w:tmpl w:val="127A344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F861215"/>
    <w:multiLevelType w:val="hybridMultilevel"/>
    <w:tmpl w:val="E57089A2"/>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F8F6595"/>
    <w:multiLevelType w:val="hybridMultilevel"/>
    <w:tmpl w:val="80BC3472"/>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F524D5"/>
    <w:multiLevelType w:val="multilevel"/>
    <w:tmpl w:val="B704BAB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51F97B8D"/>
    <w:multiLevelType w:val="hybridMultilevel"/>
    <w:tmpl w:val="3252EE7E"/>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3CE45B9"/>
    <w:multiLevelType w:val="hybridMultilevel"/>
    <w:tmpl w:val="27147216"/>
    <w:lvl w:ilvl="0" w:tplc="0419000F">
      <w:start w:val="1"/>
      <w:numFmt w:val="decimal"/>
      <w:pStyle w:val="1"/>
      <w:lvlText w:val="%1."/>
      <w:lvlJc w:val="left"/>
      <w:pPr>
        <w:tabs>
          <w:tab w:val="num" w:pos="360"/>
        </w:tabs>
        <w:ind w:left="360" w:hanging="360"/>
      </w:pPr>
      <w:rPr>
        <w:rFonts w:ascii="Times New Roman" w:hAnsi="Times New Roman" w:cs="Times New Roman" w:hint="default"/>
      </w:rPr>
    </w:lvl>
    <w:lvl w:ilvl="1" w:tplc="04190003">
      <w:start w:val="1"/>
      <w:numFmt w:val="bullet"/>
      <w:lvlText w:val=""/>
      <w:lvlJc w:val="left"/>
      <w:pPr>
        <w:tabs>
          <w:tab w:val="num" w:pos="1170"/>
        </w:tabs>
        <w:ind w:left="1170" w:hanging="360"/>
      </w:pPr>
      <w:rPr>
        <w:rFonts w:ascii="Symbol" w:hAnsi="Symbol" w:hint="default"/>
      </w:rPr>
    </w:lvl>
    <w:lvl w:ilvl="2" w:tplc="04190005">
      <w:start w:val="1"/>
      <w:numFmt w:val="decimal"/>
      <w:lvlText w:val="%3."/>
      <w:lvlJc w:val="left"/>
      <w:pPr>
        <w:tabs>
          <w:tab w:val="num" w:pos="1620"/>
        </w:tabs>
        <w:ind w:left="1620" w:hanging="360"/>
      </w:pPr>
    </w:lvl>
    <w:lvl w:ilvl="3" w:tplc="04190001">
      <w:start w:val="1"/>
      <w:numFmt w:val="decimal"/>
      <w:lvlText w:val="%4."/>
      <w:lvlJc w:val="left"/>
      <w:pPr>
        <w:tabs>
          <w:tab w:val="num" w:pos="2610"/>
        </w:tabs>
        <w:ind w:left="2610" w:hanging="360"/>
      </w:pPr>
    </w:lvl>
    <w:lvl w:ilvl="4" w:tplc="04190003">
      <w:start w:val="1"/>
      <w:numFmt w:val="decimal"/>
      <w:lvlText w:val="%5."/>
      <w:lvlJc w:val="left"/>
      <w:pPr>
        <w:tabs>
          <w:tab w:val="num" w:pos="3060"/>
        </w:tabs>
        <w:ind w:left="3060" w:hanging="360"/>
      </w:pPr>
    </w:lvl>
    <w:lvl w:ilvl="5" w:tplc="04190005">
      <w:start w:val="1"/>
      <w:numFmt w:val="decimal"/>
      <w:lvlText w:val="%6."/>
      <w:lvlJc w:val="left"/>
      <w:pPr>
        <w:tabs>
          <w:tab w:val="num" w:pos="3780"/>
        </w:tabs>
        <w:ind w:left="3780" w:hanging="360"/>
      </w:pPr>
    </w:lvl>
    <w:lvl w:ilvl="6" w:tplc="04190001">
      <w:start w:val="1"/>
      <w:numFmt w:val="decimal"/>
      <w:lvlText w:val="%7."/>
      <w:lvlJc w:val="left"/>
      <w:pPr>
        <w:tabs>
          <w:tab w:val="num" w:pos="4500"/>
        </w:tabs>
        <w:ind w:left="4500" w:hanging="360"/>
      </w:pPr>
    </w:lvl>
    <w:lvl w:ilvl="7" w:tplc="04190003">
      <w:start w:val="1"/>
      <w:numFmt w:val="decimal"/>
      <w:lvlText w:val="%8."/>
      <w:lvlJc w:val="left"/>
      <w:pPr>
        <w:tabs>
          <w:tab w:val="num" w:pos="5220"/>
        </w:tabs>
        <w:ind w:left="5220" w:hanging="360"/>
      </w:pPr>
    </w:lvl>
    <w:lvl w:ilvl="8" w:tplc="04190005">
      <w:start w:val="1"/>
      <w:numFmt w:val="decimal"/>
      <w:lvlText w:val="%9."/>
      <w:lvlJc w:val="left"/>
      <w:pPr>
        <w:tabs>
          <w:tab w:val="num" w:pos="5940"/>
        </w:tabs>
        <w:ind w:left="5940" w:hanging="360"/>
      </w:pPr>
    </w:lvl>
  </w:abstractNum>
  <w:abstractNum w:abstractNumId="33">
    <w:nsid w:val="5BB04661"/>
    <w:multiLevelType w:val="hybridMultilevel"/>
    <w:tmpl w:val="4ADC6692"/>
    <w:lvl w:ilvl="0" w:tplc="7B68E7A8">
      <w:start w:val="1"/>
      <w:numFmt w:val="decimal"/>
      <w:lvlText w:val="%1."/>
      <w:lvlJc w:val="left"/>
      <w:pPr>
        <w:ind w:left="927" w:hanging="360"/>
      </w:pPr>
      <w:rPr>
        <w:rFonts w:hint="default"/>
      </w:rPr>
    </w:lvl>
    <w:lvl w:ilvl="1" w:tplc="8E749AFE">
      <w:start w:val="1"/>
      <w:numFmt w:val="decimal"/>
      <w:lvlText w:val="%2)"/>
      <w:lvlJc w:val="left"/>
      <w:pPr>
        <w:ind w:left="2097" w:hanging="81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CBA2269"/>
    <w:multiLevelType w:val="hybridMultilevel"/>
    <w:tmpl w:val="A75E2F02"/>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1BE7F4C"/>
    <w:multiLevelType w:val="hybridMultilevel"/>
    <w:tmpl w:val="DBE691C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3877F0B"/>
    <w:multiLevelType w:val="hybridMultilevel"/>
    <w:tmpl w:val="30F6CC78"/>
    <w:lvl w:ilvl="0" w:tplc="417490A0">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776140"/>
    <w:multiLevelType w:val="hybridMultilevel"/>
    <w:tmpl w:val="4ECC4C3E"/>
    <w:lvl w:ilvl="0" w:tplc="CE5050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D0406BC"/>
    <w:multiLevelType w:val="hybridMultilevel"/>
    <w:tmpl w:val="39781934"/>
    <w:lvl w:ilvl="0" w:tplc="B8A29F58">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
    <w:nsid w:val="6E4F1508"/>
    <w:multiLevelType w:val="hybridMultilevel"/>
    <w:tmpl w:val="021EB6C8"/>
    <w:lvl w:ilvl="0" w:tplc="DD20BB64">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F3C26BC"/>
    <w:multiLevelType w:val="hybridMultilevel"/>
    <w:tmpl w:val="EFA2CBC2"/>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62823D2"/>
    <w:multiLevelType w:val="hybridMultilevel"/>
    <w:tmpl w:val="D6DE96E4"/>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BE377E5"/>
    <w:multiLevelType w:val="multilevel"/>
    <w:tmpl w:val="D1DA332A"/>
    <w:lvl w:ilvl="0">
      <w:start w:val="3"/>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3">
    <w:nsid w:val="7F2C1612"/>
    <w:multiLevelType w:val="hybridMultilevel"/>
    <w:tmpl w:val="E9B43592"/>
    <w:lvl w:ilvl="0" w:tplc="FFFFFFFF">
      <w:start w:val="1"/>
      <w:numFmt w:val="bullet"/>
      <w:lvlText w:val="-"/>
      <w:lvlJc w:val="left"/>
      <w:pPr>
        <w:ind w:left="1287" w:hanging="360"/>
      </w:pPr>
      <w:rPr>
        <w:rFonts w:ascii="Courier New" w:hAnsi="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22"/>
  </w:num>
  <w:num w:numId="3">
    <w:abstractNumId w:val="10"/>
  </w:num>
  <w:num w:numId="4">
    <w:abstractNumId w:val="24"/>
  </w:num>
  <w:num w:numId="5">
    <w:abstractNumId w:val="13"/>
  </w:num>
  <w:num w:numId="6">
    <w:abstractNumId w:val="17"/>
  </w:num>
  <w:num w:numId="7">
    <w:abstractNumId w:val="8"/>
  </w:num>
  <w:num w:numId="8">
    <w:abstractNumId w:val="11"/>
  </w:num>
  <w:num w:numId="9">
    <w:abstractNumId w:val="5"/>
  </w:num>
  <w:num w:numId="10">
    <w:abstractNumId w:val="38"/>
  </w:num>
  <w:num w:numId="11">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3"/>
  </w:num>
  <w:num w:numId="14">
    <w:abstractNumId w:val="39"/>
  </w:num>
  <w:num w:numId="15">
    <w:abstractNumId w:val="18"/>
  </w:num>
  <w:num w:numId="16">
    <w:abstractNumId w:val="27"/>
  </w:num>
  <w:num w:numId="17">
    <w:abstractNumId w:val="40"/>
  </w:num>
  <w:num w:numId="18">
    <w:abstractNumId w:val="4"/>
  </w:num>
  <w:num w:numId="19">
    <w:abstractNumId w:val="2"/>
  </w:num>
  <w:num w:numId="20">
    <w:abstractNumId w:val="28"/>
  </w:num>
  <w:num w:numId="21">
    <w:abstractNumId w:val="0"/>
  </w:num>
  <w:num w:numId="22">
    <w:abstractNumId w:val="23"/>
  </w:num>
  <w:num w:numId="23">
    <w:abstractNumId w:val="9"/>
  </w:num>
  <w:num w:numId="24">
    <w:abstractNumId w:val="20"/>
  </w:num>
  <w:num w:numId="25">
    <w:abstractNumId w:val="1"/>
  </w:num>
  <w:num w:numId="26">
    <w:abstractNumId w:val="41"/>
  </w:num>
  <w:num w:numId="27">
    <w:abstractNumId w:val="19"/>
  </w:num>
  <w:num w:numId="28">
    <w:abstractNumId w:val="42"/>
  </w:num>
  <w:num w:numId="29">
    <w:abstractNumId w:val="30"/>
  </w:num>
  <w:num w:numId="30">
    <w:abstractNumId w:val="35"/>
  </w:num>
  <w:num w:numId="31">
    <w:abstractNumId w:val="26"/>
  </w:num>
  <w:num w:numId="32">
    <w:abstractNumId w:val="3"/>
  </w:num>
  <w:num w:numId="33">
    <w:abstractNumId w:val="21"/>
  </w:num>
  <w:num w:numId="34">
    <w:abstractNumId w:val="37"/>
  </w:num>
  <w:num w:numId="35">
    <w:abstractNumId w:val="6"/>
  </w:num>
  <w:num w:numId="36">
    <w:abstractNumId w:val="34"/>
  </w:num>
  <w:num w:numId="37">
    <w:abstractNumId w:val="7"/>
  </w:num>
  <w:num w:numId="38">
    <w:abstractNumId w:val="29"/>
  </w:num>
  <w:num w:numId="39">
    <w:abstractNumId w:val="15"/>
  </w:num>
  <w:num w:numId="40">
    <w:abstractNumId w:val="43"/>
  </w:num>
  <w:num w:numId="41">
    <w:abstractNumId w:val="25"/>
  </w:num>
  <w:num w:numId="42">
    <w:abstractNumId w:val="31"/>
  </w:num>
  <w:num w:numId="43">
    <w:abstractNumId w:val="16"/>
  </w:num>
  <w:num w:numId="44">
    <w:abstractNumId w:val="3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spelling="clean" w:grammar="clean"/>
  <w:stylePaneFormatFilter w:val="3F01"/>
  <w:defaultTabStop w:val="397"/>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326612"/>
    <w:rsid w:val="000002C8"/>
    <w:rsid w:val="000002F7"/>
    <w:rsid w:val="000005DC"/>
    <w:rsid w:val="00000A58"/>
    <w:rsid w:val="00001273"/>
    <w:rsid w:val="00001E15"/>
    <w:rsid w:val="00001F8A"/>
    <w:rsid w:val="00002D0B"/>
    <w:rsid w:val="00002E5A"/>
    <w:rsid w:val="0000327B"/>
    <w:rsid w:val="000033EA"/>
    <w:rsid w:val="00003577"/>
    <w:rsid w:val="00003775"/>
    <w:rsid w:val="000039A1"/>
    <w:rsid w:val="000039D5"/>
    <w:rsid w:val="00004693"/>
    <w:rsid w:val="00004707"/>
    <w:rsid w:val="0000490E"/>
    <w:rsid w:val="00004CF2"/>
    <w:rsid w:val="00004ED6"/>
    <w:rsid w:val="000052AB"/>
    <w:rsid w:val="000052B3"/>
    <w:rsid w:val="00005A3A"/>
    <w:rsid w:val="00006629"/>
    <w:rsid w:val="000066C0"/>
    <w:rsid w:val="00006E25"/>
    <w:rsid w:val="000070D4"/>
    <w:rsid w:val="0000730D"/>
    <w:rsid w:val="00007AD0"/>
    <w:rsid w:val="00007EF2"/>
    <w:rsid w:val="00010134"/>
    <w:rsid w:val="0001027B"/>
    <w:rsid w:val="0001054F"/>
    <w:rsid w:val="000108F5"/>
    <w:rsid w:val="00011011"/>
    <w:rsid w:val="000119D1"/>
    <w:rsid w:val="00011B41"/>
    <w:rsid w:val="00011BFD"/>
    <w:rsid w:val="00011C48"/>
    <w:rsid w:val="00012001"/>
    <w:rsid w:val="000124B5"/>
    <w:rsid w:val="00012DD3"/>
    <w:rsid w:val="00012F22"/>
    <w:rsid w:val="00012F44"/>
    <w:rsid w:val="00012F92"/>
    <w:rsid w:val="0001308D"/>
    <w:rsid w:val="00013112"/>
    <w:rsid w:val="000135E8"/>
    <w:rsid w:val="00013F81"/>
    <w:rsid w:val="00014266"/>
    <w:rsid w:val="000142D3"/>
    <w:rsid w:val="000142FB"/>
    <w:rsid w:val="000143E0"/>
    <w:rsid w:val="00014873"/>
    <w:rsid w:val="00014906"/>
    <w:rsid w:val="000149D5"/>
    <w:rsid w:val="00014F3A"/>
    <w:rsid w:val="0001541A"/>
    <w:rsid w:val="0001562D"/>
    <w:rsid w:val="00015A25"/>
    <w:rsid w:val="00015AEF"/>
    <w:rsid w:val="00015C9A"/>
    <w:rsid w:val="00015DF9"/>
    <w:rsid w:val="000162FF"/>
    <w:rsid w:val="0001660B"/>
    <w:rsid w:val="000168F0"/>
    <w:rsid w:val="00016A77"/>
    <w:rsid w:val="00017165"/>
    <w:rsid w:val="00017365"/>
    <w:rsid w:val="0001781D"/>
    <w:rsid w:val="00017930"/>
    <w:rsid w:val="00017AE0"/>
    <w:rsid w:val="00017CD5"/>
    <w:rsid w:val="000201F0"/>
    <w:rsid w:val="000203C0"/>
    <w:rsid w:val="00020504"/>
    <w:rsid w:val="00020644"/>
    <w:rsid w:val="000207F8"/>
    <w:rsid w:val="00020A6B"/>
    <w:rsid w:val="00020E8F"/>
    <w:rsid w:val="00020F14"/>
    <w:rsid w:val="00020F8B"/>
    <w:rsid w:val="000210F6"/>
    <w:rsid w:val="00021290"/>
    <w:rsid w:val="000214C6"/>
    <w:rsid w:val="00021B6A"/>
    <w:rsid w:val="00021C73"/>
    <w:rsid w:val="00021D3A"/>
    <w:rsid w:val="000221DD"/>
    <w:rsid w:val="00022E0F"/>
    <w:rsid w:val="00022ED6"/>
    <w:rsid w:val="000231E3"/>
    <w:rsid w:val="00023497"/>
    <w:rsid w:val="00023590"/>
    <w:rsid w:val="0002372A"/>
    <w:rsid w:val="00023A74"/>
    <w:rsid w:val="00023B38"/>
    <w:rsid w:val="00023CAB"/>
    <w:rsid w:val="00023E07"/>
    <w:rsid w:val="00023E18"/>
    <w:rsid w:val="000247F3"/>
    <w:rsid w:val="000248A5"/>
    <w:rsid w:val="00024B95"/>
    <w:rsid w:val="00024C63"/>
    <w:rsid w:val="00024F4C"/>
    <w:rsid w:val="00025130"/>
    <w:rsid w:val="0002599C"/>
    <w:rsid w:val="000259FF"/>
    <w:rsid w:val="00025EA2"/>
    <w:rsid w:val="00025EFB"/>
    <w:rsid w:val="00025EFD"/>
    <w:rsid w:val="00026475"/>
    <w:rsid w:val="000268CB"/>
    <w:rsid w:val="00026A11"/>
    <w:rsid w:val="00026B71"/>
    <w:rsid w:val="00026E17"/>
    <w:rsid w:val="00027297"/>
    <w:rsid w:val="000272D4"/>
    <w:rsid w:val="00027533"/>
    <w:rsid w:val="000279F0"/>
    <w:rsid w:val="000279F4"/>
    <w:rsid w:val="00027B00"/>
    <w:rsid w:val="000301B6"/>
    <w:rsid w:val="00030EF6"/>
    <w:rsid w:val="00031495"/>
    <w:rsid w:val="000318AA"/>
    <w:rsid w:val="00031981"/>
    <w:rsid w:val="000319E0"/>
    <w:rsid w:val="00031A2B"/>
    <w:rsid w:val="00031D0E"/>
    <w:rsid w:val="00032684"/>
    <w:rsid w:val="00032ADF"/>
    <w:rsid w:val="00032E0E"/>
    <w:rsid w:val="00032E16"/>
    <w:rsid w:val="0003301B"/>
    <w:rsid w:val="000330F5"/>
    <w:rsid w:val="000335D7"/>
    <w:rsid w:val="00033CB7"/>
    <w:rsid w:val="00033D82"/>
    <w:rsid w:val="00034563"/>
    <w:rsid w:val="00034D3C"/>
    <w:rsid w:val="00035063"/>
    <w:rsid w:val="0003594E"/>
    <w:rsid w:val="000359E5"/>
    <w:rsid w:val="00035B62"/>
    <w:rsid w:val="00035E2C"/>
    <w:rsid w:val="00036399"/>
    <w:rsid w:val="00036637"/>
    <w:rsid w:val="000369E4"/>
    <w:rsid w:val="00036B53"/>
    <w:rsid w:val="000372B7"/>
    <w:rsid w:val="000374C2"/>
    <w:rsid w:val="0003789F"/>
    <w:rsid w:val="00037A48"/>
    <w:rsid w:val="00037AB3"/>
    <w:rsid w:val="00037DB6"/>
    <w:rsid w:val="00040A57"/>
    <w:rsid w:val="00040A98"/>
    <w:rsid w:val="00040F07"/>
    <w:rsid w:val="0004143D"/>
    <w:rsid w:val="0004157A"/>
    <w:rsid w:val="000416E6"/>
    <w:rsid w:val="0004177B"/>
    <w:rsid w:val="00041B9D"/>
    <w:rsid w:val="0004234B"/>
    <w:rsid w:val="000426C5"/>
    <w:rsid w:val="00042C74"/>
    <w:rsid w:val="00042F0D"/>
    <w:rsid w:val="000432E8"/>
    <w:rsid w:val="000439B2"/>
    <w:rsid w:val="000442DA"/>
    <w:rsid w:val="00044781"/>
    <w:rsid w:val="00044BE1"/>
    <w:rsid w:val="00044C31"/>
    <w:rsid w:val="00044CC7"/>
    <w:rsid w:val="00044D4A"/>
    <w:rsid w:val="00044F7F"/>
    <w:rsid w:val="00044F94"/>
    <w:rsid w:val="00045048"/>
    <w:rsid w:val="00045208"/>
    <w:rsid w:val="00045438"/>
    <w:rsid w:val="00045636"/>
    <w:rsid w:val="000456E1"/>
    <w:rsid w:val="00045A8B"/>
    <w:rsid w:val="00045F5A"/>
    <w:rsid w:val="00046739"/>
    <w:rsid w:val="00046D48"/>
    <w:rsid w:val="00046E74"/>
    <w:rsid w:val="00046EC8"/>
    <w:rsid w:val="00047335"/>
    <w:rsid w:val="0004770A"/>
    <w:rsid w:val="0004787E"/>
    <w:rsid w:val="00047972"/>
    <w:rsid w:val="00047CBC"/>
    <w:rsid w:val="00047CDB"/>
    <w:rsid w:val="00050217"/>
    <w:rsid w:val="000503F6"/>
    <w:rsid w:val="00050C53"/>
    <w:rsid w:val="00050EFB"/>
    <w:rsid w:val="00051051"/>
    <w:rsid w:val="00051B29"/>
    <w:rsid w:val="00051D9E"/>
    <w:rsid w:val="00052280"/>
    <w:rsid w:val="000524F9"/>
    <w:rsid w:val="0005252F"/>
    <w:rsid w:val="00052715"/>
    <w:rsid w:val="000527C7"/>
    <w:rsid w:val="0005290A"/>
    <w:rsid w:val="0005291D"/>
    <w:rsid w:val="00052A89"/>
    <w:rsid w:val="00052C9E"/>
    <w:rsid w:val="00052D3F"/>
    <w:rsid w:val="00053421"/>
    <w:rsid w:val="00053993"/>
    <w:rsid w:val="000539CA"/>
    <w:rsid w:val="00053A22"/>
    <w:rsid w:val="00053B7C"/>
    <w:rsid w:val="00053C7C"/>
    <w:rsid w:val="0005481D"/>
    <w:rsid w:val="000548AF"/>
    <w:rsid w:val="000548D1"/>
    <w:rsid w:val="00054D4E"/>
    <w:rsid w:val="00054F64"/>
    <w:rsid w:val="00054FB3"/>
    <w:rsid w:val="000555D7"/>
    <w:rsid w:val="00055983"/>
    <w:rsid w:val="00055AA9"/>
    <w:rsid w:val="00055F07"/>
    <w:rsid w:val="00055FB2"/>
    <w:rsid w:val="00056547"/>
    <w:rsid w:val="00056BF5"/>
    <w:rsid w:val="00056D0E"/>
    <w:rsid w:val="00056F05"/>
    <w:rsid w:val="00057146"/>
    <w:rsid w:val="0005727F"/>
    <w:rsid w:val="000572E1"/>
    <w:rsid w:val="000578A6"/>
    <w:rsid w:val="000578E1"/>
    <w:rsid w:val="00057CCE"/>
    <w:rsid w:val="00057D2B"/>
    <w:rsid w:val="00057F98"/>
    <w:rsid w:val="00057FF1"/>
    <w:rsid w:val="0006040B"/>
    <w:rsid w:val="00060762"/>
    <w:rsid w:val="0006155B"/>
    <w:rsid w:val="00061A1B"/>
    <w:rsid w:val="00061C76"/>
    <w:rsid w:val="0006200F"/>
    <w:rsid w:val="0006209D"/>
    <w:rsid w:val="000629F7"/>
    <w:rsid w:val="00062C8D"/>
    <w:rsid w:val="00062C90"/>
    <w:rsid w:val="00062D52"/>
    <w:rsid w:val="000635BB"/>
    <w:rsid w:val="00063801"/>
    <w:rsid w:val="00063FD3"/>
    <w:rsid w:val="00063FF4"/>
    <w:rsid w:val="00064196"/>
    <w:rsid w:val="00064222"/>
    <w:rsid w:val="000645B9"/>
    <w:rsid w:val="000646B9"/>
    <w:rsid w:val="00064947"/>
    <w:rsid w:val="00064C4B"/>
    <w:rsid w:val="00064FE4"/>
    <w:rsid w:val="000651B6"/>
    <w:rsid w:val="00065462"/>
    <w:rsid w:val="00065929"/>
    <w:rsid w:val="00065EB6"/>
    <w:rsid w:val="00066298"/>
    <w:rsid w:val="00066737"/>
    <w:rsid w:val="000669AE"/>
    <w:rsid w:val="000669E2"/>
    <w:rsid w:val="00066A2E"/>
    <w:rsid w:val="000677FF"/>
    <w:rsid w:val="00067904"/>
    <w:rsid w:val="0006790F"/>
    <w:rsid w:val="00067ABD"/>
    <w:rsid w:val="00067D6B"/>
    <w:rsid w:val="000705BC"/>
    <w:rsid w:val="000706C2"/>
    <w:rsid w:val="0007073D"/>
    <w:rsid w:val="00070CF9"/>
    <w:rsid w:val="00070F11"/>
    <w:rsid w:val="00071060"/>
    <w:rsid w:val="00071449"/>
    <w:rsid w:val="000714D2"/>
    <w:rsid w:val="00071866"/>
    <w:rsid w:val="00071ACE"/>
    <w:rsid w:val="00071C89"/>
    <w:rsid w:val="0007236D"/>
    <w:rsid w:val="000726F4"/>
    <w:rsid w:val="00072E93"/>
    <w:rsid w:val="00072FFF"/>
    <w:rsid w:val="00073016"/>
    <w:rsid w:val="0007326E"/>
    <w:rsid w:val="00073786"/>
    <w:rsid w:val="000737C6"/>
    <w:rsid w:val="00073C0C"/>
    <w:rsid w:val="00073C86"/>
    <w:rsid w:val="00073F5B"/>
    <w:rsid w:val="0007443D"/>
    <w:rsid w:val="00074794"/>
    <w:rsid w:val="00074821"/>
    <w:rsid w:val="000749F7"/>
    <w:rsid w:val="00074A40"/>
    <w:rsid w:val="00075AC4"/>
    <w:rsid w:val="00075C34"/>
    <w:rsid w:val="00075E33"/>
    <w:rsid w:val="000766D6"/>
    <w:rsid w:val="00076E13"/>
    <w:rsid w:val="00077218"/>
    <w:rsid w:val="000773F0"/>
    <w:rsid w:val="000777CB"/>
    <w:rsid w:val="000803E4"/>
    <w:rsid w:val="000809C3"/>
    <w:rsid w:val="00080B92"/>
    <w:rsid w:val="00080F6E"/>
    <w:rsid w:val="000816F1"/>
    <w:rsid w:val="00081773"/>
    <w:rsid w:val="0008188E"/>
    <w:rsid w:val="00081942"/>
    <w:rsid w:val="00082098"/>
    <w:rsid w:val="00082201"/>
    <w:rsid w:val="000825F3"/>
    <w:rsid w:val="000827DB"/>
    <w:rsid w:val="00082B73"/>
    <w:rsid w:val="00082FB3"/>
    <w:rsid w:val="00083338"/>
    <w:rsid w:val="0008337F"/>
    <w:rsid w:val="00083915"/>
    <w:rsid w:val="00083D02"/>
    <w:rsid w:val="00083EDE"/>
    <w:rsid w:val="0008465D"/>
    <w:rsid w:val="000847FE"/>
    <w:rsid w:val="00084A18"/>
    <w:rsid w:val="00084AA5"/>
    <w:rsid w:val="00084B08"/>
    <w:rsid w:val="00084D94"/>
    <w:rsid w:val="000852A0"/>
    <w:rsid w:val="00085696"/>
    <w:rsid w:val="0008582A"/>
    <w:rsid w:val="00085A35"/>
    <w:rsid w:val="00085D1D"/>
    <w:rsid w:val="00085D53"/>
    <w:rsid w:val="0008609D"/>
    <w:rsid w:val="0008610A"/>
    <w:rsid w:val="000867D5"/>
    <w:rsid w:val="000868B7"/>
    <w:rsid w:val="0008702D"/>
    <w:rsid w:val="000873A4"/>
    <w:rsid w:val="0008757C"/>
    <w:rsid w:val="00087841"/>
    <w:rsid w:val="00087D44"/>
    <w:rsid w:val="000903B0"/>
    <w:rsid w:val="000903B9"/>
    <w:rsid w:val="000916A2"/>
    <w:rsid w:val="00091DA0"/>
    <w:rsid w:val="00091E8B"/>
    <w:rsid w:val="0009205D"/>
    <w:rsid w:val="00092679"/>
    <w:rsid w:val="000926AF"/>
    <w:rsid w:val="000927E2"/>
    <w:rsid w:val="0009282A"/>
    <w:rsid w:val="00092C0E"/>
    <w:rsid w:val="00092C4F"/>
    <w:rsid w:val="000932CB"/>
    <w:rsid w:val="00093413"/>
    <w:rsid w:val="0009369D"/>
    <w:rsid w:val="00093809"/>
    <w:rsid w:val="000938DB"/>
    <w:rsid w:val="00093AC0"/>
    <w:rsid w:val="00093B32"/>
    <w:rsid w:val="00093EC9"/>
    <w:rsid w:val="0009445A"/>
    <w:rsid w:val="00094A7B"/>
    <w:rsid w:val="00094E6C"/>
    <w:rsid w:val="00095283"/>
    <w:rsid w:val="000952F2"/>
    <w:rsid w:val="000954EC"/>
    <w:rsid w:val="000954FA"/>
    <w:rsid w:val="000956C7"/>
    <w:rsid w:val="00095735"/>
    <w:rsid w:val="0009584C"/>
    <w:rsid w:val="00095BFE"/>
    <w:rsid w:val="00095C53"/>
    <w:rsid w:val="00096706"/>
    <w:rsid w:val="00096FFC"/>
    <w:rsid w:val="000971F2"/>
    <w:rsid w:val="000973A4"/>
    <w:rsid w:val="00097531"/>
    <w:rsid w:val="0009771F"/>
    <w:rsid w:val="00097994"/>
    <w:rsid w:val="00097F6C"/>
    <w:rsid w:val="000A022E"/>
    <w:rsid w:val="000A038A"/>
    <w:rsid w:val="000A044A"/>
    <w:rsid w:val="000A055C"/>
    <w:rsid w:val="000A05CD"/>
    <w:rsid w:val="000A10CB"/>
    <w:rsid w:val="000A1364"/>
    <w:rsid w:val="000A140C"/>
    <w:rsid w:val="000A1C22"/>
    <w:rsid w:val="000A216D"/>
    <w:rsid w:val="000A2289"/>
    <w:rsid w:val="000A2610"/>
    <w:rsid w:val="000A2636"/>
    <w:rsid w:val="000A28C1"/>
    <w:rsid w:val="000A2C6C"/>
    <w:rsid w:val="000A34FD"/>
    <w:rsid w:val="000A37C5"/>
    <w:rsid w:val="000A37CC"/>
    <w:rsid w:val="000A3BBC"/>
    <w:rsid w:val="000A3BC4"/>
    <w:rsid w:val="000A3C9E"/>
    <w:rsid w:val="000A5210"/>
    <w:rsid w:val="000A5953"/>
    <w:rsid w:val="000A5B5E"/>
    <w:rsid w:val="000A60CA"/>
    <w:rsid w:val="000A616D"/>
    <w:rsid w:val="000A691A"/>
    <w:rsid w:val="000A6C2C"/>
    <w:rsid w:val="000A6C32"/>
    <w:rsid w:val="000A6C9C"/>
    <w:rsid w:val="000A6F75"/>
    <w:rsid w:val="000A6F8C"/>
    <w:rsid w:val="000A6FDC"/>
    <w:rsid w:val="000A715D"/>
    <w:rsid w:val="000A7207"/>
    <w:rsid w:val="000A7390"/>
    <w:rsid w:val="000A7686"/>
    <w:rsid w:val="000A76EC"/>
    <w:rsid w:val="000A7A6C"/>
    <w:rsid w:val="000A7AB0"/>
    <w:rsid w:val="000B04FE"/>
    <w:rsid w:val="000B0673"/>
    <w:rsid w:val="000B0ABF"/>
    <w:rsid w:val="000B0B11"/>
    <w:rsid w:val="000B0C21"/>
    <w:rsid w:val="000B0CFB"/>
    <w:rsid w:val="000B188B"/>
    <w:rsid w:val="000B192D"/>
    <w:rsid w:val="000B1CA4"/>
    <w:rsid w:val="000B1E96"/>
    <w:rsid w:val="000B2266"/>
    <w:rsid w:val="000B2583"/>
    <w:rsid w:val="000B2C5C"/>
    <w:rsid w:val="000B2DB1"/>
    <w:rsid w:val="000B2E9A"/>
    <w:rsid w:val="000B30BF"/>
    <w:rsid w:val="000B38BA"/>
    <w:rsid w:val="000B3AC5"/>
    <w:rsid w:val="000B3BD6"/>
    <w:rsid w:val="000B3E48"/>
    <w:rsid w:val="000B43C7"/>
    <w:rsid w:val="000B4479"/>
    <w:rsid w:val="000B475E"/>
    <w:rsid w:val="000B488C"/>
    <w:rsid w:val="000B4DA2"/>
    <w:rsid w:val="000B5A5D"/>
    <w:rsid w:val="000B65A5"/>
    <w:rsid w:val="000B67C1"/>
    <w:rsid w:val="000B6A52"/>
    <w:rsid w:val="000B6C19"/>
    <w:rsid w:val="000B6FAD"/>
    <w:rsid w:val="000B7376"/>
    <w:rsid w:val="000B7877"/>
    <w:rsid w:val="000B7D56"/>
    <w:rsid w:val="000B7E87"/>
    <w:rsid w:val="000C0C2D"/>
    <w:rsid w:val="000C0DCB"/>
    <w:rsid w:val="000C1178"/>
    <w:rsid w:val="000C149A"/>
    <w:rsid w:val="000C1596"/>
    <w:rsid w:val="000C16A4"/>
    <w:rsid w:val="000C185A"/>
    <w:rsid w:val="000C1A51"/>
    <w:rsid w:val="000C1C65"/>
    <w:rsid w:val="000C2011"/>
    <w:rsid w:val="000C21F4"/>
    <w:rsid w:val="000C2A58"/>
    <w:rsid w:val="000C2D40"/>
    <w:rsid w:val="000C2E29"/>
    <w:rsid w:val="000C3052"/>
    <w:rsid w:val="000C3212"/>
    <w:rsid w:val="000C32D5"/>
    <w:rsid w:val="000C4120"/>
    <w:rsid w:val="000C428E"/>
    <w:rsid w:val="000C43BD"/>
    <w:rsid w:val="000C4A25"/>
    <w:rsid w:val="000C4FF2"/>
    <w:rsid w:val="000C528B"/>
    <w:rsid w:val="000C5AC5"/>
    <w:rsid w:val="000C5F8A"/>
    <w:rsid w:val="000C6169"/>
    <w:rsid w:val="000C6445"/>
    <w:rsid w:val="000C67FE"/>
    <w:rsid w:val="000C7455"/>
    <w:rsid w:val="000C7879"/>
    <w:rsid w:val="000C7915"/>
    <w:rsid w:val="000C7AA0"/>
    <w:rsid w:val="000D028C"/>
    <w:rsid w:val="000D0427"/>
    <w:rsid w:val="000D045B"/>
    <w:rsid w:val="000D0661"/>
    <w:rsid w:val="000D087A"/>
    <w:rsid w:val="000D0993"/>
    <w:rsid w:val="000D11E6"/>
    <w:rsid w:val="000D1545"/>
    <w:rsid w:val="000D1796"/>
    <w:rsid w:val="000D17C2"/>
    <w:rsid w:val="000D1B24"/>
    <w:rsid w:val="000D1FD1"/>
    <w:rsid w:val="000D220A"/>
    <w:rsid w:val="000D2854"/>
    <w:rsid w:val="000D2F7C"/>
    <w:rsid w:val="000D3975"/>
    <w:rsid w:val="000D3C53"/>
    <w:rsid w:val="000D3CD4"/>
    <w:rsid w:val="000D3EA7"/>
    <w:rsid w:val="000D430D"/>
    <w:rsid w:val="000D452C"/>
    <w:rsid w:val="000D4CC2"/>
    <w:rsid w:val="000D50DE"/>
    <w:rsid w:val="000D5455"/>
    <w:rsid w:val="000D5A63"/>
    <w:rsid w:val="000D5CEC"/>
    <w:rsid w:val="000D5FEF"/>
    <w:rsid w:val="000D6835"/>
    <w:rsid w:val="000D6B5D"/>
    <w:rsid w:val="000D6C26"/>
    <w:rsid w:val="000D6D4C"/>
    <w:rsid w:val="000D71CA"/>
    <w:rsid w:val="000D727D"/>
    <w:rsid w:val="000D7905"/>
    <w:rsid w:val="000D798D"/>
    <w:rsid w:val="000D79E6"/>
    <w:rsid w:val="000D7A47"/>
    <w:rsid w:val="000D7D6A"/>
    <w:rsid w:val="000D7EC7"/>
    <w:rsid w:val="000D7F32"/>
    <w:rsid w:val="000D7FEC"/>
    <w:rsid w:val="000E0192"/>
    <w:rsid w:val="000E04C0"/>
    <w:rsid w:val="000E0532"/>
    <w:rsid w:val="000E06D8"/>
    <w:rsid w:val="000E0A7E"/>
    <w:rsid w:val="000E1360"/>
    <w:rsid w:val="000E1578"/>
    <w:rsid w:val="000E19FF"/>
    <w:rsid w:val="000E211D"/>
    <w:rsid w:val="000E26C3"/>
    <w:rsid w:val="000E286B"/>
    <w:rsid w:val="000E2984"/>
    <w:rsid w:val="000E2A9B"/>
    <w:rsid w:val="000E2C86"/>
    <w:rsid w:val="000E317B"/>
    <w:rsid w:val="000E33C3"/>
    <w:rsid w:val="000E36BA"/>
    <w:rsid w:val="000E36C4"/>
    <w:rsid w:val="000E3717"/>
    <w:rsid w:val="000E39AD"/>
    <w:rsid w:val="000E3B02"/>
    <w:rsid w:val="000E3B89"/>
    <w:rsid w:val="000E3CEC"/>
    <w:rsid w:val="000E3DD7"/>
    <w:rsid w:val="000E41D8"/>
    <w:rsid w:val="000E42F7"/>
    <w:rsid w:val="000E45E7"/>
    <w:rsid w:val="000E46A1"/>
    <w:rsid w:val="000E4766"/>
    <w:rsid w:val="000E494E"/>
    <w:rsid w:val="000E5140"/>
    <w:rsid w:val="000E52C9"/>
    <w:rsid w:val="000E583F"/>
    <w:rsid w:val="000E5E10"/>
    <w:rsid w:val="000E637F"/>
    <w:rsid w:val="000E6586"/>
    <w:rsid w:val="000E7203"/>
    <w:rsid w:val="000E7480"/>
    <w:rsid w:val="000E76F5"/>
    <w:rsid w:val="000E79D8"/>
    <w:rsid w:val="000F0194"/>
    <w:rsid w:val="000F028E"/>
    <w:rsid w:val="000F0450"/>
    <w:rsid w:val="000F0780"/>
    <w:rsid w:val="000F0850"/>
    <w:rsid w:val="000F08BA"/>
    <w:rsid w:val="000F0B6E"/>
    <w:rsid w:val="000F0DB6"/>
    <w:rsid w:val="000F0E77"/>
    <w:rsid w:val="000F1806"/>
    <w:rsid w:val="000F18BB"/>
    <w:rsid w:val="000F1BE7"/>
    <w:rsid w:val="000F1D61"/>
    <w:rsid w:val="000F2DC7"/>
    <w:rsid w:val="000F3258"/>
    <w:rsid w:val="000F3540"/>
    <w:rsid w:val="000F3599"/>
    <w:rsid w:val="000F37C8"/>
    <w:rsid w:val="000F3A43"/>
    <w:rsid w:val="000F3AEF"/>
    <w:rsid w:val="000F3C3B"/>
    <w:rsid w:val="000F3E81"/>
    <w:rsid w:val="000F3FF4"/>
    <w:rsid w:val="000F4095"/>
    <w:rsid w:val="000F44CA"/>
    <w:rsid w:val="000F4725"/>
    <w:rsid w:val="000F4AA0"/>
    <w:rsid w:val="000F4B5C"/>
    <w:rsid w:val="000F4C33"/>
    <w:rsid w:val="000F4CF2"/>
    <w:rsid w:val="000F5237"/>
    <w:rsid w:val="000F565F"/>
    <w:rsid w:val="000F605A"/>
    <w:rsid w:val="000F623A"/>
    <w:rsid w:val="000F6435"/>
    <w:rsid w:val="000F6F71"/>
    <w:rsid w:val="000F7017"/>
    <w:rsid w:val="000F715B"/>
    <w:rsid w:val="000F7556"/>
    <w:rsid w:val="000F7587"/>
    <w:rsid w:val="0010009F"/>
    <w:rsid w:val="001012C9"/>
    <w:rsid w:val="00101458"/>
    <w:rsid w:val="00101549"/>
    <w:rsid w:val="001018AD"/>
    <w:rsid w:val="0010211C"/>
    <w:rsid w:val="00102310"/>
    <w:rsid w:val="001023E2"/>
    <w:rsid w:val="0010292A"/>
    <w:rsid w:val="00102941"/>
    <w:rsid w:val="0010297D"/>
    <w:rsid w:val="00102F58"/>
    <w:rsid w:val="00102FCD"/>
    <w:rsid w:val="00103A19"/>
    <w:rsid w:val="00103A84"/>
    <w:rsid w:val="00103EF4"/>
    <w:rsid w:val="0010452B"/>
    <w:rsid w:val="00104900"/>
    <w:rsid w:val="00104976"/>
    <w:rsid w:val="00104CE7"/>
    <w:rsid w:val="00104D1F"/>
    <w:rsid w:val="001053D7"/>
    <w:rsid w:val="00105ACD"/>
    <w:rsid w:val="0010632A"/>
    <w:rsid w:val="00106968"/>
    <w:rsid w:val="00106A02"/>
    <w:rsid w:val="00106B65"/>
    <w:rsid w:val="00106C8E"/>
    <w:rsid w:val="00106FBD"/>
    <w:rsid w:val="00107001"/>
    <w:rsid w:val="0010738A"/>
    <w:rsid w:val="0010743B"/>
    <w:rsid w:val="00107531"/>
    <w:rsid w:val="001075BE"/>
    <w:rsid w:val="00107653"/>
    <w:rsid w:val="001107FD"/>
    <w:rsid w:val="0011098F"/>
    <w:rsid w:val="00110F95"/>
    <w:rsid w:val="00111228"/>
    <w:rsid w:val="00111424"/>
    <w:rsid w:val="00111568"/>
    <w:rsid w:val="00111A48"/>
    <w:rsid w:val="00111BDC"/>
    <w:rsid w:val="00111CDA"/>
    <w:rsid w:val="001123FB"/>
    <w:rsid w:val="00112410"/>
    <w:rsid w:val="00112754"/>
    <w:rsid w:val="0011289B"/>
    <w:rsid w:val="00112928"/>
    <w:rsid w:val="00112AD9"/>
    <w:rsid w:val="001136D8"/>
    <w:rsid w:val="00113DF1"/>
    <w:rsid w:val="00113FCA"/>
    <w:rsid w:val="00114022"/>
    <w:rsid w:val="00114269"/>
    <w:rsid w:val="001146D6"/>
    <w:rsid w:val="0011476A"/>
    <w:rsid w:val="0011480C"/>
    <w:rsid w:val="00114F49"/>
    <w:rsid w:val="001150C3"/>
    <w:rsid w:val="001151C1"/>
    <w:rsid w:val="0011542B"/>
    <w:rsid w:val="001155C8"/>
    <w:rsid w:val="001159A1"/>
    <w:rsid w:val="00115D95"/>
    <w:rsid w:val="001164A6"/>
    <w:rsid w:val="001164B2"/>
    <w:rsid w:val="001165F0"/>
    <w:rsid w:val="00116690"/>
    <w:rsid w:val="001167C7"/>
    <w:rsid w:val="00116BEC"/>
    <w:rsid w:val="0011734C"/>
    <w:rsid w:val="00117843"/>
    <w:rsid w:val="00117BEF"/>
    <w:rsid w:val="00117CC9"/>
    <w:rsid w:val="001200BA"/>
    <w:rsid w:val="00120C66"/>
    <w:rsid w:val="00120DF7"/>
    <w:rsid w:val="00120E27"/>
    <w:rsid w:val="00120EB1"/>
    <w:rsid w:val="00120FDB"/>
    <w:rsid w:val="001212B8"/>
    <w:rsid w:val="00121341"/>
    <w:rsid w:val="0012141C"/>
    <w:rsid w:val="00121679"/>
    <w:rsid w:val="001217AA"/>
    <w:rsid w:val="00121D40"/>
    <w:rsid w:val="00122079"/>
    <w:rsid w:val="0012244D"/>
    <w:rsid w:val="00122A67"/>
    <w:rsid w:val="00122B51"/>
    <w:rsid w:val="00122D05"/>
    <w:rsid w:val="00122DB8"/>
    <w:rsid w:val="001232D7"/>
    <w:rsid w:val="0012342B"/>
    <w:rsid w:val="0012346E"/>
    <w:rsid w:val="00123915"/>
    <w:rsid w:val="0012433B"/>
    <w:rsid w:val="00124399"/>
    <w:rsid w:val="00124530"/>
    <w:rsid w:val="00124993"/>
    <w:rsid w:val="00124BAC"/>
    <w:rsid w:val="00124EDB"/>
    <w:rsid w:val="00125BB8"/>
    <w:rsid w:val="00125E10"/>
    <w:rsid w:val="00125E57"/>
    <w:rsid w:val="00125EB6"/>
    <w:rsid w:val="00126233"/>
    <w:rsid w:val="0012666B"/>
    <w:rsid w:val="0012667A"/>
    <w:rsid w:val="00126AA7"/>
    <w:rsid w:val="0012705E"/>
    <w:rsid w:val="001270F7"/>
    <w:rsid w:val="001271EB"/>
    <w:rsid w:val="001272E5"/>
    <w:rsid w:val="0012735F"/>
    <w:rsid w:val="001274E2"/>
    <w:rsid w:val="00127513"/>
    <w:rsid w:val="001276FF"/>
    <w:rsid w:val="0012784D"/>
    <w:rsid w:val="0012784F"/>
    <w:rsid w:val="0012786C"/>
    <w:rsid w:val="00127908"/>
    <w:rsid w:val="00127A09"/>
    <w:rsid w:val="00127F9B"/>
    <w:rsid w:val="00130325"/>
    <w:rsid w:val="00131907"/>
    <w:rsid w:val="0013195F"/>
    <w:rsid w:val="00132346"/>
    <w:rsid w:val="001327EA"/>
    <w:rsid w:val="00133184"/>
    <w:rsid w:val="001333A9"/>
    <w:rsid w:val="001333CD"/>
    <w:rsid w:val="00133546"/>
    <w:rsid w:val="001335A0"/>
    <w:rsid w:val="001337DD"/>
    <w:rsid w:val="00133939"/>
    <w:rsid w:val="00133A0D"/>
    <w:rsid w:val="00133BBD"/>
    <w:rsid w:val="00133D8F"/>
    <w:rsid w:val="00133EB1"/>
    <w:rsid w:val="0013467B"/>
    <w:rsid w:val="001346A3"/>
    <w:rsid w:val="0013528F"/>
    <w:rsid w:val="00135539"/>
    <w:rsid w:val="001355F0"/>
    <w:rsid w:val="00135909"/>
    <w:rsid w:val="00135A81"/>
    <w:rsid w:val="00135A9E"/>
    <w:rsid w:val="00135B77"/>
    <w:rsid w:val="00135BB6"/>
    <w:rsid w:val="001365FC"/>
    <w:rsid w:val="00136785"/>
    <w:rsid w:val="00136868"/>
    <w:rsid w:val="001369FB"/>
    <w:rsid w:val="00136F9B"/>
    <w:rsid w:val="001375BB"/>
    <w:rsid w:val="001375C9"/>
    <w:rsid w:val="00137984"/>
    <w:rsid w:val="00140356"/>
    <w:rsid w:val="0014040E"/>
    <w:rsid w:val="001410B1"/>
    <w:rsid w:val="001412CF"/>
    <w:rsid w:val="001413B5"/>
    <w:rsid w:val="0014154A"/>
    <w:rsid w:val="00141829"/>
    <w:rsid w:val="00141902"/>
    <w:rsid w:val="00141DED"/>
    <w:rsid w:val="00141E6F"/>
    <w:rsid w:val="00142239"/>
    <w:rsid w:val="00142914"/>
    <w:rsid w:val="0014295D"/>
    <w:rsid w:val="00142C45"/>
    <w:rsid w:val="00142E25"/>
    <w:rsid w:val="00142EF7"/>
    <w:rsid w:val="001431BA"/>
    <w:rsid w:val="00143388"/>
    <w:rsid w:val="001435C7"/>
    <w:rsid w:val="0014361B"/>
    <w:rsid w:val="00143969"/>
    <w:rsid w:val="00143E20"/>
    <w:rsid w:val="00143FD6"/>
    <w:rsid w:val="0014400C"/>
    <w:rsid w:val="00144449"/>
    <w:rsid w:val="00144640"/>
    <w:rsid w:val="001446A9"/>
    <w:rsid w:val="00144C36"/>
    <w:rsid w:val="00144E4A"/>
    <w:rsid w:val="00144EC9"/>
    <w:rsid w:val="00144FBA"/>
    <w:rsid w:val="00145166"/>
    <w:rsid w:val="0014528D"/>
    <w:rsid w:val="00145680"/>
    <w:rsid w:val="001457EE"/>
    <w:rsid w:val="00145BD2"/>
    <w:rsid w:val="00145C94"/>
    <w:rsid w:val="0014616F"/>
    <w:rsid w:val="00146510"/>
    <w:rsid w:val="001467EA"/>
    <w:rsid w:val="00146CDF"/>
    <w:rsid w:val="00147265"/>
    <w:rsid w:val="001474BC"/>
    <w:rsid w:val="001475B2"/>
    <w:rsid w:val="00147974"/>
    <w:rsid w:val="00150752"/>
    <w:rsid w:val="00150A35"/>
    <w:rsid w:val="00150AC2"/>
    <w:rsid w:val="00150C5F"/>
    <w:rsid w:val="00151005"/>
    <w:rsid w:val="00151507"/>
    <w:rsid w:val="00151682"/>
    <w:rsid w:val="00151FEF"/>
    <w:rsid w:val="001521B2"/>
    <w:rsid w:val="0015232F"/>
    <w:rsid w:val="00152A47"/>
    <w:rsid w:val="00152B46"/>
    <w:rsid w:val="00152DC9"/>
    <w:rsid w:val="00152E11"/>
    <w:rsid w:val="001537D1"/>
    <w:rsid w:val="00153890"/>
    <w:rsid w:val="00153916"/>
    <w:rsid w:val="00153CCC"/>
    <w:rsid w:val="001543EF"/>
    <w:rsid w:val="001544D9"/>
    <w:rsid w:val="0015497D"/>
    <w:rsid w:val="00154C7C"/>
    <w:rsid w:val="00154E0D"/>
    <w:rsid w:val="00154E37"/>
    <w:rsid w:val="00155053"/>
    <w:rsid w:val="001551F0"/>
    <w:rsid w:val="00155356"/>
    <w:rsid w:val="00155578"/>
    <w:rsid w:val="001555CE"/>
    <w:rsid w:val="001557E4"/>
    <w:rsid w:val="00155EF7"/>
    <w:rsid w:val="00156701"/>
    <w:rsid w:val="0015672C"/>
    <w:rsid w:val="00156752"/>
    <w:rsid w:val="00156CB8"/>
    <w:rsid w:val="0015713F"/>
    <w:rsid w:val="00157365"/>
    <w:rsid w:val="00157718"/>
    <w:rsid w:val="001577D5"/>
    <w:rsid w:val="00157DB8"/>
    <w:rsid w:val="0016078E"/>
    <w:rsid w:val="001607EE"/>
    <w:rsid w:val="00160A27"/>
    <w:rsid w:val="00160B49"/>
    <w:rsid w:val="00160D6A"/>
    <w:rsid w:val="001612BC"/>
    <w:rsid w:val="0016136B"/>
    <w:rsid w:val="001613A9"/>
    <w:rsid w:val="00161714"/>
    <w:rsid w:val="00161B67"/>
    <w:rsid w:val="00161DD2"/>
    <w:rsid w:val="00161DD5"/>
    <w:rsid w:val="00162848"/>
    <w:rsid w:val="00162A2D"/>
    <w:rsid w:val="00162DA6"/>
    <w:rsid w:val="0016339F"/>
    <w:rsid w:val="0016346D"/>
    <w:rsid w:val="00163671"/>
    <w:rsid w:val="00163831"/>
    <w:rsid w:val="0016394D"/>
    <w:rsid w:val="00163A2C"/>
    <w:rsid w:val="00163E7B"/>
    <w:rsid w:val="001643CA"/>
    <w:rsid w:val="00164638"/>
    <w:rsid w:val="001649C3"/>
    <w:rsid w:val="00164AA7"/>
    <w:rsid w:val="00164C51"/>
    <w:rsid w:val="00164EDD"/>
    <w:rsid w:val="0016514D"/>
    <w:rsid w:val="00165B60"/>
    <w:rsid w:val="00165D84"/>
    <w:rsid w:val="00166803"/>
    <w:rsid w:val="0016680E"/>
    <w:rsid w:val="00166B5B"/>
    <w:rsid w:val="00166D75"/>
    <w:rsid w:val="00166EE1"/>
    <w:rsid w:val="001674D4"/>
    <w:rsid w:val="00167BA9"/>
    <w:rsid w:val="00167CAC"/>
    <w:rsid w:val="00167CDC"/>
    <w:rsid w:val="00167E99"/>
    <w:rsid w:val="00167EA4"/>
    <w:rsid w:val="001702E6"/>
    <w:rsid w:val="001705E6"/>
    <w:rsid w:val="001708AB"/>
    <w:rsid w:val="001709B6"/>
    <w:rsid w:val="00170A0E"/>
    <w:rsid w:val="00170B48"/>
    <w:rsid w:val="00170F05"/>
    <w:rsid w:val="00171477"/>
    <w:rsid w:val="001715B6"/>
    <w:rsid w:val="00171ACD"/>
    <w:rsid w:val="00171CD1"/>
    <w:rsid w:val="001723EC"/>
    <w:rsid w:val="00172526"/>
    <w:rsid w:val="0017262E"/>
    <w:rsid w:val="0017268A"/>
    <w:rsid w:val="001726B0"/>
    <w:rsid w:val="001728A7"/>
    <w:rsid w:val="00173159"/>
    <w:rsid w:val="0017331F"/>
    <w:rsid w:val="0017338C"/>
    <w:rsid w:val="00173403"/>
    <w:rsid w:val="001739E0"/>
    <w:rsid w:val="00173D05"/>
    <w:rsid w:val="00173D37"/>
    <w:rsid w:val="00173F00"/>
    <w:rsid w:val="00173F65"/>
    <w:rsid w:val="00174A8F"/>
    <w:rsid w:val="00174DDB"/>
    <w:rsid w:val="00174EF6"/>
    <w:rsid w:val="00175235"/>
    <w:rsid w:val="0017531D"/>
    <w:rsid w:val="0017532E"/>
    <w:rsid w:val="00175350"/>
    <w:rsid w:val="001753DB"/>
    <w:rsid w:val="0017542F"/>
    <w:rsid w:val="001756B8"/>
    <w:rsid w:val="0017627B"/>
    <w:rsid w:val="00176330"/>
    <w:rsid w:val="00176388"/>
    <w:rsid w:val="0017659E"/>
    <w:rsid w:val="0017681B"/>
    <w:rsid w:val="001773CA"/>
    <w:rsid w:val="00177505"/>
    <w:rsid w:val="001775A6"/>
    <w:rsid w:val="001775FD"/>
    <w:rsid w:val="00177702"/>
    <w:rsid w:val="001777B1"/>
    <w:rsid w:val="001777E6"/>
    <w:rsid w:val="00177840"/>
    <w:rsid w:val="00177A5E"/>
    <w:rsid w:val="00177CAB"/>
    <w:rsid w:val="00177E02"/>
    <w:rsid w:val="0018008A"/>
    <w:rsid w:val="001801C5"/>
    <w:rsid w:val="0018061A"/>
    <w:rsid w:val="0018074D"/>
    <w:rsid w:val="00180758"/>
    <w:rsid w:val="00180961"/>
    <w:rsid w:val="00180B1B"/>
    <w:rsid w:val="0018121E"/>
    <w:rsid w:val="001814AA"/>
    <w:rsid w:val="00181779"/>
    <w:rsid w:val="00181A32"/>
    <w:rsid w:val="001820C9"/>
    <w:rsid w:val="00182497"/>
    <w:rsid w:val="001826C5"/>
    <w:rsid w:val="0018297F"/>
    <w:rsid w:val="00182BD7"/>
    <w:rsid w:val="00182BE6"/>
    <w:rsid w:val="00182C7C"/>
    <w:rsid w:val="00182D8C"/>
    <w:rsid w:val="00182F5B"/>
    <w:rsid w:val="00182F69"/>
    <w:rsid w:val="00182FA5"/>
    <w:rsid w:val="001833A3"/>
    <w:rsid w:val="0018348C"/>
    <w:rsid w:val="001838DF"/>
    <w:rsid w:val="00183902"/>
    <w:rsid w:val="00184200"/>
    <w:rsid w:val="00184659"/>
    <w:rsid w:val="0018477D"/>
    <w:rsid w:val="001849F3"/>
    <w:rsid w:val="00184F4F"/>
    <w:rsid w:val="00184FCE"/>
    <w:rsid w:val="0018536F"/>
    <w:rsid w:val="00185551"/>
    <w:rsid w:val="001857A4"/>
    <w:rsid w:val="00186C45"/>
    <w:rsid w:val="00186F85"/>
    <w:rsid w:val="00187315"/>
    <w:rsid w:val="0018745E"/>
    <w:rsid w:val="00190F58"/>
    <w:rsid w:val="001910D0"/>
    <w:rsid w:val="00191417"/>
    <w:rsid w:val="0019144C"/>
    <w:rsid w:val="001924FD"/>
    <w:rsid w:val="00192553"/>
    <w:rsid w:val="00192756"/>
    <w:rsid w:val="00192A8C"/>
    <w:rsid w:val="00192CD5"/>
    <w:rsid w:val="00192E74"/>
    <w:rsid w:val="00193504"/>
    <w:rsid w:val="00193524"/>
    <w:rsid w:val="00194159"/>
    <w:rsid w:val="001943F0"/>
    <w:rsid w:val="00194928"/>
    <w:rsid w:val="00194C33"/>
    <w:rsid w:val="00194D6C"/>
    <w:rsid w:val="00194F29"/>
    <w:rsid w:val="00194FF8"/>
    <w:rsid w:val="0019514D"/>
    <w:rsid w:val="00195381"/>
    <w:rsid w:val="0019583F"/>
    <w:rsid w:val="00195C02"/>
    <w:rsid w:val="00195CD1"/>
    <w:rsid w:val="00195E91"/>
    <w:rsid w:val="001961E1"/>
    <w:rsid w:val="00196E5F"/>
    <w:rsid w:val="00196F6B"/>
    <w:rsid w:val="00197048"/>
    <w:rsid w:val="00197695"/>
    <w:rsid w:val="00197C83"/>
    <w:rsid w:val="00197D5D"/>
    <w:rsid w:val="001A07E8"/>
    <w:rsid w:val="001A1192"/>
    <w:rsid w:val="001A14A2"/>
    <w:rsid w:val="001A172A"/>
    <w:rsid w:val="001A20C8"/>
    <w:rsid w:val="001A22D1"/>
    <w:rsid w:val="001A2A50"/>
    <w:rsid w:val="001A2D60"/>
    <w:rsid w:val="001A2DFF"/>
    <w:rsid w:val="001A2E19"/>
    <w:rsid w:val="001A2EA4"/>
    <w:rsid w:val="001A2F8A"/>
    <w:rsid w:val="001A30F7"/>
    <w:rsid w:val="001A3F41"/>
    <w:rsid w:val="001A4091"/>
    <w:rsid w:val="001A450F"/>
    <w:rsid w:val="001A487B"/>
    <w:rsid w:val="001A49CA"/>
    <w:rsid w:val="001A4B4F"/>
    <w:rsid w:val="001A4DAB"/>
    <w:rsid w:val="001A5477"/>
    <w:rsid w:val="001A5738"/>
    <w:rsid w:val="001A63BC"/>
    <w:rsid w:val="001A6A8F"/>
    <w:rsid w:val="001A6D2C"/>
    <w:rsid w:val="001A7179"/>
    <w:rsid w:val="001A720B"/>
    <w:rsid w:val="001A73F3"/>
    <w:rsid w:val="001A75CB"/>
    <w:rsid w:val="001A75E5"/>
    <w:rsid w:val="001A78A0"/>
    <w:rsid w:val="001A7968"/>
    <w:rsid w:val="001A7994"/>
    <w:rsid w:val="001A7CE7"/>
    <w:rsid w:val="001A7E35"/>
    <w:rsid w:val="001B0066"/>
    <w:rsid w:val="001B00A8"/>
    <w:rsid w:val="001B0328"/>
    <w:rsid w:val="001B0530"/>
    <w:rsid w:val="001B054F"/>
    <w:rsid w:val="001B0E0B"/>
    <w:rsid w:val="001B1062"/>
    <w:rsid w:val="001B126F"/>
    <w:rsid w:val="001B13EA"/>
    <w:rsid w:val="001B1577"/>
    <w:rsid w:val="001B1B15"/>
    <w:rsid w:val="001B1D50"/>
    <w:rsid w:val="001B1DD2"/>
    <w:rsid w:val="001B2271"/>
    <w:rsid w:val="001B26C0"/>
    <w:rsid w:val="001B2A27"/>
    <w:rsid w:val="001B2C1E"/>
    <w:rsid w:val="001B2DF0"/>
    <w:rsid w:val="001B3441"/>
    <w:rsid w:val="001B355A"/>
    <w:rsid w:val="001B35DC"/>
    <w:rsid w:val="001B3650"/>
    <w:rsid w:val="001B3CD0"/>
    <w:rsid w:val="001B3F1B"/>
    <w:rsid w:val="001B4035"/>
    <w:rsid w:val="001B421B"/>
    <w:rsid w:val="001B42B9"/>
    <w:rsid w:val="001B45AC"/>
    <w:rsid w:val="001B4A14"/>
    <w:rsid w:val="001B4A8B"/>
    <w:rsid w:val="001B4AD9"/>
    <w:rsid w:val="001B4FE3"/>
    <w:rsid w:val="001B507E"/>
    <w:rsid w:val="001B5088"/>
    <w:rsid w:val="001B5250"/>
    <w:rsid w:val="001B52FD"/>
    <w:rsid w:val="001B59B6"/>
    <w:rsid w:val="001B5C7D"/>
    <w:rsid w:val="001B5D10"/>
    <w:rsid w:val="001B606B"/>
    <w:rsid w:val="001B62AD"/>
    <w:rsid w:val="001B64B5"/>
    <w:rsid w:val="001B674C"/>
    <w:rsid w:val="001B6759"/>
    <w:rsid w:val="001B6C8B"/>
    <w:rsid w:val="001B6CF2"/>
    <w:rsid w:val="001B7145"/>
    <w:rsid w:val="001B74C9"/>
    <w:rsid w:val="001B773C"/>
    <w:rsid w:val="001B7792"/>
    <w:rsid w:val="001B7B11"/>
    <w:rsid w:val="001B7C91"/>
    <w:rsid w:val="001B7CDB"/>
    <w:rsid w:val="001C039C"/>
    <w:rsid w:val="001C04CC"/>
    <w:rsid w:val="001C0686"/>
    <w:rsid w:val="001C1049"/>
    <w:rsid w:val="001C2459"/>
    <w:rsid w:val="001C2662"/>
    <w:rsid w:val="001C2B36"/>
    <w:rsid w:val="001C2CD2"/>
    <w:rsid w:val="001C2DF4"/>
    <w:rsid w:val="001C302D"/>
    <w:rsid w:val="001C3091"/>
    <w:rsid w:val="001C3314"/>
    <w:rsid w:val="001C35C9"/>
    <w:rsid w:val="001C3711"/>
    <w:rsid w:val="001C3846"/>
    <w:rsid w:val="001C3884"/>
    <w:rsid w:val="001C3B8E"/>
    <w:rsid w:val="001C444F"/>
    <w:rsid w:val="001C4483"/>
    <w:rsid w:val="001C4BA9"/>
    <w:rsid w:val="001C4E1A"/>
    <w:rsid w:val="001C5C43"/>
    <w:rsid w:val="001C5E71"/>
    <w:rsid w:val="001C5F03"/>
    <w:rsid w:val="001C6050"/>
    <w:rsid w:val="001C62C7"/>
    <w:rsid w:val="001C6839"/>
    <w:rsid w:val="001C6A66"/>
    <w:rsid w:val="001C6ACC"/>
    <w:rsid w:val="001C7005"/>
    <w:rsid w:val="001C7272"/>
    <w:rsid w:val="001C72C5"/>
    <w:rsid w:val="001C75B0"/>
    <w:rsid w:val="001C7722"/>
    <w:rsid w:val="001C7AF9"/>
    <w:rsid w:val="001C7D20"/>
    <w:rsid w:val="001C7D6F"/>
    <w:rsid w:val="001C7DFC"/>
    <w:rsid w:val="001D01C9"/>
    <w:rsid w:val="001D02FD"/>
    <w:rsid w:val="001D036D"/>
    <w:rsid w:val="001D0443"/>
    <w:rsid w:val="001D06C6"/>
    <w:rsid w:val="001D087F"/>
    <w:rsid w:val="001D0CC9"/>
    <w:rsid w:val="001D11D7"/>
    <w:rsid w:val="001D153F"/>
    <w:rsid w:val="001D1961"/>
    <w:rsid w:val="001D1DFE"/>
    <w:rsid w:val="001D2111"/>
    <w:rsid w:val="001D22E3"/>
    <w:rsid w:val="001D2B7B"/>
    <w:rsid w:val="001D2D59"/>
    <w:rsid w:val="001D30AC"/>
    <w:rsid w:val="001D341A"/>
    <w:rsid w:val="001D3524"/>
    <w:rsid w:val="001D4077"/>
    <w:rsid w:val="001D4263"/>
    <w:rsid w:val="001D457A"/>
    <w:rsid w:val="001D4909"/>
    <w:rsid w:val="001D4A61"/>
    <w:rsid w:val="001D4A64"/>
    <w:rsid w:val="001D4DF5"/>
    <w:rsid w:val="001D4EAF"/>
    <w:rsid w:val="001D560C"/>
    <w:rsid w:val="001D5933"/>
    <w:rsid w:val="001D5D11"/>
    <w:rsid w:val="001D5FB1"/>
    <w:rsid w:val="001D6506"/>
    <w:rsid w:val="001D66D0"/>
    <w:rsid w:val="001D6AE3"/>
    <w:rsid w:val="001D7145"/>
    <w:rsid w:val="001D7719"/>
    <w:rsid w:val="001D771F"/>
    <w:rsid w:val="001D77C7"/>
    <w:rsid w:val="001D7845"/>
    <w:rsid w:val="001D78C4"/>
    <w:rsid w:val="001D7BC0"/>
    <w:rsid w:val="001D7D20"/>
    <w:rsid w:val="001D7F26"/>
    <w:rsid w:val="001D7FAB"/>
    <w:rsid w:val="001E00A3"/>
    <w:rsid w:val="001E00A4"/>
    <w:rsid w:val="001E0229"/>
    <w:rsid w:val="001E02DC"/>
    <w:rsid w:val="001E0C0C"/>
    <w:rsid w:val="001E1B0C"/>
    <w:rsid w:val="001E1C3E"/>
    <w:rsid w:val="001E213C"/>
    <w:rsid w:val="001E247E"/>
    <w:rsid w:val="001E2745"/>
    <w:rsid w:val="001E2832"/>
    <w:rsid w:val="001E2CE2"/>
    <w:rsid w:val="001E3852"/>
    <w:rsid w:val="001E398E"/>
    <w:rsid w:val="001E3B60"/>
    <w:rsid w:val="001E3E4D"/>
    <w:rsid w:val="001E3E70"/>
    <w:rsid w:val="001E3E94"/>
    <w:rsid w:val="001E46CA"/>
    <w:rsid w:val="001E4730"/>
    <w:rsid w:val="001E4B83"/>
    <w:rsid w:val="001E4D7A"/>
    <w:rsid w:val="001E596F"/>
    <w:rsid w:val="001E5EE5"/>
    <w:rsid w:val="001E60C3"/>
    <w:rsid w:val="001E621B"/>
    <w:rsid w:val="001E6769"/>
    <w:rsid w:val="001E6CA5"/>
    <w:rsid w:val="001E6FF3"/>
    <w:rsid w:val="001E70F4"/>
    <w:rsid w:val="001E7340"/>
    <w:rsid w:val="001E791F"/>
    <w:rsid w:val="001E7B20"/>
    <w:rsid w:val="001E7CC4"/>
    <w:rsid w:val="001E7D59"/>
    <w:rsid w:val="001E7DC8"/>
    <w:rsid w:val="001F00F1"/>
    <w:rsid w:val="001F08BE"/>
    <w:rsid w:val="001F0FCA"/>
    <w:rsid w:val="001F1373"/>
    <w:rsid w:val="001F1B72"/>
    <w:rsid w:val="001F233A"/>
    <w:rsid w:val="001F24AA"/>
    <w:rsid w:val="001F2B62"/>
    <w:rsid w:val="001F2BFB"/>
    <w:rsid w:val="001F2C19"/>
    <w:rsid w:val="001F30DE"/>
    <w:rsid w:val="001F353E"/>
    <w:rsid w:val="001F3CCD"/>
    <w:rsid w:val="001F3D95"/>
    <w:rsid w:val="001F425F"/>
    <w:rsid w:val="001F4AF4"/>
    <w:rsid w:val="001F4BF2"/>
    <w:rsid w:val="001F4C99"/>
    <w:rsid w:val="001F4D62"/>
    <w:rsid w:val="001F4E01"/>
    <w:rsid w:val="001F4E5E"/>
    <w:rsid w:val="001F510B"/>
    <w:rsid w:val="001F5186"/>
    <w:rsid w:val="001F5410"/>
    <w:rsid w:val="001F5AA2"/>
    <w:rsid w:val="001F5C9B"/>
    <w:rsid w:val="001F5E8C"/>
    <w:rsid w:val="001F6199"/>
    <w:rsid w:val="001F61FE"/>
    <w:rsid w:val="001F6278"/>
    <w:rsid w:val="001F6691"/>
    <w:rsid w:val="001F670C"/>
    <w:rsid w:val="001F74CC"/>
    <w:rsid w:val="001F7562"/>
    <w:rsid w:val="001F75AB"/>
    <w:rsid w:val="002008C6"/>
    <w:rsid w:val="00200C38"/>
    <w:rsid w:val="00200D25"/>
    <w:rsid w:val="002012AD"/>
    <w:rsid w:val="002015A0"/>
    <w:rsid w:val="002015FC"/>
    <w:rsid w:val="00202A2A"/>
    <w:rsid w:val="00203096"/>
    <w:rsid w:val="002032EE"/>
    <w:rsid w:val="002032EF"/>
    <w:rsid w:val="00203CAB"/>
    <w:rsid w:val="00203D9F"/>
    <w:rsid w:val="00204374"/>
    <w:rsid w:val="002043EC"/>
    <w:rsid w:val="00204448"/>
    <w:rsid w:val="00204920"/>
    <w:rsid w:val="00204E96"/>
    <w:rsid w:val="00205257"/>
    <w:rsid w:val="002053F7"/>
    <w:rsid w:val="0020553A"/>
    <w:rsid w:val="0020571D"/>
    <w:rsid w:val="00205ADB"/>
    <w:rsid w:val="00205B9C"/>
    <w:rsid w:val="00206A44"/>
    <w:rsid w:val="00207084"/>
    <w:rsid w:val="002072C6"/>
    <w:rsid w:val="002073DE"/>
    <w:rsid w:val="0020786F"/>
    <w:rsid w:val="00207877"/>
    <w:rsid w:val="00207A59"/>
    <w:rsid w:val="00207E2A"/>
    <w:rsid w:val="0021036F"/>
    <w:rsid w:val="002103F6"/>
    <w:rsid w:val="00210645"/>
    <w:rsid w:val="0021069F"/>
    <w:rsid w:val="00210809"/>
    <w:rsid w:val="00210BC7"/>
    <w:rsid w:val="00210C61"/>
    <w:rsid w:val="00210C8D"/>
    <w:rsid w:val="00210D44"/>
    <w:rsid w:val="00210ED0"/>
    <w:rsid w:val="002110F5"/>
    <w:rsid w:val="00211820"/>
    <w:rsid w:val="00211931"/>
    <w:rsid w:val="002134D7"/>
    <w:rsid w:val="002137C6"/>
    <w:rsid w:val="00213AF4"/>
    <w:rsid w:val="00213C0F"/>
    <w:rsid w:val="002147A0"/>
    <w:rsid w:val="002148D1"/>
    <w:rsid w:val="00214C73"/>
    <w:rsid w:val="00214F7F"/>
    <w:rsid w:val="00215748"/>
    <w:rsid w:val="00215AFC"/>
    <w:rsid w:val="00215B56"/>
    <w:rsid w:val="002161D5"/>
    <w:rsid w:val="002165F8"/>
    <w:rsid w:val="002166C4"/>
    <w:rsid w:val="002167BC"/>
    <w:rsid w:val="00216B0C"/>
    <w:rsid w:val="00216B31"/>
    <w:rsid w:val="00216EEC"/>
    <w:rsid w:val="00216FA5"/>
    <w:rsid w:val="002173AD"/>
    <w:rsid w:val="002174BF"/>
    <w:rsid w:val="00217E54"/>
    <w:rsid w:val="00220078"/>
    <w:rsid w:val="002205A7"/>
    <w:rsid w:val="002208E0"/>
    <w:rsid w:val="00220919"/>
    <w:rsid w:val="00220946"/>
    <w:rsid w:val="00220C82"/>
    <w:rsid w:val="00221047"/>
    <w:rsid w:val="002212EA"/>
    <w:rsid w:val="00221577"/>
    <w:rsid w:val="0022157F"/>
    <w:rsid w:val="0022193D"/>
    <w:rsid w:val="00221D30"/>
    <w:rsid w:val="002227EF"/>
    <w:rsid w:val="00222B3D"/>
    <w:rsid w:val="00222E29"/>
    <w:rsid w:val="0022314F"/>
    <w:rsid w:val="0022332E"/>
    <w:rsid w:val="00223374"/>
    <w:rsid w:val="00223E33"/>
    <w:rsid w:val="00224253"/>
    <w:rsid w:val="002244F3"/>
    <w:rsid w:val="002248D4"/>
    <w:rsid w:val="00224903"/>
    <w:rsid w:val="00225123"/>
    <w:rsid w:val="002251DC"/>
    <w:rsid w:val="00225232"/>
    <w:rsid w:val="002254F0"/>
    <w:rsid w:val="00225A8F"/>
    <w:rsid w:val="00225E76"/>
    <w:rsid w:val="0022663B"/>
    <w:rsid w:val="00226939"/>
    <w:rsid w:val="00226A65"/>
    <w:rsid w:val="00226B76"/>
    <w:rsid w:val="00226C6D"/>
    <w:rsid w:val="00226D8E"/>
    <w:rsid w:val="00227209"/>
    <w:rsid w:val="002272D6"/>
    <w:rsid w:val="00227329"/>
    <w:rsid w:val="00227392"/>
    <w:rsid w:val="002274D8"/>
    <w:rsid w:val="00227512"/>
    <w:rsid w:val="00227577"/>
    <w:rsid w:val="002275C7"/>
    <w:rsid w:val="00227622"/>
    <w:rsid w:val="002276EF"/>
    <w:rsid w:val="002276FA"/>
    <w:rsid w:val="00227B4A"/>
    <w:rsid w:val="002300CB"/>
    <w:rsid w:val="00230306"/>
    <w:rsid w:val="00230B99"/>
    <w:rsid w:val="00230C37"/>
    <w:rsid w:val="00230D72"/>
    <w:rsid w:val="002310F8"/>
    <w:rsid w:val="00231179"/>
    <w:rsid w:val="0023127F"/>
    <w:rsid w:val="00231326"/>
    <w:rsid w:val="0023139A"/>
    <w:rsid w:val="00231868"/>
    <w:rsid w:val="002318A5"/>
    <w:rsid w:val="00231907"/>
    <w:rsid w:val="00231AAA"/>
    <w:rsid w:val="00231B1C"/>
    <w:rsid w:val="00231FAB"/>
    <w:rsid w:val="00231FE6"/>
    <w:rsid w:val="00232370"/>
    <w:rsid w:val="002326A1"/>
    <w:rsid w:val="00232AB1"/>
    <w:rsid w:val="00232AF4"/>
    <w:rsid w:val="00232C69"/>
    <w:rsid w:val="00232EA7"/>
    <w:rsid w:val="00233296"/>
    <w:rsid w:val="0023335B"/>
    <w:rsid w:val="00233693"/>
    <w:rsid w:val="002336FD"/>
    <w:rsid w:val="00233F5E"/>
    <w:rsid w:val="00234321"/>
    <w:rsid w:val="002344FB"/>
    <w:rsid w:val="002344FE"/>
    <w:rsid w:val="002347FE"/>
    <w:rsid w:val="0023494C"/>
    <w:rsid w:val="00234A3B"/>
    <w:rsid w:val="00234B96"/>
    <w:rsid w:val="00234CC5"/>
    <w:rsid w:val="002350D5"/>
    <w:rsid w:val="002355E1"/>
    <w:rsid w:val="002358E6"/>
    <w:rsid w:val="002359A5"/>
    <w:rsid w:val="00235B28"/>
    <w:rsid w:val="002363BE"/>
    <w:rsid w:val="0023672E"/>
    <w:rsid w:val="00236ED2"/>
    <w:rsid w:val="0023727A"/>
    <w:rsid w:val="002373DB"/>
    <w:rsid w:val="00237A37"/>
    <w:rsid w:val="00237D58"/>
    <w:rsid w:val="002400C9"/>
    <w:rsid w:val="00240A1E"/>
    <w:rsid w:val="00240AF3"/>
    <w:rsid w:val="00240C76"/>
    <w:rsid w:val="00240CE3"/>
    <w:rsid w:val="00240F11"/>
    <w:rsid w:val="00240FF9"/>
    <w:rsid w:val="00240FFC"/>
    <w:rsid w:val="00241109"/>
    <w:rsid w:val="002413BD"/>
    <w:rsid w:val="00242379"/>
    <w:rsid w:val="0024253B"/>
    <w:rsid w:val="002426B5"/>
    <w:rsid w:val="00242F20"/>
    <w:rsid w:val="00242F4F"/>
    <w:rsid w:val="00242FEE"/>
    <w:rsid w:val="0024302E"/>
    <w:rsid w:val="002431C9"/>
    <w:rsid w:val="002432FA"/>
    <w:rsid w:val="0024388A"/>
    <w:rsid w:val="00243BFC"/>
    <w:rsid w:val="00243F69"/>
    <w:rsid w:val="00243FBF"/>
    <w:rsid w:val="002455B7"/>
    <w:rsid w:val="00245743"/>
    <w:rsid w:val="00245930"/>
    <w:rsid w:val="00245A9A"/>
    <w:rsid w:val="00245ACA"/>
    <w:rsid w:val="00246363"/>
    <w:rsid w:val="00246B35"/>
    <w:rsid w:val="00246C63"/>
    <w:rsid w:val="00247020"/>
    <w:rsid w:val="00247A29"/>
    <w:rsid w:val="00247AE8"/>
    <w:rsid w:val="00247BCC"/>
    <w:rsid w:val="002501DF"/>
    <w:rsid w:val="0025022A"/>
    <w:rsid w:val="00250356"/>
    <w:rsid w:val="002504BA"/>
    <w:rsid w:val="00250807"/>
    <w:rsid w:val="002508E3"/>
    <w:rsid w:val="00250E07"/>
    <w:rsid w:val="002513F0"/>
    <w:rsid w:val="002514AB"/>
    <w:rsid w:val="002519E4"/>
    <w:rsid w:val="00251D44"/>
    <w:rsid w:val="00252093"/>
    <w:rsid w:val="002529D7"/>
    <w:rsid w:val="00252A2D"/>
    <w:rsid w:val="00252FE0"/>
    <w:rsid w:val="00253036"/>
    <w:rsid w:val="002536CA"/>
    <w:rsid w:val="00253771"/>
    <w:rsid w:val="0025384C"/>
    <w:rsid w:val="00253A10"/>
    <w:rsid w:val="00253BEF"/>
    <w:rsid w:val="00253CEA"/>
    <w:rsid w:val="00253D3B"/>
    <w:rsid w:val="002545C3"/>
    <w:rsid w:val="0025494C"/>
    <w:rsid w:val="00254C3F"/>
    <w:rsid w:val="00254E86"/>
    <w:rsid w:val="00254F3E"/>
    <w:rsid w:val="00255134"/>
    <w:rsid w:val="00255576"/>
    <w:rsid w:val="00255717"/>
    <w:rsid w:val="002557EE"/>
    <w:rsid w:val="002558F7"/>
    <w:rsid w:val="00255A62"/>
    <w:rsid w:val="002560D1"/>
    <w:rsid w:val="0025679B"/>
    <w:rsid w:val="00256AD7"/>
    <w:rsid w:val="00256E25"/>
    <w:rsid w:val="00257198"/>
    <w:rsid w:val="00257432"/>
    <w:rsid w:val="002574FE"/>
    <w:rsid w:val="00257FEB"/>
    <w:rsid w:val="002601FC"/>
    <w:rsid w:val="00260312"/>
    <w:rsid w:val="002604DB"/>
    <w:rsid w:val="0026051B"/>
    <w:rsid w:val="00260694"/>
    <w:rsid w:val="0026079F"/>
    <w:rsid w:val="0026114C"/>
    <w:rsid w:val="00261203"/>
    <w:rsid w:val="0026122F"/>
    <w:rsid w:val="002612F3"/>
    <w:rsid w:val="00261471"/>
    <w:rsid w:val="00261522"/>
    <w:rsid w:val="002617A9"/>
    <w:rsid w:val="00261930"/>
    <w:rsid w:val="00261B55"/>
    <w:rsid w:val="00261BAC"/>
    <w:rsid w:val="00261C12"/>
    <w:rsid w:val="00261C96"/>
    <w:rsid w:val="00261DB8"/>
    <w:rsid w:val="0026214A"/>
    <w:rsid w:val="00262343"/>
    <w:rsid w:val="0026241C"/>
    <w:rsid w:val="0026281E"/>
    <w:rsid w:val="00262912"/>
    <w:rsid w:val="00262BF1"/>
    <w:rsid w:val="00263509"/>
    <w:rsid w:val="002636ED"/>
    <w:rsid w:val="00263B25"/>
    <w:rsid w:val="00263BEB"/>
    <w:rsid w:val="00263E1D"/>
    <w:rsid w:val="00264287"/>
    <w:rsid w:val="002644F5"/>
    <w:rsid w:val="00265241"/>
    <w:rsid w:val="00265247"/>
    <w:rsid w:val="00265254"/>
    <w:rsid w:val="0026553D"/>
    <w:rsid w:val="002657C7"/>
    <w:rsid w:val="002659ED"/>
    <w:rsid w:val="00265A2E"/>
    <w:rsid w:val="00265C16"/>
    <w:rsid w:val="00265DC0"/>
    <w:rsid w:val="00265FE6"/>
    <w:rsid w:val="00266089"/>
    <w:rsid w:val="002663CE"/>
    <w:rsid w:val="00266733"/>
    <w:rsid w:val="00266C2C"/>
    <w:rsid w:val="00266FB8"/>
    <w:rsid w:val="0026727C"/>
    <w:rsid w:val="00270556"/>
    <w:rsid w:val="002705E7"/>
    <w:rsid w:val="002706B3"/>
    <w:rsid w:val="00270746"/>
    <w:rsid w:val="0027083F"/>
    <w:rsid w:val="00270862"/>
    <w:rsid w:val="00270AC0"/>
    <w:rsid w:val="00270CE3"/>
    <w:rsid w:val="00270EBC"/>
    <w:rsid w:val="00270F14"/>
    <w:rsid w:val="00271406"/>
    <w:rsid w:val="002714D0"/>
    <w:rsid w:val="00271626"/>
    <w:rsid w:val="0027174D"/>
    <w:rsid w:val="00271795"/>
    <w:rsid w:val="0027185E"/>
    <w:rsid w:val="002719E2"/>
    <w:rsid w:val="00272077"/>
    <w:rsid w:val="00272249"/>
    <w:rsid w:val="002725D1"/>
    <w:rsid w:val="002729EB"/>
    <w:rsid w:val="00272B17"/>
    <w:rsid w:val="00272B3B"/>
    <w:rsid w:val="00272DD6"/>
    <w:rsid w:val="0027325C"/>
    <w:rsid w:val="0027372F"/>
    <w:rsid w:val="00273A98"/>
    <w:rsid w:val="002742B4"/>
    <w:rsid w:val="00274870"/>
    <w:rsid w:val="0027489C"/>
    <w:rsid w:val="00274A56"/>
    <w:rsid w:val="00275D33"/>
    <w:rsid w:val="00275DA0"/>
    <w:rsid w:val="00275F70"/>
    <w:rsid w:val="00275F81"/>
    <w:rsid w:val="002763C7"/>
    <w:rsid w:val="002763F7"/>
    <w:rsid w:val="0027650B"/>
    <w:rsid w:val="0027661B"/>
    <w:rsid w:val="002767B5"/>
    <w:rsid w:val="002768A5"/>
    <w:rsid w:val="0027768B"/>
    <w:rsid w:val="00277B0C"/>
    <w:rsid w:val="00277B2B"/>
    <w:rsid w:val="00277ED0"/>
    <w:rsid w:val="00277F9D"/>
    <w:rsid w:val="002802F4"/>
    <w:rsid w:val="00280696"/>
    <w:rsid w:val="00280751"/>
    <w:rsid w:val="002808E2"/>
    <w:rsid w:val="00280C42"/>
    <w:rsid w:val="00280E51"/>
    <w:rsid w:val="00280E92"/>
    <w:rsid w:val="00280ED6"/>
    <w:rsid w:val="0028134C"/>
    <w:rsid w:val="002813D3"/>
    <w:rsid w:val="002819FD"/>
    <w:rsid w:val="00281E5D"/>
    <w:rsid w:val="00281EC8"/>
    <w:rsid w:val="00282905"/>
    <w:rsid w:val="002829A7"/>
    <w:rsid w:val="00282A0F"/>
    <w:rsid w:val="00282BAC"/>
    <w:rsid w:val="00282E91"/>
    <w:rsid w:val="00282F2A"/>
    <w:rsid w:val="00282F9D"/>
    <w:rsid w:val="00283784"/>
    <w:rsid w:val="00283B70"/>
    <w:rsid w:val="00283BA0"/>
    <w:rsid w:val="00283F2A"/>
    <w:rsid w:val="0028463D"/>
    <w:rsid w:val="00284887"/>
    <w:rsid w:val="002848AD"/>
    <w:rsid w:val="002851B0"/>
    <w:rsid w:val="002853FD"/>
    <w:rsid w:val="0028550D"/>
    <w:rsid w:val="002856F6"/>
    <w:rsid w:val="002858A4"/>
    <w:rsid w:val="00285A06"/>
    <w:rsid w:val="00285AA4"/>
    <w:rsid w:val="00285AD9"/>
    <w:rsid w:val="00285E14"/>
    <w:rsid w:val="0028600C"/>
    <w:rsid w:val="00286011"/>
    <w:rsid w:val="0028618F"/>
    <w:rsid w:val="00286201"/>
    <w:rsid w:val="002862A8"/>
    <w:rsid w:val="00286446"/>
    <w:rsid w:val="0028657D"/>
    <w:rsid w:val="00286AE2"/>
    <w:rsid w:val="0028706B"/>
    <w:rsid w:val="00287257"/>
    <w:rsid w:val="00287308"/>
    <w:rsid w:val="00287511"/>
    <w:rsid w:val="00287C8E"/>
    <w:rsid w:val="002901D6"/>
    <w:rsid w:val="002902A9"/>
    <w:rsid w:val="002902BB"/>
    <w:rsid w:val="0029045E"/>
    <w:rsid w:val="0029089D"/>
    <w:rsid w:val="00290DF6"/>
    <w:rsid w:val="00292388"/>
    <w:rsid w:val="00292AD0"/>
    <w:rsid w:val="00292D30"/>
    <w:rsid w:val="00293071"/>
    <w:rsid w:val="0029346E"/>
    <w:rsid w:val="0029362E"/>
    <w:rsid w:val="00293BED"/>
    <w:rsid w:val="00293C2D"/>
    <w:rsid w:val="00293CEA"/>
    <w:rsid w:val="00294283"/>
    <w:rsid w:val="00294FC0"/>
    <w:rsid w:val="002950AE"/>
    <w:rsid w:val="00295107"/>
    <w:rsid w:val="0029525A"/>
    <w:rsid w:val="00295568"/>
    <w:rsid w:val="0029575E"/>
    <w:rsid w:val="00295A1E"/>
    <w:rsid w:val="00295AFD"/>
    <w:rsid w:val="00295D25"/>
    <w:rsid w:val="00295F03"/>
    <w:rsid w:val="00296479"/>
    <w:rsid w:val="002964A6"/>
    <w:rsid w:val="0029656C"/>
    <w:rsid w:val="00296B7E"/>
    <w:rsid w:val="00296C01"/>
    <w:rsid w:val="00296DEE"/>
    <w:rsid w:val="00296FC9"/>
    <w:rsid w:val="00297112"/>
    <w:rsid w:val="00297353"/>
    <w:rsid w:val="00297378"/>
    <w:rsid w:val="00297D5A"/>
    <w:rsid w:val="002A01F2"/>
    <w:rsid w:val="002A060B"/>
    <w:rsid w:val="002A0808"/>
    <w:rsid w:val="002A0D38"/>
    <w:rsid w:val="002A10E7"/>
    <w:rsid w:val="002A1374"/>
    <w:rsid w:val="002A1A50"/>
    <w:rsid w:val="002A1F15"/>
    <w:rsid w:val="002A208D"/>
    <w:rsid w:val="002A22B9"/>
    <w:rsid w:val="002A2975"/>
    <w:rsid w:val="002A2E0E"/>
    <w:rsid w:val="002A313C"/>
    <w:rsid w:val="002A31C4"/>
    <w:rsid w:val="002A33EB"/>
    <w:rsid w:val="002A3579"/>
    <w:rsid w:val="002A35F5"/>
    <w:rsid w:val="002A36BF"/>
    <w:rsid w:val="002A371C"/>
    <w:rsid w:val="002A37BA"/>
    <w:rsid w:val="002A3E38"/>
    <w:rsid w:val="002A4203"/>
    <w:rsid w:val="002A48F0"/>
    <w:rsid w:val="002A4CBB"/>
    <w:rsid w:val="002A5190"/>
    <w:rsid w:val="002A55DF"/>
    <w:rsid w:val="002A567C"/>
    <w:rsid w:val="002A56BD"/>
    <w:rsid w:val="002A5836"/>
    <w:rsid w:val="002A59FB"/>
    <w:rsid w:val="002A5D44"/>
    <w:rsid w:val="002A67C6"/>
    <w:rsid w:val="002A682A"/>
    <w:rsid w:val="002A698D"/>
    <w:rsid w:val="002A6AA0"/>
    <w:rsid w:val="002A6D68"/>
    <w:rsid w:val="002A6F6F"/>
    <w:rsid w:val="002A76C1"/>
    <w:rsid w:val="002A777F"/>
    <w:rsid w:val="002A78CC"/>
    <w:rsid w:val="002A7943"/>
    <w:rsid w:val="002A7AD4"/>
    <w:rsid w:val="002A7B57"/>
    <w:rsid w:val="002A7D56"/>
    <w:rsid w:val="002A7E8A"/>
    <w:rsid w:val="002B0157"/>
    <w:rsid w:val="002B02C8"/>
    <w:rsid w:val="002B035F"/>
    <w:rsid w:val="002B03F5"/>
    <w:rsid w:val="002B089B"/>
    <w:rsid w:val="002B0C59"/>
    <w:rsid w:val="002B110D"/>
    <w:rsid w:val="002B1467"/>
    <w:rsid w:val="002B1A4E"/>
    <w:rsid w:val="002B2236"/>
    <w:rsid w:val="002B263C"/>
    <w:rsid w:val="002B2724"/>
    <w:rsid w:val="002B283A"/>
    <w:rsid w:val="002B2AB9"/>
    <w:rsid w:val="002B33F0"/>
    <w:rsid w:val="002B3915"/>
    <w:rsid w:val="002B3A32"/>
    <w:rsid w:val="002B3E58"/>
    <w:rsid w:val="002B3F2F"/>
    <w:rsid w:val="002B420D"/>
    <w:rsid w:val="002B427D"/>
    <w:rsid w:val="002B48E9"/>
    <w:rsid w:val="002B4BED"/>
    <w:rsid w:val="002B5159"/>
    <w:rsid w:val="002B51B1"/>
    <w:rsid w:val="002B527D"/>
    <w:rsid w:val="002B55F6"/>
    <w:rsid w:val="002B55FD"/>
    <w:rsid w:val="002B562C"/>
    <w:rsid w:val="002B5FCD"/>
    <w:rsid w:val="002B6121"/>
    <w:rsid w:val="002B63C7"/>
    <w:rsid w:val="002B6464"/>
    <w:rsid w:val="002B6BFB"/>
    <w:rsid w:val="002B7043"/>
    <w:rsid w:val="002B70C4"/>
    <w:rsid w:val="002B7225"/>
    <w:rsid w:val="002B77BA"/>
    <w:rsid w:val="002B77C9"/>
    <w:rsid w:val="002B799A"/>
    <w:rsid w:val="002B7B4D"/>
    <w:rsid w:val="002B7C2B"/>
    <w:rsid w:val="002B7E37"/>
    <w:rsid w:val="002B7E4C"/>
    <w:rsid w:val="002C039D"/>
    <w:rsid w:val="002C053B"/>
    <w:rsid w:val="002C076D"/>
    <w:rsid w:val="002C1038"/>
    <w:rsid w:val="002C114F"/>
    <w:rsid w:val="002C12B4"/>
    <w:rsid w:val="002C13AC"/>
    <w:rsid w:val="002C18E6"/>
    <w:rsid w:val="002C1EAB"/>
    <w:rsid w:val="002C2142"/>
    <w:rsid w:val="002C2313"/>
    <w:rsid w:val="002C26AF"/>
    <w:rsid w:val="002C2ADF"/>
    <w:rsid w:val="002C2B0C"/>
    <w:rsid w:val="002C3E1D"/>
    <w:rsid w:val="002C3E7B"/>
    <w:rsid w:val="002C428B"/>
    <w:rsid w:val="002C4646"/>
    <w:rsid w:val="002C47A1"/>
    <w:rsid w:val="002C482E"/>
    <w:rsid w:val="002C48DB"/>
    <w:rsid w:val="002C4969"/>
    <w:rsid w:val="002C4E40"/>
    <w:rsid w:val="002C4F63"/>
    <w:rsid w:val="002C5231"/>
    <w:rsid w:val="002C52C0"/>
    <w:rsid w:val="002C552A"/>
    <w:rsid w:val="002C5CD9"/>
    <w:rsid w:val="002C657C"/>
    <w:rsid w:val="002C6632"/>
    <w:rsid w:val="002C6AC0"/>
    <w:rsid w:val="002C7249"/>
    <w:rsid w:val="002C73A4"/>
    <w:rsid w:val="002C78FF"/>
    <w:rsid w:val="002C7CC9"/>
    <w:rsid w:val="002C7DEA"/>
    <w:rsid w:val="002C7F4D"/>
    <w:rsid w:val="002D082C"/>
    <w:rsid w:val="002D08BB"/>
    <w:rsid w:val="002D09B5"/>
    <w:rsid w:val="002D0DA3"/>
    <w:rsid w:val="002D0EA7"/>
    <w:rsid w:val="002D1315"/>
    <w:rsid w:val="002D1A23"/>
    <w:rsid w:val="002D1B58"/>
    <w:rsid w:val="002D1DFA"/>
    <w:rsid w:val="002D211E"/>
    <w:rsid w:val="002D248A"/>
    <w:rsid w:val="002D25B3"/>
    <w:rsid w:val="002D25CC"/>
    <w:rsid w:val="002D2778"/>
    <w:rsid w:val="002D2996"/>
    <w:rsid w:val="002D2B65"/>
    <w:rsid w:val="002D2E6F"/>
    <w:rsid w:val="002D32BA"/>
    <w:rsid w:val="002D342C"/>
    <w:rsid w:val="002D3872"/>
    <w:rsid w:val="002D3D8A"/>
    <w:rsid w:val="002D3E88"/>
    <w:rsid w:val="002D3EA7"/>
    <w:rsid w:val="002D414C"/>
    <w:rsid w:val="002D4569"/>
    <w:rsid w:val="002D5069"/>
    <w:rsid w:val="002D5158"/>
    <w:rsid w:val="002D58FB"/>
    <w:rsid w:val="002D5967"/>
    <w:rsid w:val="002D59EE"/>
    <w:rsid w:val="002D5BDC"/>
    <w:rsid w:val="002D5C13"/>
    <w:rsid w:val="002D5DB0"/>
    <w:rsid w:val="002D5E65"/>
    <w:rsid w:val="002D64F4"/>
    <w:rsid w:val="002D670B"/>
    <w:rsid w:val="002D67B0"/>
    <w:rsid w:val="002D6B89"/>
    <w:rsid w:val="002D6C12"/>
    <w:rsid w:val="002D6D82"/>
    <w:rsid w:val="002D7229"/>
    <w:rsid w:val="002D76C3"/>
    <w:rsid w:val="002D792D"/>
    <w:rsid w:val="002D7BF2"/>
    <w:rsid w:val="002D7CAA"/>
    <w:rsid w:val="002D7CB4"/>
    <w:rsid w:val="002D7FDC"/>
    <w:rsid w:val="002E051A"/>
    <w:rsid w:val="002E0724"/>
    <w:rsid w:val="002E0A03"/>
    <w:rsid w:val="002E0CA1"/>
    <w:rsid w:val="002E0F36"/>
    <w:rsid w:val="002E0FBD"/>
    <w:rsid w:val="002E10FD"/>
    <w:rsid w:val="002E13B1"/>
    <w:rsid w:val="002E14B3"/>
    <w:rsid w:val="002E1537"/>
    <w:rsid w:val="002E1811"/>
    <w:rsid w:val="002E219B"/>
    <w:rsid w:val="002E27E7"/>
    <w:rsid w:val="002E3027"/>
    <w:rsid w:val="002E3DE2"/>
    <w:rsid w:val="002E3F4D"/>
    <w:rsid w:val="002E41B3"/>
    <w:rsid w:val="002E47F2"/>
    <w:rsid w:val="002E4853"/>
    <w:rsid w:val="002E4A1E"/>
    <w:rsid w:val="002E4B91"/>
    <w:rsid w:val="002E5153"/>
    <w:rsid w:val="002E5498"/>
    <w:rsid w:val="002E5621"/>
    <w:rsid w:val="002E566E"/>
    <w:rsid w:val="002E5A15"/>
    <w:rsid w:val="002E5D71"/>
    <w:rsid w:val="002E5DF1"/>
    <w:rsid w:val="002E64BC"/>
    <w:rsid w:val="002E657A"/>
    <w:rsid w:val="002E6636"/>
    <w:rsid w:val="002E688B"/>
    <w:rsid w:val="002E68AF"/>
    <w:rsid w:val="002E6CE1"/>
    <w:rsid w:val="002E6E17"/>
    <w:rsid w:val="002E74EE"/>
    <w:rsid w:val="002E774E"/>
    <w:rsid w:val="002E7E30"/>
    <w:rsid w:val="002F0240"/>
    <w:rsid w:val="002F0580"/>
    <w:rsid w:val="002F078C"/>
    <w:rsid w:val="002F0876"/>
    <w:rsid w:val="002F0C63"/>
    <w:rsid w:val="002F0FF6"/>
    <w:rsid w:val="002F1211"/>
    <w:rsid w:val="002F12CE"/>
    <w:rsid w:val="002F1739"/>
    <w:rsid w:val="002F1AAA"/>
    <w:rsid w:val="002F1F97"/>
    <w:rsid w:val="002F2890"/>
    <w:rsid w:val="002F296A"/>
    <w:rsid w:val="002F2A3E"/>
    <w:rsid w:val="002F2C84"/>
    <w:rsid w:val="002F2DFF"/>
    <w:rsid w:val="002F2E73"/>
    <w:rsid w:val="002F2FFB"/>
    <w:rsid w:val="002F3872"/>
    <w:rsid w:val="002F399C"/>
    <w:rsid w:val="002F42F7"/>
    <w:rsid w:val="002F443A"/>
    <w:rsid w:val="002F4A68"/>
    <w:rsid w:val="002F4D42"/>
    <w:rsid w:val="002F51D1"/>
    <w:rsid w:val="002F553D"/>
    <w:rsid w:val="002F5594"/>
    <w:rsid w:val="002F5601"/>
    <w:rsid w:val="002F5F4A"/>
    <w:rsid w:val="002F6285"/>
    <w:rsid w:val="002F643F"/>
    <w:rsid w:val="002F6ABF"/>
    <w:rsid w:val="002F6D02"/>
    <w:rsid w:val="002F6EBE"/>
    <w:rsid w:val="002F725E"/>
    <w:rsid w:val="002F76E8"/>
    <w:rsid w:val="002F7739"/>
    <w:rsid w:val="002F77DD"/>
    <w:rsid w:val="002F7999"/>
    <w:rsid w:val="002F79DA"/>
    <w:rsid w:val="003002D4"/>
    <w:rsid w:val="003005CA"/>
    <w:rsid w:val="0030098D"/>
    <w:rsid w:val="00300E6F"/>
    <w:rsid w:val="0030134B"/>
    <w:rsid w:val="0030199C"/>
    <w:rsid w:val="00301A90"/>
    <w:rsid w:val="00301AF5"/>
    <w:rsid w:val="00301BAD"/>
    <w:rsid w:val="00301C4D"/>
    <w:rsid w:val="00301EB0"/>
    <w:rsid w:val="00301ED7"/>
    <w:rsid w:val="0030211A"/>
    <w:rsid w:val="003022BE"/>
    <w:rsid w:val="00302837"/>
    <w:rsid w:val="00302AC4"/>
    <w:rsid w:val="00302D1D"/>
    <w:rsid w:val="00302E93"/>
    <w:rsid w:val="00302F21"/>
    <w:rsid w:val="0030304F"/>
    <w:rsid w:val="003038AE"/>
    <w:rsid w:val="003038D3"/>
    <w:rsid w:val="00303C8E"/>
    <w:rsid w:val="00303EA1"/>
    <w:rsid w:val="00303F7A"/>
    <w:rsid w:val="00304042"/>
    <w:rsid w:val="0030410C"/>
    <w:rsid w:val="003046A7"/>
    <w:rsid w:val="00304870"/>
    <w:rsid w:val="003049A5"/>
    <w:rsid w:val="00304D69"/>
    <w:rsid w:val="00304DA6"/>
    <w:rsid w:val="00305666"/>
    <w:rsid w:val="003058E7"/>
    <w:rsid w:val="003058EC"/>
    <w:rsid w:val="00305942"/>
    <w:rsid w:val="00305AFD"/>
    <w:rsid w:val="003060A1"/>
    <w:rsid w:val="00306E28"/>
    <w:rsid w:val="00306F51"/>
    <w:rsid w:val="00306FA1"/>
    <w:rsid w:val="0030757E"/>
    <w:rsid w:val="00307929"/>
    <w:rsid w:val="00307CBF"/>
    <w:rsid w:val="003104B7"/>
    <w:rsid w:val="003105B6"/>
    <w:rsid w:val="00310688"/>
    <w:rsid w:val="003106CB"/>
    <w:rsid w:val="003108D9"/>
    <w:rsid w:val="00310911"/>
    <w:rsid w:val="00310EBE"/>
    <w:rsid w:val="00310F7D"/>
    <w:rsid w:val="00311184"/>
    <w:rsid w:val="003112A6"/>
    <w:rsid w:val="00311304"/>
    <w:rsid w:val="003115AB"/>
    <w:rsid w:val="0031181C"/>
    <w:rsid w:val="003118AB"/>
    <w:rsid w:val="0031208F"/>
    <w:rsid w:val="0031216F"/>
    <w:rsid w:val="003122F5"/>
    <w:rsid w:val="003126A6"/>
    <w:rsid w:val="00312AED"/>
    <w:rsid w:val="0031301F"/>
    <w:rsid w:val="0031340F"/>
    <w:rsid w:val="00313424"/>
    <w:rsid w:val="0031369D"/>
    <w:rsid w:val="00313C37"/>
    <w:rsid w:val="0031476A"/>
    <w:rsid w:val="003147A3"/>
    <w:rsid w:val="003150E6"/>
    <w:rsid w:val="003154AF"/>
    <w:rsid w:val="00315934"/>
    <w:rsid w:val="00315989"/>
    <w:rsid w:val="003159C5"/>
    <w:rsid w:val="00315C4B"/>
    <w:rsid w:val="00315E25"/>
    <w:rsid w:val="00315E60"/>
    <w:rsid w:val="00316196"/>
    <w:rsid w:val="003161F9"/>
    <w:rsid w:val="0031630A"/>
    <w:rsid w:val="003164B6"/>
    <w:rsid w:val="0031662B"/>
    <w:rsid w:val="00316A48"/>
    <w:rsid w:val="00316D18"/>
    <w:rsid w:val="00316EA9"/>
    <w:rsid w:val="003170C5"/>
    <w:rsid w:val="0031724B"/>
    <w:rsid w:val="00317394"/>
    <w:rsid w:val="003176B8"/>
    <w:rsid w:val="0031783D"/>
    <w:rsid w:val="00317929"/>
    <w:rsid w:val="0032010E"/>
    <w:rsid w:val="00320253"/>
    <w:rsid w:val="003207A2"/>
    <w:rsid w:val="003207BF"/>
    <w:rsid w:val="0032096F"/>
    <w:rsid w:val="00320F27"/>
    <w:rsid w:val="00320FCD"/>
    <w:rsid w:val="0032121D"/>
    <w:rsid w:val="003213BC"/>
    <w:rsid w:val="003213C3"/>
    <w:rsid w:val="0032159B"/>
    <w:rsid w:val="003219A9"/>
    <w:rsid w:val="00321AE7"/>
    <w:rsid w:val="00322162"/>
    <w:rsid w:val="00322343"/>
    <w:rsid w:val="0032243F"/>
    <w:rsid w:val="00322705"/>
    <w:rsid w:val="00322920"/>
    <w:rsid w:val="00322D74"/>
    <w:rsid w:val="003231BF"/>
    <w:rsid w:val="0032325A"/>
    <w:rsid w:val="0032364E"/>
    <w:rsid w:val="00323AF8"/>
    <w:rsid w:val="00323AFA"/>
    <w:rsid w:val="00323CE2"/>
    <w:rsid w:val="00324108"/>
    <w:rsid w:val="00324536"/>
    <w:rsid w:val="0032454D"/>
    <w:rsid w:val="003245C4"/>
    <w:rsid w:val="0032460D"/>
    <w:rsid w:val="00324945"/>
    <w:rsid w:val="003250A3"/>
    <w:rsid w:val="003252DA"/>
    <w:rsid w:val="00325454"/>
    <w:rsid w:val="0032593F"/>
    <w:rsid w:val="00325981"/>
    <w:rsid w:val="00325A06"/>
    <w:rsid w:val="003260D2"/>
    <w:rsid w:val="00326518"/>
    <w:rsid w:val="00326612"/>
    <w:rsid w:val="00326970"/>
    <w:rsid w:val="00326A45"/>
    <w:rsid w:val="0032713E"/>
    <w:rsid w:val="003273BC"/>
    <w:rsid w:val="003276CC"/>
    <w:rsid w:val="00327A1C"/>
    <w:rsid w:val="00327D07"/>
    <w:rsid w:val="00327D24"/>
    <w:rsid w:val="00327E87"/>
    <w:rsid w:val="00327FB2"/>
    <w:rsid w:val="0033021C"/>
    <w:rsid w:val="003302E6"/>
    <w:rsid w:val="003307EE"/>
    <w:rsid w:val="003307EF"/>
    <w:rsid w:val="00330B1C"/>
    <w:rsid w:val="00330BD0"/>
    <w:rsid w:val="00330CB7"/>
    <w:rsid w:val="00330D40"/>
    <w:rsid w:val="00330D4B"/>
    <w:rsid w:val="00330D92"/>
    <w:rsid w:val="00330DFC"/>
    <w:rsid w:val="00331259"/>
    <w:rsid w:val="00331610"/>
    <w:rsid w:val="0033193B"/>
    <w:rsid w:val="00331BFC"/>
    <w:rsid w:val="00331CD2"/>
    <w:rsid w:val="00331ECC"/>
    <w:rsid w:val="00331F80"/>
    <w:rsid w:val="003320A1"/>
    <w:rsid w:val="0033221C"/>
    <w:rsid w:val="003324CC"/>
    <w:rsid w:val="00332DC8"/>
    <w:rsid w:val="00333718"/>
    <w:rsid w:val="0033388C"/>
    <w:rsid w:val="00333E01"/>
    <w:rsid w:val="00334027"/>
    <w:rsid w:val="00334B40"/>
    <w:rsid w:val="00334C17"/>
    <w:rsid w:val="00334CFD"/>
    <w:rsid w:val="0033515C"/>
    <w:rsid w:val="00335687"/>
    <w:rsid w:val="00335842"/>
    <w:rsid w:val="00336238"/>
    <w:rsid w:val="0033630C"/>
    <w:rsid w:val="00336636"/>
    <w:rsid w:val="0033678B"/>
    <w:rsid w:val="00336928"/>
    <w:rsid w:val="003372E3"/>
    <w:rsid w:val="00337416"/>
    <w:rsid w:val="00337488"/>
    <w:rsid w:val="00337777"/>
    <w:rsid w:val="003378A2"/>
    <w:rsid w:val="00337996"/>
    <w:rsid w:val="003400E9"/>
    <w:rsid w:val="0034040B"/>
    <w:rsid w:val="00340471"/>
    <w:rsid w:val="0034048D"/>
    <w:rsid w:val="00340714"/>
    <w:rsid w:val="00340FCF"/>
    <w:rsid w:val="0034129C"/>
    <w:rsid w:val="00341456"/>
    <w:rsid w:val="0034217D"/>
    <w:rsid w:val="00342B98"/>
    <w:rsid w:val="00343433"/>
    <w:rsid w:val="00343440"/>
    <w:rsid w:val="00343451"/>
    <w:rsid w:val="0034350F"/>
    <w:rsid w:val="00343934"/>
    <w:rsid w:val="00343973"/>
    <w:rsid w:val="00343C24"/>
    <w:rsid w:val="0034425A"/>
    <w:rsid w:val="003442E8"/>
    <w:rsid w:val="003444E9"/>
    <w:rsid w:val="0034471E"/>
    <w:rsid w:val="00344848"/>
    <w:rsid w:val="00344CD6"/>
    <w:rsid w:val="0034540E"/>
    <w:rsid w:val="003454B3"/>
    <w:rsid w:val="00345510"/>
    <w:rsid w:val="00346733"/>
    <w:rsid w:val="0034756E"/>
    <w:rsid w:val="003476E3"/>
    <w:rsid w:val="003478E5"/>
    <w:rsid w:val="003479BC"/>
    <w:rsid w:val="00347A22"/>
    <w:rsid w:val="00350229"/>
    <w:rsid w:val="003503CD"/>
    <w:rsid w:val="003506F3"/>
    <w:rsid w:val="00350AF5"/>
    <w:rsid w:val="00350C77"/>
    <w:rsid w:val="003512B2"/>
    <w:rsid w:val="00351751"/>
    <w:rsid w:val="00351D98"/>
    <w:rsid w:val="00351E6C"/>
    <w:rsid w:val="00351F06"/>
    <w:rsid w:val="0035232E"/>
    <w:rsid w:val="0035232F"/>
    <w:rsid w:val="00352650"/>
    <w:rsid w:val="00352654"/>
    <w:rsid w:val="00352AA4"/>
    <w:rsid w:val="00352C7B"/>
    <w:rsid w:val="00352D81"/>
    <w:rsid w:val="00352FDC"/>
    <w:rsid w:val="00353194"/>
    <w:rsid w:val="00353949"/>
    <w:rsid w:val="00353B9D"/>
    <w:rsid w:val="00353E00"/>
    <w:rsid w:val="00353EF6"/>
    <w:rsid w:val="00354371"/>
    <w:rsid w:val="0035444D"/>
    <w:rsid w:val="00354A21"/>
    <w:rsid w:val="00354B3A"/>
    <w:rsid w:val="00355110"/>
    <w:rsid w:val="0035536C"/>
    <w:rsid w:val="00355661"/>
    <w:rsid w:val="00355858"/>
    <w:rsid w:val="00355F5A"/>
    <w:rsid w:val="00356158"/>
    <w:rsid w:val="00356467"/>
    <w:rsid w:val="0035664F"/>
    <w:rsid w:val="0035671F"/>
    <w:rsid w:val="00357CBF"/>
    <w:rsid w:val="00357EF4"/>
    <w:rsid w:val="00357F75"/>
    <w:rsid w:val="00357F80"/>
    <w:rsid w:val="0036021C"/>
    <w:rsid w:val="0036028C"/>
    <w:rsid w:val="0036067C"/>
    <w:rsid w:val="003609B0"/>
    <w:rsid w:val="003609D7"/>
    <w:rsid w:val="00360B97"/>
    <w:rsid w:val="0036183A"/>
    <w:rsid w:val="003619A8"/>
    <w:rsid w:val="00361AC6"/>
    <w:rsid w:val="00361BB1"/>
    <w:rsid w:val="00362064"/>
    <w:rsid w:val="003621E0"/>
    <w:rsid w:val="0036228E"/>
    <w:rsid w:val="00362B9A"/>
    <w:rsid w:val="00362BA3"/>
    <w:rsid w:val="00362DC3"/>
    <w:rsid w:val="00362FBA"/>
    <w:rsid w:val="003630BA"/>
    <w:rsid w:val="0036318D"/>
    <w:rsid w:val="003631FD"/>
    <w:rsid w:val="0036324B"/>
    <w:rsid w:val="0036357F"/>
    <w:rsid w:val="00363BDF"/>
    <w:rsid w:val="00364218"/>
    <w:rsid w:val="00364311"/>
    <w:rsid w:val="0036473A"/>
    <w:rsid w:val="00364988"/>
    <w:rsid w:val="00364C71"/>
    <w:rsid w:val="00364CC6"/>
    <w:rsid w:val="00364D1F"/>
    <w:rsid w:val="003651D0"/>
    <w:rsid w:val="0036531B"/>
    <w:rsid w:val="00365CE4"/>
    <w:rsid w:val="00366288"/>
    <w:rsid w:val="00366294"/>
    <w:rsid w:val="003667F3"/>
    <w:rsid w:val="00366B6C"/>
    <w:rsid w:val="00366CCC"/>
    <w:rsid w:val="003674BD"/>
    <w:rsid w:val="0036784B"/>
    <w:rsid w:val="003678D8"/>
    <w:rsid w:val="00367C2F"/>
    <w:rsid w:val="00367D33"/>
    <w:rsid w:val="00367D6C"/>
    <w:rsid w:val="00370044"/>
    <w:rsid w:val="003701A6"/>
    <w:rsid w:val="0037023E"/>
    <w:rsid w:val="00370474"/>
    <w:rsid w:val="00370A4B"/>
    <w:rsid w:val="00370B5F"/>
    <w:rsid w:val="00371732"/>
    <w:rsid w:val="00371941"/>
    <w:rsid w:val="00371B83"/>
    <w:rsid w:val="00371CEE"/>
    <w:rsid w:val="00371D87"/>
    <w:rsid w:val="003725A7"/>
    <w:rsid w:val="0037270B"/>
    <w:rsid w:val="003729CF"/>
    <w:rsid w:val="00372A5D"/>
    <w:rsid w:val="00372E01"/>
    <w:rsid w:val="00372E52"/>
    <w:rsid w:val="003734BE"/>
    <w:rsid w:val="003734F8"/>
    <w:rsid w:val="003747B7"/>
    <w:rsid w:val="00374934"/>
    <w:rsid w:val="003753BD"/>
    <w:rsid w:val="00375961"/>
    <w:rsid w:val="0037599E"/>
    <w:rsid w:val="003759AE"/>
    <w:rsid w:val="00375E10"/>
    <w:rsid w:val="003765DB"/>
    <w:rsid w:val="003766F6"/>
    <w:rsid w:val="003767C6"/>
    <w:rsid w:val="00376A27"/>
    <w:rsid w:val="00376C43"/>
    <w:rsid w:val="00376DAF"/>
    <w:rsid w:val="00376F34"/>
    <w:rsid w:val="00376F72"/>
    <w:rsid w:val="003776EB"/>
    <w:rsid w:val="00377865"/>
    <w:rsid w:val="0037795C"/>
    <w:rsid w:val="00377ABB"/>
    <w:rsid w:val="00380150"/>
    <w:rsid w:val="00380CCA"/>
    <w:rsid w:val="00380E2C"/>
    <w:rsid w:val="00380EDB"/>
    <w:rsid w:val="00380FC0"/>
    <w:rsid w:val="003811C1"/>
    <w:rsid w:val="0038133F"/>
    <w:rsid w:val="003813B4"/>
    <w:rsid w:val="003814C6"/>
    <w:rsid w:val="0038179F"/>
    <w:rsid w:val="00381849"/>
    <w:rsid w:val="0038195C"/>
    <w:rsid w:val="00381BB3"/>
    <w:rsid w:val="00381EDC"/>
    <w:rsid w:val="00381FB2"/>
    <w:rsid w:val="003823F9"/>
    <w:rsid w:val="003824E4"/>
    <w:rsid w:val="003825B5"/>
    <w:rsid w:val="003829C8"/>
    <w:rsid w:val="00382A0B"/>
    <w:rsid w:val="00382D12"/>
    <w:rsid w:val="00383511"/>
    <w:rsid w:val="003835DE"/>
    <w:rsid w:val="003836DD"/>
    <w:rsid w:val="003840C8"/>
    <w:rsid w:val="003848CF"/>
    <w:rsid w:val="00384AF0"/>
    <w:rsid w:val="00384FD3"/>
    <w:rsid w:val="003851B6"/>
    <w:rsid w:val="003853B0"/>
    <w:rsid w:val="003856BA"/>
    <w:rsid w:val="00385B46"/>
    <w:rsid w:val="00385EB2"/>
    <w:rsid w:val="00386138"/>
    <w:rsid w:val="00386A39"/>
    <w:rsid w:val="00386BE2"/>
    <w:rsid w:val="00386F20"/>
    <w:rsid w:val="00387463"/>
    <w:rsid w:val="0038775B"/>
    <w:rsid w:val="003877BC"/>
    <w:rsid w:val="003877C9"/>
    <w:rsid w:val="00387A86"/>
    <w:rsid w:val="00387B4B"/>
    <w:rsid w:val="00387C79"/>
    <w:rsid w:val="00387CD1"/>
    <w:rsid w:val="003900B3"/>
    <w:rsid w:val="00390163"/>
    <w:rsid w:val="00390629"/>
    <w:rsid w:val="0039086C"/>
    <w:rsid w:val="00390919"/>
    <w:rsid w:val="00390A7D"/>
    <w:rsid w:val="00390DE4"/>
    <w:rsid w:val="0039184C"/>
    <w:rsid w:val="00391BC5"/>
    <w:rsid w:val="00391C1C"/>
    <w:rsid w:val="00391F0D"/>
    <w:rsid w:val="00391F32"/>
    <w:rsid w:val="00391F70"/>
    <w:rsid w:val="0039201F"/>
    <w:rsid w:val="003925BF"/>
    <w:rsid w:val="00392810"/>
    <w:rsid w:val="00392E15"/>
    <w:rsid w:val="00392F1B"/>
    <w:rsid w:val="00392F71"/>
    <w:rsid w:val="003932E8"/>
    <w:rsid w:val="0039345C"/>
    <w:rsid w:val="0039351D"/>
    <w:rsid w:val="0039353D"/>
    <w:rsid w:val="0039382E"/>
    <w:rsid w:val="003940AE"/>
    <w:rsid w:val="0039410B"/>
    <w:rsid w:val="003941DF"/>
    <w:rsid w:val="0039424A"/>
    <w:rsid w:val="003942CC"/>
    <w:rsid w:val="003942D5"/>
    <w:rsid w:val="00394373"/>
    <w:rsid w:val="00394407"/>
    <w:rsid w:val="00394414"/>
    <w:rsid w:val="003950A6"/>
    <w:rsid w:val="003952FC"/>
    <w:rsid w:val="00395497"/>
    <w:rsid w:val="0039558F"/>
    <w:rsid w:val="0039562A"/>
    <w:rsid w:val="003956B3"/>
    <w:rsid w:val="003956D4"/>
    <w:rsid w:val="00396025"/>
    <w:rsid w:val="003960B4"/>
    <w:rsid w:val="00396335"/>
    <w:rsid w:val="00396811"/>
    <w:rsid w:val="003969DA"/>
    <w:rsid w:val="00396DD5"/>
    <w:rsid w:val="00397086"/>
    <w:rsid w:val="00397573"/>
    <w:rsid w:val="0039769C"/>
    <w:rsid w:val="00397813"/>
    <w:rsid w:val="00397825"/>
    <w:rsid w:val="003979E8"/>
    <w:rsid w:val="00397A44"/>
    <w:rsid w:val="003A04F6"/>
    <w:rsid w:val="003A06F3"/>
    <w:rsid w:val="003A083E"/>
    <w:rsid w:val="003A0C4C"/>
    <w:rsid w:val="003A0CE6"/>
    <w:rsid w:val="003A11CB"/>
    <w:rsid w:val="003A12EC"/>
    <w:rsid w:val="003A18A0"/>
    <w:rsid w:val="003A199C"/>
    <w:rsid w:val="003A1E23"/>
    <w:rsid w:val="003A1EEF"/>
    <w:rsid w:val="003A2B93"/>
    <w:rsid w:val="003A2F11"/>
    <w:rsid w:val="003A2F38"/>
    <w:rsid w:val="003A3952"/>
    <w:rsid w:val="003A3B85"/>
    <w:rsid w:val="003A4608"/>
    <w:rsid w:val="003A4762"/>
    <w:rsid w:val="003A4873"/>
    <w:rsid w:val="003A4B44"/>
    <w:rsid w:val="003A4C0E"/>
    <w:rsid w:val="003A4ED4"/>
    <w:rsid w:val="003A5948"/>
    <w:rsid w:val="003A61EF"/>
    <w:rsid w:val="003A635A"/>
    <w:rsid w:val="003A63C2"/>
    <w:rsid w:val="003A6596"/>
    <w:rsid w:val="003A66D5"/>
    <w:rsid w:val="003A6B63"/>
    <w:rsid w:val="003A6CC6"/>
    <w:rsid w:val="003A6F58"/>
    <w:rsid w:val="003A7056"/>
    <w:rsid w:val="003A706D"/>
    <w:rsid w:val="003A780A"/>
    <w:rsid w:val="003A7D0C"/>
    <w:rsid w:val="003A7F01"/>
    <w:rsid w:val="003A7F1E"/>
    <w:rsid w:val="003B011F"/>
    <w:rsid w:val="003B0260"/>
    <w:rsid w:val="003B0383"/>
    <w:rsid w:val="003B050C"/>
    <w:rsid w:val="003B08AA"/>
    <w:rsid w:val="003B08F0"/>
    <w:rsid w:val="003B0A2A"/>
    <w:rsid w:val="003B0CC9"/>
    <w:rsid w:val="003B14FF"/>
    <w:rsid w:val="003B18A6"/>
    <w:rsid w:val="003B1D22"/>
    <w:rsid w:val="003B1D66"/>
    <w:rsid w:val="003B1DC4"/>
    <w:rsid w:val="003B1DC7"/>
    <w:rsid w:val="003B1E94"/>
    <w:rsid w:val="003B1F15"/>
    <w:rsid w:val="003B2413"/>
    <w:rsid w:val="003B2623"/>
    <w:rsid w:val="003B2AAB"/>
    <w:rsid w:val="003B2D88"/>
    <w:rsid w:val="003B3132"/>
    <w:rsid w:val="003B3154"/>
    <w:rsid w:val="003B341D"/>
    <w:rsid w:val="003B3541"/>
    <w:rsid w:val="003B3563"/>
    <w:rsid w:val="003B37B6"/>
    <w:rsid w:val="003B4772"/>
    <w:rsid w:val="003B4E9F"/>
    <w:rsid w:val="003B59A3"/>
    <w:rsid w:val="003B5D9E"/>
    <w:rsid w:val="003B5F47"/>
    <w:rsid w:val="003B6D3C"/>
    <w:rsid w:val="003B6E8C"/>
    <w:rsid w:val="003B707B"/>
    <w:rsid w:val="003B7536"/>
    <w:rsid w:val="003B760B"/>
    <w:rsid w:val="003B7A8E"/>
    <w:rsid w:val="003B7E7B"/>
    <w:rsid w:val="003C0580"/>
    <w:rsid w:val="003C0AEF"/>
    <w:rsid w:val="003C0D19"/>
    <w:rsid w:val="003C0DC5"/>
    <w:rsid w:val="003C1185"/>
    <w:rsid w:val="003C12F9"/>
    <w:rsid w:val="003C1421"/>
    <w:rsid w:val="003C150E"/>
    <w:rsid w:val="003C1823"/>
    <w:rsid w:val="003C1B46"/>
    <w:rsid w:val="003C29E1"/>
    <w:rsid w:val="003C2BD9"/>
    <w:rsid w:val="003C2FFB"/>
    <w:rsid w:val="003C3144"/>
    <w:rsid w:val="003C31D6"/>
    <w:rsid w:val="003C340F"/>
    <w:rsid w:val="003C36A4"/>
    <w:rsid w:val="003C3BF4"/>
    <w:rsid w:val="003C3E88"/>
    <w:rsid w:val="003C415F"/>
    <w:rsid w:val="003C4792"/>
    <w:rsid w:val="003C4803"/>
    <w:rsid w:val="003C4B99"/>
    <w:rsid w:val="003C4BA2"/>
    <w:rsid w:val="003C4F01"/>
    <w:rsid w:val="003C501C"/>
    <w:rsid w:val="003C5427"/>
    <w:rsid w:val="003C5923"/>
    <w:rsid w:val="003C599D"/>
    <w:rsid w:val="003C5B03"/>
    <w:rsid w:val="003C5B06"/>
    <w:rsid w:val="003C5B74"/>
    <w:rsid w:val="003C5EE2"/>
    <w:rsid w:val="003C64B3"/>
    <w:rsid w:val="003C658D"/>
    <w:rsid w:val="003C69FE"/>
    <w:rsid w:val="003C6CE2"/>
    <w:rsid w:val="003C6D86"/>
    <w:rsid w:val="003C6F32"/>
    <w:rsid w:val="003C7147"/>
    <w:rsid w:val="003C7235"/>
    <w:rsid w:val="003C74A6"/>
    <w:rsid w:val="003C76E8"/>
    <w:rsid w:val="003C770F"/>
    <w:rsid w:val="003C7D97"/>
    <w:rsid w:val="003C7EC4"/>
    <w:rsid w:val="003C7FA8"/>
    <w:rsid w:val="003D0196"/>
    <w:rsid w:val="003D03D0"/>
    <w:rsid w:val="003D0456"/>
    <w:rsid w:val="003D0569"/>
    <w:rsid w:val="003D05B5"/>
    <w:rsid w:val="003D0E45"/>
    <w:rsid w:val="003D1277"/>
    <w:rsid w:val="003D139F"/>
    <w:rsid w:val="003D26FC"/>
    <w:rsid w:val="003D2A2E"/>
    <w:rsid w:val="003D2B5B"/>
    <w:rsid w:val="003D306B"/>
    <w:rsid w:val="003D3092"/>
    <w:rsid w:val="003D322B"/>
    <w:rsid w:val="003D34F1"/>
    <w:rsid w:val="003D3682"/>
    <w:rsid w:val="003D39DD"/>
    <w:rsid w:val="003D3B91"/>
    <w:rsid w:val="003D40DB"/>
    <w:rsid w:val="003D40FF"/>
    <w:rsid w:val="003D4341"/>
    <w:rsid w:val="003D4441"/>
    <w:rsid w:val="003D4724"/>
    <w:rsid w:val="003D4A0E"/>
    <w:rsid w:val="003D4D59"/>
    <w:rsid w:val="003D4F8E"/>
    <w:rsid w:val="003D4FFC"/>
    <w:rsid w:val="003D50ED"/>
    <w:rsid w:val="003D516F"/>
    <w:rsid w:val="003D53F6"/>
    <w:rsid w:val="003D545C"/>
    <w:rsid w:val="003D560A"/>
    <w:rsid w:val="003D5C2C"/>
    <w:rsid w:val="003D5D0F"/>
    <w:rsid w:val="003D61CF"/>
    <w:rsid w:val="003D6F8C"/>
    <w:rsid w:val="003D743E"/>
    <w:rsid w:val="003D75C1"/>
    <w:rsid w:val="003D7639"/>
    <w:rsid w:val="003D7AC4"/>
    <w:rsid w:val="003E048A"/>
    <w:rsid w:val="003E067E"/>
    <w:rsid w:val="003E0976"/>
    <w:rsid w:val="003E0FF2"/>
    <w:rsid w:val="003E10C5"/>
    <w:rsid w:val="003E1600"/>
    <w:rsid w:val="003E1924"/>
    <w:rsid w:val="003E1B58"/>
    <w:rsid w:val="003E1CEF"/>
    <w:rsid w:val="003E200C"/>
    <w:rsid w:val="003E2079"/>
    <w:rsid w:val="003E217D"/>
    <w:rsid w:val="003E2477"/>
    <w:rsid w:val="003E2F67"/>
    <w:rsid w:val="003E3212"/>
    <w:rsid w:val="003E3287"/>
    <w:rsid w:val="003E374D"/>
    <w:rsid w:val="003E3892"/>
    <w:rsid w:val="003E39F4"/>
    <w:rsid w:val="003E3BF6"/>
    <w:rsid w:val="003E3FDC"/>
    <w:rsid w:val="003E4AFD"/>
    <w:rsid w:val="003E4DD9"/>
    <w:rsid w:val="003E4E75"/>
    <w:rsid w:val="003E4F02"/>
    <w:rsid w:val="003E5054"/>
    <w:rsid w:val="003E5707"/>
    <w:rsid w:val="003E5822"/>
    <w:rsid w:val="003E5AF2"/>
    <w:rsid w:val="003E5D84"/>
    <w:rsid w:val="003E5DE9"/>
    <w:rsid w:val="003E60D5"/>
    <w:rsid w:val="003E6213"/>
    <w:rsid w:val="003E6250"/>
    <w:rsid w:val="003E6609"/>
    <w:rsid w:val="003E67B8"/>
    <w:rsid w:val="003E6A0E"/>
    <w:rsid w:val="003E6B7A"/>
    <w:rsid w:val="003E6DDF"/>
    <w:rsid w:val="003E6E99"/>
    <w:rsid w:val="003E6FE7"/>
    <w:rsid w:val="003E7432"/>
    <w:rsid w:val="003E78D7"/>
    <w:rsid w:val="003E79F0"/>
    <w:rsid w:val="003E7A2D"/>
    <w:rsid w:val="003E7B5F"/>
    <w:rsid w:val="003E7C4D"/>
    <w:rsid w:val="003F007E"/>
    <w:rsid w:val="003F046D"/>
    <w:rsid w:val="003F056B"/>
    <w:rsid w:val="003F0884"/>
    <w:rsid w:val="003F0896"/>
    <w:rsid w:val="003F0AFE"/>
    <w:rsid w:val="003F0C53"/>
    <w:rsid w:val="003F0D8B"/>
    <w:rsid w:val="003F1019"/>
    <w:rsid w:val="003F139C"/>
    <w:rsid w:val="003F1930"/>
    <w:rsid w:val="003F1C3F"/>
    <w:rsid w:val="003F1D1D"/>
    <w:rsid w:val="003F23AE"/>
    <w:rsid w:val="003F2443"/>
    <w:rsid w:val="003F2AB5"/>
    <w:rsid w:val="003F2B86"/>
    <w:rsid w:val="003F2ED8"/>
    <w:rsid w:val="003F33AF"/>
    <w:rsid w:val="003F39DD"/>
    <w:rsid w:val="003F39F6"/>
    <w:rsid w:val="003F3DA3"/>
    <w:rsid w:val="003F4C0B"/>
    <w:rsid w:val="003F4D0A"/>
    <w:rsid w:val="003F606C"/>
    <w:rsid w:val="003F6B29"/>
    <w:rsid w:val="003F6F75"/>
    <w:rsid w:val="003F7735"/>
    <w:rsid w:val="003F7BFC"/>
    <w:rsid w:val="003F7D49"/>
    <w:rsid w:val="003F7D9B"/>
    <w:rsid w:val="003F7DEF"/>
    <w:rsid w:val="003F7EC0"/>
    <w:rsid w:val="00400207"/>
    <w:rsid w:val="00400360"/>
    <w:rsid w:val="0040062A"/>
    <w:rsid w:val="0040098C"/>
    <w:rsid w:val="004010F7"/>
    <w:rsid w:val="0040120E"/>
    <w:rsid w:val="004013C7"/>
    <w:rsid w:val="00401B92"/>
    <w:rsid w:val="00401EC7"/>
    <w:rsid w:val="0040248E"/>
    <w:rsid w:val="004027A4"/>
    <w:rsid w:val="004030CA"/>
    <w:rsid w:val="004032A1"/>
    <w:rsid w:val="0040381A"/>
    <w:rsid w:val="0040388E"/>
    <w:rsid w:val="00403BB9"/>
    <w:rsid w:val="00403CD6"/>
    <w:rsid w:val="0040406C"/>
    <w:rsid w:val="00404155"/>
    <w:rsid w:val="004044BD"/>
    <w:rsid w:val="00404D8C"/>
    <w:rsid w:val="00404E28"/>
    <w:rsid w:val="00404E55"/>
    <w:rsid w:val="00406164"/>
    <w:rsid w:val="004061AA"/>
    <w:rsid w:val="0040665F"/>
    <w:rsid w:val="00406977"/>
    <w:rsid w:val="004069A2"/>
    <w:rsid w:val="00406C46"/>
    <w:rsid w:val="00406EC8"/>
    <w:rsid w:val="004070E6"/>
    <w:rsid w:val="00407144"/>
    <w:rsid w:val="004071A0"/>
    <w:rsid w:val="00407424"/>
    <w:rsid w:val="00407A44"/>
    <w:rsid w:val="00407AE3"/>
    <w:rsid w:val="00410390"/>
    <w:rsid w:val="00410444"/>
    <w:rsid w:val="00410A0E"/>
    <w:rsid w:val="00410C39"/>
    <w:rsid w:val="00410E51"/>
    <w:rsid w:val="004112F3"/>
    <w:rsid w:val="004114D9"/>
    <w:rsid w:val="0041151E"/>
    <w:rsid w:val="0041163C"/>
    <w:rsid w:val="004117C9"/>
    <w:rsid w:val="00411851"/>
    <w:rsid w:val="00411EAE"/>
    <w:rsid w:val="00411FD5"/>
    <w:rsid w:val="00412012"/>
    <w:rsid w:val="004121CB"/>
    <w:rsid w:val="00412638"/>
    <w:rsid w:val="00412914"/>
    <w:rsid w:val="00412B63"/>
    <w:rsid w:val="00412C05"/>
    <w:rsid w:val="00412CCA"/>
    <w:rsid w:val="00412DD5"/>
    <w:rsid w:val="00413709"/>
    <w:rsid w:val="00413B94"/>
    <w:rsid w:val="00413C58"/>
    <w:rsid w:val="00413C6C"/>
    <w:rsid w:val="00413E77"/>
    <w:rsid w:val="00413E98"/>
    <w:rsid w:val="0041413C"/>
    <w:rsid w:val="0041442E"/>
    <w:rsid w:val="004147E0"/>
    <w:rsid w:val="00414D72"/>
    <w:rsid w:val="00415111"/>
    <w:rsid w:val="004152CE"/>
    <w:rsid w:val="00415440"/>
    <w:rsid w:val="0041591B"/>
    <w:rsid w:val="00415A95"/>
    <w:rsid w:val="0041609F"/>
    <w:rsid w:val="0041618C"/>
    <w:rsid w:val="00416274"/>
    <w:rsid w:val="0041658E"/>
    <w:rsid w:val="004168E4"/>
    <w:rsid w:val="00416AE6"/>
    <w:rsid w:val="00416CC4"/>
    <w:rsid w:val="00417013"/>
    <w:rsid w:val="004174E0"/>
    <w:rsid w:val="00417888"/>
    <w:rsid w:val="00417A91"/>
    <w:rsid w:val="00417B22"/>
    <w:rsid w:val="00417B7D"/>
    <w:rsid w:val="00417DC3"/>
    <w:rsid w:val="00420096"/>
    <w:rsid w:val="004208CD"/>
    <w:rsid w:val="00420AEF"/>
    <w:rsid w:val="004210EE"/>
    <w:rsid w:val="00421625"/>
    <w:rsid w:val="00421BD5"/>
    <w:rsid w:val="00421CF5"/>
    <w:rsid w:val="00421F9C"/>
    <w:rsid w:val="00422548"/>
    <w:rsid w:val="004226C2"/>
    <w:rsid w:val="00422B64"/>
    <w:rsid w:val="0042455D"/>
    <w:rsid w:val="00424752"/>
    <w:rsid w:val="00424804"/>
    <w:rsid w:val="00424908"/>
    <w:rsid w:val="00424DE9"/>
    <w:rsid w:val="004250B6"/>
    <w:rsid w:val="00425154"/>
    <w:rsid w:val="004254F9"/>
    <w:rsid w:val="00425F25"/>
    <w:rsid w:val="00426048"/>
    <w:rsid w:val="004264A5"/>
    <w:rsid w:val="004265CF"/>
    <w:rsid w:val="00426B38"/>
    <w:rsid w:val="00426C99"/>
    <w:rsid w:val="00426F6B"/>
    <w:rsid w:val="004272FD"/>
    <w:rsid w:val="00427628"/>
    <w:rsid w:val="004277A2"/>
    <w:rsid w:val="00427A0C"/>
    <w:rsid w:val="00427B79"/>
    <w:rsid w:val="00427C30"/>
    <w:rsid w:val="00427C4E"/>
    <w:rsid w:val="00427EB2"/>
    <w:rsid w:val="00427FC7"/>
    <w:rsid w:val="0043110F"/>
    <w:rsid w:val="0043130F"/>
    <w:rsid w:val="004315BD"/>
    <w:rsid w:val="004317C2"/>
    <w:rsid w:val="00431803"/>
    <w:rsid w:val="00431A04"/>
    <w:rsid w:val="00431E47"/>
    <w:rsid w:val="00431EB5"/>
    <w:rsid w:val="00432160"/>
    <w:rsid w:val="00432B73"/>
    <w:rsid w:val="00432DF5"/>
    <w:rsid w:val="00433118"/>
    <w:rsid w:val="00433C05"/>
    <w:rsid w:val="00433E1F"/>
    <w:rsid w:val="004341F0"/>
    <w:rsid w:val="00434362"/>
    <w:rsid w:val="004344D7"/>
    <w:rsid w:val="0043488B"/>
    <w:rsid w:val="00434B7B"/>
    <w:rsid w:val="00435195"/>
    <w:rsid w:val="004353B1"/>
    <w:rsid w:val="004353C6"/>
    <w:rsid w:val="00436081"/>
    <w:rsid w:val="004368E2"/>
    <w:rsid w:val="00436A1B"/>
    <w:rsid w:val="00436E6C"/>
    <w:rsid w:val="00437136"/>
    <w:rsid w:val="00437261"/>
    <w:rsid w:val="0043760B"/>
    <w:rsid w:val="004378E0"/>
    <w:rsid w:val="00437923"/>
    <w:rsid w:val="004379FD"/>
    <w:rsid w:val="004404C6"/>
    <w:rsid w:val="004413BF"/>
    <w:rsid w:val="0044158D"/>
    <w:rsid w:val="0044166F"/>
    <w:rsid w:val="00441CA8"/>
    <w:rsid w:val="00441D44"/>
    <w:rsid w:val="00441FF8"/>
    <w:rsid w:val="004421A7"/>
    <w:rsid w:val="004422CB"/>
    <w:rsid w:val="00442475"/>
    <w:rsid w:val="004426FA"/>
    <w:rsid w:val="0044294A"/>
    <w:rsid w:val="00442C5B"/>
    <w:rsid w:val="00442EE8"/>
    <w:rsid w:val="00442F52"/>
    <w:rsid w:val="00443D80"/>
    <w:rsid w:val="00443E29"/>
    <w:rsid w:val="00443EE2"/>
    <w:rsid w:val="00443EF4"/>
    <w:rsid w:val="00443F32"/>
    <w:rsid w:val="0044416E"/>
    <w:rsid w:val="004444AD"/>
    <w:rsid w:val="004445DE"/>
    <w:rsid w:val="00444692"/>
    <w:rsid w:val="00445091"/>
    <w:rsid w:val="004451A6"/>
    <w:rsid w:val="004452DF"/>
    <w:rsid w:val="004453AB"/>
    <w:rsid w:val="0044580A"/>
    <w:rsid w:val="00445ADD"/>
    <w:rsid w:val="00445B85"/>
    <w:rsid w:val="00445E49"/>
    <w:rsid w:val="00445E78"/>
    <w:rsid w:val="00445F9C"/>
    <w:rsid w:val="004464B3"/>
    <w:rsid w:val="0044650F"/>
    <w:rsid w:val="00446947"/>
    <w:rsid w:val="00446967"/>
    <w:rsid w:val="00446E10"/>
    <w:rsid w:val="00446FF3"/>
    <w:rsid w:val="004470E8"/>
    <w:rsid w:val="0044733A"/>
    <w:rsid w:val="00447890"/>
    <w:rsid w:val="00447C53"/>
    <w:rsid w:val="004505AF"/>
    <w:rsid w:val="00450961"/>
    <w:rsid w:val="00450FD1"/>
    <w:rsid w:val="00451274"/>
    <w:rsid w:val="00451819"/>
    <w:rsid w:val="00451C5C"/>
    <w:rsid w:val="00451D55"/>
    <w:rsid w:val="004525BB"/>
    <w:rsid w:val="004527FA"/>
    <w:rsid w:val="00452CDE"/>
    <w:rsid w:val="00452E35"/>
    <w:rsid w:val="00452EF9"/>
    <w:rsid w:val="004532CE"/>
    <w:rsid w:val="00453318"/>
    <w:rsid w:val="00453945"/>
    <w:rsid w:val="00453F6A"/>
    <w:rsid w:val="00454477"/>
    <w:rsid w:val="00454DFE"/>
    <w:rsid w:val="00454EBB"/>
    <w:rsid w:val="004552A7"/>
    <w:rsid w:val="00455367"/>
    <w:rsid w:val="00455627"/>
    <w:rsid w:val="00455816"/>
    <w:rsid w:val="00455865"/>
    <w:rsid w:val="00455BD6"/>
    <w:rsid w:val="00455C03"/>
    <w:rsid w:val="00455CC5"/>
    <w:rsid w:val="00455DF7"/>
    <w:rsid w:val="00455F2D"/>
    <w:rsid w:val="0045678D"/>
    <w:rsid w:val="004569F5"/>
    <w:rsid w:val="00456A66"/>
    <w:rsid w:val="00456C0D"/>
    <w:rsid w:val="00457466"/>
    <w:rsid w:val="00457537"/>
    <w:rsid w:val="004576F3"/>
    <w:rsid w:val="00457A52"/>
    <w:rsid w:val="00457E2F"/>
    <w:rsid w:val="00457EB3"/>
    <w:rsid w:val="00457F32"/>
    <w:rsid w:val="0046050D"/>
    <w:rsid w:val="00460673"/>
    <w:rsid w:val="00460A50"/>
    <w:rsid w:val="00460EFB"/>
    <w:rsid w:val="004619A1"/>
    <w:rsid w:val="00461C27"/>
    <w:rsid w:val="00461E14"/>
    <w:rsid w:val="0046260D"/>
    <w:rsid w:val="00462613"/>
    <w:rsid w:val="0046266E"/>
    <w:rsid w:val="00462962"/>
    <w:rsid w:val="00462B74"/>
    <w:rsid w:val="00462EFA"/>
    <w:rsid w:val="004630D5"/>
    <w:rsid w:val="004633DD"/>
    <w:rsid w:val="004639CC"/>
    <w:rsid w:val="00463A79"/>
    <w:rsid w:val="00463F05"/>
    <w:rsid w:val="00463F62"/>
    <w:rsid w:val="00464534"/>
    <w:rsid w:val="00464856"/>
    <w:rsid w:val="004648B3"/>
    <w:rsid w:val="00464BDB"/>
    <w:rsid w:val="00464D8A"/>
    <w:rsid w:val="00464F80"/>
    <w:rsid w:val="004651A4"/>
    <w:rsid w:val="00465443"/>
    <w:rsid w:val="004659E1"/>
    <w:rsid w:val="00465C9C"/>
    <w:rsid w:val="00465D09"/>
    <w:rsid w:val="004663BD"/>
    <w:rsid w:val="00466419"/>
    <w:rsid w:val="00466442"/>
    <w:rsid w:val="00466492"/>
    <w:rsid w:val="00466498"/>
    <w:rsid w:val="00466664"/>
    <w:rsid w:val="004667C8"/>
    <w:rsid w:val="004669B7"/>
    <w:rsid w:val="00466B71"/>
    <w:rsid w:val="00466FC9"/>
    <w:rsid w:val="004671DE"/>
    <w:rsid w:val="004673D7"/>
    <w:rsid w:val="00467CB2"/>
    <w:rsid w:val="00467D40"/>
    <w:rsid w:val="00470508"/>
    <w:rsid w:val="00470632"/>
    <w:rsid w:val="00470655"/>
    <w:rsid w:val="0047094B"/>
    <w:rsid w:val="00470BD5"/>
    <w:rsid w:val="00470D41"/>
    <w:rsid w:val="004713BA"/>
    <w:rsid w:val="00471552"/>
    <w:rsid w:val="00471E8B"/>
    <w:rsid w:val="00472498"/>
    <w:rsid w:val="00472839"/>
    <w:rsid w:val="00472F5D"/>
    <w:rsid w:val="00473351"/>
    <w:rsid w:val="0047355B"/>
    <w:rsid w:val="00474661"/>
    <w:rsid w:val="00474768"/>
    <w:rsid w:val="00474A09"/>
    <w:rsid w:val="004751BA"/>
    <w:rsid w:val="004754A1"/>
    <w:rsid w:val="004755BB"/>
    <w:rsid w:val="00475BAD"/>
    <w:rsid w:val="00475BB9"/>
    <w:rsid w:val="00475E03"/>
    <w:rsid w:val="004763C3"/>
    <w:rsid w:val="00476DF9"/>
    <w:rsid w:val="00477983"/>
    <w:rsid w:val="00477EEC"/>
    <w:rsid w:val="004806B4"/>
    <w:rsid w:val="0048095D"/>
    <w:rsid w:val="00480A9A"/>
    <w:rsid w:val="00480B89"/>
    <w:rsid w:val="00480E66"/>
    <w:rsid w:val="00480E7B"/>
    <w:rsid w:val="00481310"/>
    <w:rsid w:val="0048146D"/>
    <w:rsid w:val="004815F2"/>
    <w:rsid w:val="0048160D"/>
    <w:rsid w:val="00481B3A"/>
    <w:rsid w:val="00481EA7"/>
    <w:rsid w:val="00481FFF"/>
    <w:rsid w:val="004823EF"/>
    <w:rsid w:val="0048248A"/>
    <w:rsid w:val="00482871"/>
    <w:rsid w:val="004828BC"/>
    <w:rsid w:val="00482933"/>
    <w:rsid w:val="00482A4C"/>
    <w:rsid w:val="00482DF2"/>
    <w:rsid w:val="00482F9B"/>
    <w:rsid w:val="0048385E"/>
    <w:rsid w:val="0048388D"/>
    <w:rsid w:val="004843E4"/>
    <w:rsid w:val="004845BD"/>
    <w:rsid w:val="004845F6"/>
    <w:rsid w:val="00484786"/>
    <w:rsid w:val="00484D75"/>
    <w:rsid w:val="00484DE4"/>
    <w:rsid w:val="00485573"/>
    <w:rsid w:val="00485E31"/>
    <w:rsid w:val="00485F5E"/>
    <w:rsid w:val="004864CD"/>
    <w:rsid w:val="00486547"/>
    <w:rsid w:val="004869B1"/>
    <w:rsid w:val="00486F3F"/>
    <w:rsid w:val="00487967"/>
    <w:rsid w:val="00487D65"/>
    <w:rsid w:val="004903BF"/>
    <w:rsid w:val="004904C5"/>
    <w:rsid w:val="004904F9"/>
    <w:rsid w:val="00490AD5"/>
    <w:rsid w:val="0049129A"/>
    <w:rsid w:val="004916F9"/>
    <w:rsid w:val="00491940"/>
    <w:rsid w:val="00491979"/>
    <w:rsid w:val="00491CAB"/>
    <w:rsid w:val="00492034"/>
    <w:rsid w:val="004921F1"/>
    <w:rsid w:val="00492593"/>
    <w:rsid w:val="004927D7"/>
    <w:rsid w:val="00493328"/>
    <w:rsid w:val="00493980"/>
    <w:rsid w:val="0049411F"/>
    <w:rsid w:val="0049433E"/>
    <w:rsid w:val="0049456D"/>
    <w:rsid w:val="00494B4A"/>
    <w:rsid w:val="00494D2F"/>
    <w:rsid w:val="00494EB1"/>
    <w:rsid w:val="00495232"/>
    <w:rsid w:val="0049572A"/>
    <w:rsid w:val="004958B9"/>
    <w:rsid w:val="00495A98"/>
    <w:rsid w:val="00495B18"/>
    <w:rsid w:val="00495C86"/>
    <w:rsid w:val="00495DAA"/>
    <w:rsid w:val="00496375"/>
    <w:rsid w:val="0049662F"/>
    <w:rsid w:val="00496943"/>
    <w:rsid w:val="00496FB0"/>
    <w:rsid w:val="00497025"/>
    <w:rsid w:val="00497174"/>
    <w:rsid w:val="004971E4"/>
    <w:rsid w:val="0049721F"/>
    <w:rsid w:val="004972D3"/>
    <w:rsid w:val="004973C5"/>
    <w:rsid w:val="00497415"/>
    <w:rsid w:val="004974AB"/>
    <w:rsid w:val="004979A1"/>
    <w:rsid w:val="004979C9"/>
    <w:rsid w:val="00497B51"/>
    <w:rsid w:val="00497ED4"/>
    <w:rsid w:val="00497F54"/>
    <w:rsid w:val="004A01AF"/>
    <w:rsid w:val="004A04D5"/>
    <w:rsid w:val="004A053A"/>
    <w:rsid w:val="004A0789"/>
    <w:rsid w:val="004A0D14"/>
    <w:rsid w:val="004A1AE2"/>
    <w:rsid w:val="004A1B82"/>
    <w:rsid w:val="004A1BD0"/>
    <w:rsid w:val="004A1E8A"/>
    <w:rsid w:val="004A26A6"/>
    <w:rsid w:val="004A27B9"/>
    <w:rsid w:val="004A2CBC"/>
    <w:rsid w:val="004A3114"/>
    <w:rsid w:val="004A3907"/>
    <w:rsid w:val="004A3927"/>
    <w:rsid w:val="004A3CEA"/>
    <w:rsid w:val="004A412F"/>
    <w:rsid w:val="004A4837"/>
    <w:rsid w:val="004A4A0C"/>
    <w:rsid w:val="004A4BAF"/>
    <w:rsid w:val="004A526B"/>
    <w:rsid w:val="004A545F"/>
    <w:rsid w:val="004A5499"/>
    <w:rsid w:val="004A550C"/>
    <w:rsid w:val="004A59F2"/>
    <w:rsid w:val="004A5A1A"/>
    <w:rsid w:val="004A5A9B"/>
    <w:rsid w:val="004A65FA"/>
    <w:rsid w:val="004A733E"/>
    <w:rsid w:val="004A7529"/>
    <w:rsid w:val="004A7876"/>
    <w:rsid w:val="004A7886"/>
    <w:rsid w:val="004A79C7"/>
    <w:rsid w:val="004A7F73"/>
    <w:rsid w:val="004B0013"/>
    <w:rsid w:val="004B035C"/>
    <w:rsid w:val="004B05C3"/>
    <w:rsid w:val="004B06AD"/>
    <w:rsid w:val="004B0730"/>
    <w:rsid w:val="004B08CC"/>
    <w:rsid w:val="004B0E42"/>
    <w:rsid w:val="004B10CB"/>
    <w:rsid w:val="004B10EE"/>
    <w:rsid w:val="004B1E9D"/>
    <w:rsid w:val="004B2B31"/>
    <w:rsid w:val="004B2D88"/>
    <w:rsid w:val="004B2EC7"/>
    <w:rsid w:val="004B2FAB"/>
    <w:rsid w:val="004B301C"/>
    <w:rsid w:val="004B3130"/>
    <w:rsid w:val="004B318A"/>
    <w:rsid w:val="004B3253"/>
    <w:rsid w:val="004B380C"/>
    <w:rsid w:val="004B3A30"/>
    <w:rsid w:val="004B4916"/>
    <w:rsid w:val="004B49CC"/>
    <w:rsid w:val="004B4E82"/>
    <w:rsid w:val="004B4F6D"/>
    <w:rsid w:val="004B4F98"/>
    <w:rsid w:val="004B507E"/>
    <w:rsid w:val="004B509E"/>
    <w:rsid w:val="004B50C9"/>
    <w:rsid w:val="004B56F2"/>
    <w:rsid w:val="004B5D75"/>
    <w:rsid w:val="004B5F4E"/>
    <w:rsid w:val="004B619F"/>
    <w:rsid w:val="004B6871"/>
    <w:rsid w:val="004B697B"/>
    <w:rsid w:val="004B6DE1"/>
    <w:rsid w:val="004B6EFD"/>
    <w:rsid w:val="004B6F67"/>
    <w:rsid w:val="004B7510"/>
    <w:rsid w:val="004B7697"/>
    <w:rsid w:val="004B76CF"/>
    <w:rsid w:val="004B76EE"/>
    <w:rsid w:val="004B7AE1"/>
    <w:rsid w:val="004B7BA4"/>
    <w:rsid w:val="004B7EB0"/>
    <w:rsid w:val="004C019B"/>
    <w:rsid w:val="004C0AD6"/>
    <w:rsid w:val="004C0B2E"/>
    <w:rsid w:val="004C0B32"/>
    <w:rsid w:val="004C0D7B"/>
    <w:rsid w:val="004C0E55"/>
    <w:rsid w:val="004C1711"/>
    <w:rsid w:val="004C17BD"/>
    <w:rsid w:val="004C1C70"/>
    <w:rsid w:val="004C1CEE"/>
    <w:rsid w:val="004C1E8D"/>
    <w:rsid w:val="004C1EFA"/>
    <w:rsid w:val="004C248A"/>
    <w:rsid w:val="004C2705"/>
    <w:rsid w:val="004C2FEB"/>
    <w:rsid w:val="004C322D"/>
    <w:rsid w:val="004C32EE"/>
    <w:rsid w:val="004C3867"/>
    <w:rsid w:val="004C388F"/>
    <w:rsid w:val="004C3B6D"/>
    <w:rsid w:val="004C450A"/>
    <w:rsid w:val="004C4578"/>
    <w:rsid w:val="004C4741"/>
    <w:rsid w:val="004C479F"/>
    <w:rsid w:val="004C4889"/>
    <w:rsid w:val="004C51A7"/>
    <w:rsid w:val="004C529F"/>
    <w:rsid w:val="004C54E0"/>
    <w:rsid w:val="004C55ED"/>
    <w:rsid w:val="004C55F8"/>
    <w:rsid w:val="004C563E"/>
    <w:rsid w:val="004C5759"/>
    <w:rsid w:val="004C5CDE"/>
    <w:rsid w:val="004C60A6"/>
    <w:rsid w:val="004C60ED"/>
    <w:rsid w:val="004C6432"/>
    <w:rsid w:val="004C651C"/>
    <w:rsid w:val="004C6847"/>
    <w:rsid w:val="004C6E4E"/>
    <w:rsid w:val="004C746F"/>
    <w:rsid w:val="004C7671"/>
    <w:rsid w:val="004C7895"/>
    <w:rsid w:val="004C7915"/>
    <w:rsid w:val="004C7A84"/>
    <w:rsid w:val="004C7C02"/>
    <w:rsid w:val="004C7C80"/>
    <w:rsid w:val="004D0049"/>
    <w:rsid w:val="004D050B"/>
    <w:rsid w:val="004D07C4"/>
    <w:rsid w:val="004D0CF9"/>
    <w:rsid w:val="004D0F3C"/>
    <w:rsid w:val="004D13CA"/>
    <w:rsid w:val="004D147D"/>
    <w:rsid w:val="004D19CD"/>
    <w:rsid w:val="004D1DB3"/>
    <w:rsid w:val="004D1E3E"/>
    <w:rsid w:val="004D224E"/>
    <w:rsid w:val="004D23DF"/>
    <w:rsid w:val="004D26E1"/>
    <w:rsid w:val="004D28B8"/>
    <w:rsid w:val="004D2B09"/>
    <w:rsid w:val="004D3635"/>
    <w:rsid w:val="004D39A0"/>
    <w:rsid w:val="004D3B78"/>
    <w:rsid w:val="004D3D35"/>
    <w:rsid w:val="004D42E5"/>
    <w:rsid w:val="004D4E16"/>
    <w:rsid w:val="004D5402"/>
    <w:rsid w:val="004D5801"/>
    <w:rsid w:val="004D585F"/>
    <w:rsid w:val="004D5D01"/>
    <w:rsid w:val="004D64B3"/>
    <w:rsid w:val="004D6FBF"/>
    <w:rsid w:val="004D7111"/>
    <w:rsid w:val="004D72FF"/>
    <w:rsid w:val="004D7B3F"/>
    <w:rsid w:val="004E0338"/>
    <w:rsid w:val="004E0612"/>
    <w:rsid w:val="004E09F0"/>
    <w:rsid w:val="004E10AE"/>
    <w:rsid w:val="004E135A"/>
    <w:rsid w:val="004E184A"/>
    <w:rsid w:val="004E207B"/>
    <w:rsid w:val="004E21FF"/>
    <w:rsid w:val="004E22E0"/>
    <w:rsid w:val="004E28E5"/>
    <w:rsid w:val="004E2A36"/>
    <w:rsid w:val="004E3703"/>
    <w:rsid w:val="004E3CE1"/>
    <w:rsid w:val="004E443C"/>
    <w:rsid w:val="004E44A1"/>
    <w:rsid w:val="004E44A2"/>
    <w:rsid w:val="004E45FD"/>
    <w:rsid w:val="004E4976"/>
    <w:rsid w:val="004E4D03"/>
    <w:rsid w:val="004E4D14"/>
    <w:rsid w:val="004E4DC7"/>
    <w:rsid w:val="004E4E63"/>
    <w:rsid w:val="004E530B"/>
    <w:rsid w:val="004E575B"/>
    <w:rsid w:val="004E5BFC"/>
    <w:rsid w:val="004E6135"/>
    <w:rsid w:val="004E615E"/>
    <w:rsid w:val="004E6555"/>
    <w:rsid w:val="004E6754"/>
    <w:rsid w:val="004E695E"/>
    <w:rsid w:val="004E6DEF"/>
    <w:rsid w:val="004E709C"/>
    <w:rsid w:val="004E7390"/>
    <w:rsid w:val="004E7ADF"/>
    <w:rsid w:val="004F0013"/>
    <w:rsid w:val="004F06B6"/>
    <w:rsid w:val="004F06F8"/>
    <w:rsid w:val="004F0DD6"/>
    <w:rsid w:val="004F0DEC"/>
    <w:rsid w:val="004F119D"/>
    <w:rsid w:val="004F1459"/>
    <w:rsid w:val="004F1541"/>
    <w:rsid w:val="004F15BA"/>
    <w:rsid w:val="004F16A5"/>
    <w:rsid w:val="004F1B94"/>
    <w:rsid w:val="004F2143"/>
    <w:rsid w:val="004F23B9"/>
    <w:rsid w:val="004F25CF"/>
    <w:rsid w:val="004F2B0E"/>
    <w:rsid w:val="004F399E"/>
    <w:rsid w:val="004F3A42"/>
    <w:rsid w:val="004F3CE1"/>
    <w:rsid w:val="004F4333"/>
    <w:rsid w:val="004F43DC"/>
    <w:rsid w:val="004F45E4"/>
    <w:rsid w:val="004F48A1"/>
    <w:rsid w:val="004F4A36"/>
    <w:rsid w:val="004F4DDC"/>
    <w:rsid w:val="004F52B0"/>
    <w:rsid w:val="004F537A"/>
    <w:rsid w:val="004F5BFF"/>
    <w:rsid w:val="004F5CBD"/>
    <w:rsid w:val="004F60A6"/>
    <w:rsid w:val="004F6274"/>
    <w:rsid w:val="004F6411"/>
    <w:rsid w:val="004F645F"/>
    <w:rsid w:val="004F6605"/>
    <w:rsid w:val="004F68DB"/>
    <w:rsid w:val="004F6952"/>
    <w:rsid w:val="004F697F"/>
    <w:rsid w:val="004F6A39"/>
    <w:rsid w:val="004F6E0F"/>
    <w:rsid w:val="004F7549"/>
    <w:rsid w:val="004F7656"/>
    <w:rsid w:val="004F765E"/>
    <w:rsid w:val="004F7668"/>
    <w:rsid w:val="004F7913"/>
    <w:rsid w:val="004F7916"/>
    <w:rsid w:val="004F7992"/>
    <w:rsid w:val="00500A9A"/>
    <w:rsid w:val="00500BD9"/>
    <w:rsid w:val="005011F6"/>
    <w:rsid w:val="005012A1"/>
    <w:rsid w:val="0050145F"/>
    <w:rsid w:val="005018A2"/>
    <w:rsid w:val="00501B61"/>
    <w:rsid w:val="00501B84"/>
    <w:rsid w:val="00501B97"/>
    <w:rsid w:val="00501D52"/>
    <w:rsid w:val="00502142"/>
    <w:rsid w:val="0050225A"/>
    <w:rsid w:val="00502324"/>
    <w:rsid w:val="00502997"/>
    <w:rsid w:val="00502B84"/>
    <w:rsid w:val="00502C5E"/>
    <w:rsid w:val="00502D4F"/>
    <w:rsid w:val="00502FC6"/>
    <w:rsid w:val="0050333E"/>
    <w:rsid w:val="00503463"/>
    <w:rsid w:val="0050361C"/>
    <w:rsid w:val="00503EA5"/>
    <w:rsid w:val="00503FDB"/>
    <w:rsid w:val="00504031"/>
    <w:rsid w:val="0050499D"/>
    <w:rsid w:val="00504A0A"/>
    <w:rsid w:val="00504A51"/>
    <w:rsid w:val="00504A72"/>
    <w:rsid w:val="00504B36"/>
    <w:rsid w:val="0050563C"/>
    <w:rsid w:val="005057A9"/>
    <w:rsid w:val="00505B55"/>
    <w:rsid w:val="00506100"/>
    <w:rsid w:val="00506536"/>
    <w:rsid w:val="0050653F"/>
    <w:rsid w:val="005065D4"/>
    <w:rsid w:val="005069BA"/>
    <w:rsid w:val="005069EE"/>
    <w:rsid w:val="00506AA9"/>
    <w:rsid w:val="00506C7D"/>
    <w:rsid w:val="00506E4B"/>
    <w:rsid w:val="00506F04"/>
    <w:rsid w:val="00507250"/>
    <w:rsid w:val="00507655"/>
    <w:rsid w:val="0050781D"/>
    <w:rsid w:val="00507ECE"/>
    <w:rsid w:val="005101CD"/>
    <w:rsid w:val="005107C0"/>
    <w:rsid w:val="005110A2"/>
    <w:rsid w:val="0051128E"/>
    <w:rsid w:val="00511873"/>
    <w:rsid w:val="00511A02"/>
    <w:rsid w:val="00512717"/>
    <w:rsid w:val="00512A9D"/>
    <w:rsid w:val="00512D61"/>
    <w:rsid w:val="00512EF3"/>
    <w:rsid w:val="00512F6A"/>
    <w:rsid w:val="005130E2"/>
    <w:rsid w:val="005134B4"/>
    <w:rsid w:val="00513C49"/>
    <w:rsid w:val="00514476"/>
    <w:rsid w:val="005146F5"/>
    <w:rsid w:val="00514F29"/>
    <w:rsid w:val="00515046"/>
    <w:rsid w:val="005152A7"/>
    <w:rsid w:val="00515820"/>
    <w:rsid w:val="005159C0"/>
    <w:rsid w:val="00515C26"/>
    <w:rsid w:val="00516312"/>
    <w:rsid w:val="00516343"/>
    <w:rsid w:val="005166A2"/>
    <w:rsid w:val="00516EC6"/>
    <w:rsid w:val="00516F3E"/>
    <w:rsid w:val="00517018"/>
    <w:rsid w:val="005175A3"/>
    <w:rsid w:val="0051768A"/>
    <w:rsid w:val="00517CFC"/>
    <w:rsid w:val="0052011C"/>
    <w:rsid w:val="00520216"/>
    <w:rsid w:val="00520769"/>
    <w:rsid w:val="00520A84"/>
    <w:rsid w:val="00520D87"/>
    <w:rsid w:val="005227C2"/>
    <w:rsid w:val="00522830"/>
    <w:rsid w:val="00522A26"/>
    <w:rsid w:val="00522AEE"/>
    <w:rsid w:val="00522DAD"/>
    <w:rsid w:val="005230A0"/>
    <w:rsid w:val="00523274"/>
    <w:rsid w:val="0052357C"/>
    <w:rsid w:val="00523A8A"/>
    <w:rsid w:val="00523BD1"/>
    <w:rsid w:val="00523EAA"/>
    <w:rsid w:val="005242CD"/>
    <w:rsid w:val="005242DE"/>
    <w:rsid w:val="0052439F"/>
    <w:rsid w:val="00524569"/>
    <w:rsid w:val="00524717"/>
    <w:rsid w:val="00524AAB"/>
    <w:rsid w:val="00524C5B"/>
    <w:rsid w:val="00525496"/>
    <w:rsid w:val="005254C0"/>
    <w:rsid w:val="005257CB"/>
    <w:rsid w:val="00525A40"/>
    <w:rsid w:val="00525FDC"/>
    <w:rsid w:val="00526151"/>
    <w:rsid w:val="005267FF"/>
    <w:rsid w:val="00526871"/>
    <w:rsid w:val="005268B4"/>
    <w:rsid w:val="00526A2F"/>
    <w:rsid w:val="005276F4"/>
    <w:rsid w:val="00527864"/>
    <w:rsid w:val="00527971"/>
    <w:rsid w:val="00527C14"/>
    <w:rsid w:val="00527E4C"/>
    <w:rsid w:val="0053022D"/>
    <w:rsid w:val="00530448"/>
    <w:rsid w:val="00530CF3"/>
    <w:rsid w:val="00530DBA"/>
    <w:rsid w:val="00530FBA"/>
    <w:rsid w:val="0053129B"/>
    <w:rsid w:val="005317DA"/>
    <w:rsid w:val="0053194F"/>
    <w:rsid w:val="005319F0"/>
    <w:rsid w:val="00531D22"/>
    <w:rsid w:val="00531F37"/>
    <w:rsid w:val="00532395"/>
    <w:rsid w:val="0053239F"/>
    <w:rsid w:val="00532406"/>
    <w:rsid w:val="0053251D"/>
    <w:rsid w:val="00532A98"/>
    <w:rsid w:val="00532AA9"/>
    <w:rsid w:val="00532B6F"/>
    <w:rsid w:val="00532E48"/>
    <w:rsid w:val="005332C8"/>
    <w:rsid w:val="005333F5"/>
    <w:rsid w:val="00533921"/>
    <w:rsid w:val="00533B98"/>
    <w:rsid w:val="00533E47"/>
    <w:rsid w:val="00534035"/>
    <w:rsid w:val="005340E9"/>
    <w:rsid w:val="0053420A"/>
    <w:rsid w:val="005342AE"/>
    <w:rsid w:val="00534965"/>
    <w:rsid w:val="005349C5"/>
    <w:rsid w:val="005349E7"/>
    <w:rsid w:val="00534D0B"/>
    <w:rsid w:val="00534D86"/>
    <w:rsid w:val="00534EE5"/>
    <w:rsid w:val="00534EEF"/>
    <w:rsid w:val="00535745"/>
    <w:rsid w:val="00535842"/>
    <w:rsid w:val="00536392"/>
    <w:rsid w:val="00536716"/>
    <w:rsid w:val="0053671E"/>
    <w:rsid w:val="00536739"/>
    <w:rsid w:val="005401C1"/>
    <w:rsid w:val="005402A2"/>
    <w:rsid w:val="00540720"/>
    <w:rsid w:val="00540BEB"/>
    <w:rsid w:val="005413D6"/>
    <w:rsid w:val="00541609"/>
    <w:rsid w:val="0054162D"/>
    <w:rsid w:val="0054174B"/>
    <w:rsid w:val="0054197F"/>
    <w:rsid w:val="00541C96"/>
    <w:rsid w:val="00541E42"/>
    <w:rsid w:val="00541FAF"/>
    <w:rsid w:val="00542119"/>
    <w:rsid w:val="005421E3"/>
    <w:rsid w:val="0054243C"/>
    <w:rsid w:val="00542C25"/>
    <w:rsid w:val="00543089"/>
    <w:rsid w:val="00543563"/>
    <w:rsid w:val="00543B68"/>
    <w:rsid w:val="00543E39"/>
    <w:rsid w:val="00543E58"/>
    <w:rsid w:val="0054404D"/>
    <w:rsid w:val="005440C5"/>
    <w:rsid w:val="00544174"/>
    <w:rsid w:val="005448AE"/>
    <w:rsid w:val="00544B6D"/>
    <w:rsid w:val="0054537F"/>
    <w:rsid w:val="00545729"/>
    <w:rsid w:val="005457F0"/>
    <w:rsid w:val="005459EC"/>
    <w:rsid w:val="00545A0D"/>
    <w:rsid w:val="005462F4"/>
    <w:rsid w:val="00546DC3"/>
    <w:rsid w:val="00547422"/>
    <w:rsid w:val="005502A1"/>
    <w:rsid w:val="0055056D"/>
    <w:rsid w:val="005506C3"/>
    <w:rsid w:val="005507F4"/>
    <w:rsid w:val="0055084A"/>
    <w:rsid w:val="00550895"/>
    <w:rsid w:val="00550F66"/>
    <w:rsid w:val="00550FF0"/>
    <w:rsid w:val="00551713"/>
    <w:rsid w:val="00551790"/>
    <w:rsid w:val="005517F3"/>
    <w:rsid w:val="0055189F"/>
    <w:rsid w:val="00551A10"/>
    <w:rsid w:val="00551B4E"/>
    <w:rsid w:val="00551C87"/>
    <w:rsid w:val="00551CC6"/>
    <w:rsid w:val="00552194"/>
    <w:rsid w:val="0055255C"/>
    <w:rsid w:val="005525F0"/>
    <w:rsid w:val="00552727"/>
    <w:rsid w:val="00552AB8"/>
    <w:rsid w:val="00552B75"/>
    <w:rsid w:val="00552C27"/>
    <w:rsid w:val="005531B9"/>
    <w:rsid w:val="00553343"/>
    <w:rsid w:val="00553BB8"/>
    <w:rsid w:val="00553C0C"/>
    <w:rsid w:val="005540F6"/>
    <w:rsid w:val="005541C7"/>
    <w:rsid w:val="0055435E"/>
    <w:rsid w:val="005547C6"/>
    <w:rsid w:val="005548C0"/>
    <w:rsid w:val="00554A24"/>
    <w:rsid w:val="00554E4A"/>
    <w:rsid w:val="00555188"/>
    <w:rsid w:val="005556D2"/>
    <w:rsid w:val="00555C25"/>
    <w:rsid w:val="00556894"/>
    <w:rsid w:val="00556AF4"/>
    <w:rsid w:val="0055743F"/>
    <w:rsid w:val="00557507"/>
    <w:rsid w:val="005579B3"/>
    <w:rsid w:val="00557C35"/>
    <w:rsid w:val="00557DE4"/>
    <w:rsid w:val="00557E6C"/>
    <w:rsid w:val="00560163"/>
    <w:rsid w:val="0056050D"/>
    <w:rsid w:val="0056095D"/>
    <w:rsid w:val="00561694"/>
    <w:rsid w:val="0056177E"/>
    <w:rsid w:val="0056227E"/>
    <w:rsid w:val="005622D7"/>
    <w:rsid w:val="00562659"/>
    <w:rsid w:val="005627DE"/>
    <w:rsid w:val="00562C73"/>
    <w:rsid w:val="00562D44"/>
    <w:rsid w:val="00562EFE"/>
    <w:rsid w:val="00562FB8"/>
    <w:rsid w:val="00563092"/>
    <w:rsid w:val="0056312F"/>
    <w:rsid w:val="00563484"/>
    <w:rsid w:val="00563A74"/>
    <w:rsid w:val="00563D0C"/>
    <w:rsid w:val="00563F27"/>
    <w:rsid w:val="00564B70"/>
    <w:rsid w:val="00564B9E"/>
    <w:rsid w:val="00564D36"/>
    <w:rsid w:val="00566567"/>
    <w:rsid w:val="00566E69"/>
    <w:rsid w:val="00566EDF"/>
    <w:rsid w:val="00566F24"/>
    <w:rsid w:val="0056730D"/>
    <w:rsid w:val="00567448"/>
    <w:rsid w:val="00567C04"/>
    <w:rsid w:val="0057042C"/>
    <w:rsid w:val="005704EF"/>
    <w:rsid w:val="005707B1"/>
    <w:rsid w:val="0057097A"/>
    <w:rsid w:val="00570E4D"/>
    <w:rsid w:val="00571048"/>
    <w:rsid w:val="00571149"/>
    <w:rsid w:val="00571703"/>
    <w:rsid w:val="00571D9D"/>
    <w:rsid w:val="00571E11"/>
    <w:rsid w:val="00571FFB"/>
    <w:rsid w:val="005721F4"/>
    <w:rsid w:val="00572423"/>
    <w:rsid w:val="0057244E"/>
    <w:rsid w:val="00572577"/>
    <w:rsid w:val="00572AE7"/>
    <w:rsid w:val="00572C5D"/>
    <w:rsid w:val="00572DDD"/>
    <w:rsid w:val="00572FCB"/>
    <w:rsid w:val="005731AC"/>
    <w:rsid w:val="00573393"/>
    <w:rsid w:val="00573E67"/>
    <w:rsid w:val="00573EAA"/>
    <w:rsid w:val="005744E6"/>
    <w:rsid w:val="00574D59"/>
    <w:rsid w:val="00574D5E"/>
    <w:rsid w:val="00575108"/>
    <w:rsid w:val="00575731"/>
    <w:rsid w:val="00575B7C"/>
    <w:rsid w:val="0057674A"/>
    <w:rsid w:val="00576A49"/>
    <w:rsid w:val="00576EB2"/>
    <w:rsid w:val="00577150"/>
    <w:rsid w:val="005800B9"/>
    <w:rsid w:val="005800E9"/>
    <w:rsid w:val="005801F6"/>
    <w:rsid w:val="0058071A"/>
    <w:rsid w:val="00580F2D"/>
    <w:rsid w:val="00581468"/>
    <w:rsid w:val="00581B7E"/>
    <w:rsid w:val="00581BA5"/>
    <w:rsid w:val="00581C6F"/>
    <w:rsid w:val="00581FBF"/>
    <w:rsid w:val="00582058"/>
    <w:rsid w:val="005822BD"/>
    <w:rsid w:val="0058232C"/>
    <w:rsid w:val="005829E2"/>
    <w:rsid w:val="00582B2F"/>
    <w:rsid w:val="00582C7D"/>
    <w:rsid w:val="00582E14"/>
    <w:rsid w:val="00583225"/>
    <w:rsid w:val="0058381D"/>
    <w:rsid w:val="00584056"/>
    <w:rsid w:val="005843B4"/>
    <w:rsid w:val="005844BF"/>
    <w:rsid w:val="00584F17"/>
    <w:rsid w:val="00585181"/>
    <w:rsid w:val="00585601"/>
    <w:rsid w:val="005857BC"/>
    <w:rsid w:val="005859AF"/>
    <w:rsid w:val="00585AAC"/>
    <w:rsid w:val="00585CAE"/>
    <w:rsid w:val="00585D3F"/>
    <w:rsid w:val="00586192"/>
    <w:rsid w:val="005864DD"/>
    <w:rsid w:val="00586648"/>
    <w:rsid w:val="00586D2F"/>
    <w:rsid w:val="005878F3"/>
    <w:rsid w:val="00587C0A"/>
    <w:rsid w:val="00590CC0"/>
    <w:rsid w:val="00590DE7"/>
    <w:rsid w:val="0059109B"/>
    <w:rsid w:val="00591589"/>
    <w:rsid w:val="0059163A"/>
    <w:rsid w:val="00591A5A"/>
    <w:rsid w:val="00591B9E"/>
    <w:rsid w:val="00591D32"/>
    <w:rsid w:val="00591DBD"/>
    <w:rsid w:val="00591E74"/>
    <w:rsid w:val="00591EAB"/>
    <w:rsid w:val="005921AA"/>
    <w:rsid w:val="00592338"/>
    <w:rsid w:val="00592973"/>
    <w:rsid w:val="00592EC1"/>
    <w:rsid w:val="00593119"/>
    <w:rsid w:val="0059351D"/>
    <w:rsid w:val="0059367F"/>
    <w:rsid w:val="005936F0"/>
    <w:rsid w:val="00593A13"/>
    <w:rsid w:val="00593C90"/>
    <w:rsid w:val="00593F6A"/>
    <w:rsid w:val="00594007"/>
    <w:rsid w:val="0059419B"/>
    <w:rsid w:val="00594B5E"/>
    <w:rsid w:val="00594B9D"/>
    <w:rsid w:val="00595277"/>
    <w:rsid w:val="0059564C"/>
    <w:rsid w:val="005957CF"/>
    <w:rsid w:val="00595B6B"/>
    <w:rsid w:val="00595C47"/>
    <w:rsid w:val="00595E0B"/>
    <w:rsid w:val="00595E0E"/>
    <w:rsid w:val="0059605E"/>
    <w:rsid w:val="00596078"/>
    <w:rsid w:val="00596140"/>
    <w:rsid w:val="005965BC"/>
    <w:rsid w:val="005966C2"/>
    <w:rsid w:val="00596BC2"/>
    <w:rsid w:val="0059712F"/>
    <w:rsid w:val="00597185"/>
    <w:rsid w:val="005971C3"/>
    <w:rsid w:val="005976F5"/>
    <w:rsid w:val="005978C5"/>
    <w:rsid w:val="00597FE1"/>
    <w:rsid w:val="005A046B"/>
    <w:rsid w:val="005A082F"/>
    <w:rsid w:val="005A0A87"/>
    <w:rsid w:val="005A0DDA"/>
    <w:rsid w:val="005A1065"/>
    <w:rsid w:val="005A10D4"/>
    <w:rsid w:val="005A1255"/>
    <w:rsid w:val="005A12DC"/>
    <w:rsid w:val="005A14A2"/>
    <w:rsid w:val="005A15AF"/>
    <w:rsid w:val="005A186A"/>
    <w:rsid w:val="005A1C9C"/>
    <w:rsid w:val="005A1CFD"/>
    <w:rsid w:val="005A2136"/>
    <w:rsid w:val="005A25EF"/>
    <w:rsid w:val="005A297C"/>
    <w:rsid w:val="005A2C7B"/>
    <w:rsid w:val="005A2DF6"/>
    <w:rsid w:val="005A32FC"/>
    <w:rsid w:val="005A3318"/>
    <w:rsid w:val="005A3AD4"/>
    <w:rsid w:val="005A3B77"/>
    <w:rsid w:val="005A4053"/>
    <w:rsid w:val="005A41EF"/>
    <w:rsid w:val="005A4340"/>
    <w:rsid w:val="005A4681"/>
    <w:rsid w:val="005A4C0B"/>
    <w:rsid w:val="005A4F69"/>
    <w:rsid w:val="005A4FDF"/>
    <w:rsid w:val="005A512B"/>
    <w:rsid w:val="005A585D"/>
    <w:rsid w:val="005A5888"/>
    <w:rsid w:val="005A5EEB"/>
    <w:rsid w:val="005A5FD0"/>
    <w:rsid w:val="005A645C"/>
    <w:rsid w:val="005A675A"/>
    <w:rsid w:val="005A6D17"/>
    <w:rsid w:val="005A7049"/>
    <w:rsid w:val="005A746E"/>
    <w:rsid w:val="005A75F0"/>
    <w:rsid w:val="005A7BFB"/>
    <w:rsid w:val="005A7E61"/>
    <w:rsid w:val="005B0064"/>
    <w:rsid w:val="005B00EA"/>
    <w:rsid w:val="005B056E"/>
    <w:rsid w:val="005B0895"/>
    <w:rsid w:val="005B0AFF"/>
    <w:rsid w:val="005B0C12"/>
    <w:rsid w:val="005B0C91"/>
    <w:rsid w:val="005B16EF"/>
    <w:rsid w:val="005B25B9"/>
    <w:rsid w:val="005B2EF4"/>
    <w:rsid w:val="005B2F19"/>
    <w:rsid w:val="005B3520"/>
    <w:rsid w:val="005B3683"/>
    <w:rsid w:val="005B36D0"/>
    <w:rsid w:val="005B39E8"/>
    <w:rsid w:val="005B3B1D"/>
    <w:rsid w:val="005B3D9A"/>
    <w:rsid w:val="005B443A"/>
    <w:rsid w:val="005B4857"/>
    <w:rsid w:val="005B4D36"/>
    <w:rsid w:val="005B4E77"/>
    <w:rsid w:val="005B53A1"/>
    <w:rsid w:val="005B5A9A"/>
    <w:rsid w:val="005B5B14"/>
    <w:rsid w:val="005B5C23"/>
    <w:rsid w:val="005B5D64"/>
    <w:rsid w:val="005B5F93"/>
    <w:rsid w:val="005B5FB0"/>
    <w:rsid w:val="005B607A"/>
    <w:rsid w:val="005B621F"/>
    <w:rsid w:val="005B6489"/>
    <w:rsid w:val="005B6CC9"/>
    <w:rsid w:val="005B713A"/>
    <w:rsid w:val="005B73B5"/>
    <w:rsid w:val="005B747B"/>
    <w:rsid w:val="005B7492"/>
    <w:rsid w:val="005B7668"/>
    <w:rsid w:val="005B7883"/>
    <w:rsid w:val="005B7C28"/>
    <w:rsid w:val="005B7E04"/>
    <w:rsid w:val="005B7EBE"/>
    <w:rsid w:val="005C001D"/>
    <w:rsid w:val="005C004F"/>
    <w:rsid w:val="005C0173"/>
    <w:rsid w:val="005C01F1"/>
    <w:rsid w:val="005C0478"/>
    <w:rsid w:val="005C0644"/>
    <w:rsid w:val="005C0709"/>
    <w:rsid w:val="005C0EB0"/>
    <w:rsid w:val="005C118E"/>
    <w:rsid w:val="005C1787"/>
    <w:rsid w:val="005C17DC"/>
    <w:rsid w:val="005C1B75"/>
    <w:rsid w:val="005C1CDC"/>
    <w:rsid w:val="005C1EA0"/>
    <w:rsid w:val="005C2205"/>
    <w:rsid w:val="005C269E"/>
    <w:rsid w:val="005C2C54"/>
    <w:rsid w:val="005C3310"/>
    <w:rsid w:val="005C38BD"/>
    <w:rsid w:val="005C3CD4"/>
    <w:rsid w:val="005C4012"/>
    <w:rsid w:val="005C4245"/>
    <w:rsid w:val="005C4341"/>
    <w:rsid w:val="005C43B5"/>
    <w:rsid w:val="005C4980"/>
    <w:rsid w:val="005C5229"/>
    <w:rsid w:val="005C61A0"/>
    <w:rsid w:val="005C61F3"/>
    <w:rsid w:val="005C6290"/>
    <w:rsid w:val="005C644C"/>
    <w:rsid w:val="005C6ACA"/>
    <w:rsid w:val="005C740B"/>
    <w:rsid w:val="005C7909"/>
    <w:rsid w:val="005C7C92"/>
    <w:rsid w:val="005C7D41"/>
    <w:rsid w:val="005C7ED1"/>
    <w:rsid w:val="005C7FC1"/>
    <w:rsid w:val="005D00D1"/>
    <w:rsid w:val="005D01CE"/>
    <w:rsid w:val="005D0266"/>
    <w:rsid w:val="005D0506"/>
    <w:rsid w:val="005D0727"/>
    <w:rsid w:val="005D096F"/>
    <w:rsid w:val="005D0B2D"/>
    <w:rsid w:val="005D0F39"/>
    <w:rsid w:val="005D0F67"/>
    <w:rsid w:val="005D1318"/>
    <w:rsid w:val="005D1342"/>
    <w:rsid w:val="005D1388"/>
    <w:rsid w:val="005D1423"/>
    <w:rsid w:val="005D15CC"/>
    <w:rsid w:val="005D1A4B"/>
    <w:rsid w:val="005D1C79"/>
    <w:rsid w:val="005D2101"/>
    <w:rsid w:val="005D22CE"/>
    <w:rsid w:val="005D2402"/>
    <w:rsid w:val="005D24BD"/>
    <w:rsid w:val="005D2687"/>
    <w:rsid w:val="005D2731"/>
    <w:rsid w:val="005D2E7C"/>
    <w:rsid w:val="005D2FFF"/>
    <w:rsid w:val="005D32F5"/>
    <w:rsid w:val="005D33AF"/>
    <w:rsid w:val="005D359B"/>
    <w:rsid w:val="005D3AA8"/>
    <w:rsid w:val="005D3B02"/>
    <w:rsid w:val="005D3FAF"/>
    <w:rsid w:val="005D4409"/>
    <w:rsid w:val="005D4C3A"/>
    <w:rsid w:val="005D4CAF"/>
    <w:rsid w:val="005D4DE3"/>
    <w:rsid w:val="005D4F29"/>
    <w:rsid w:val="005D5191"/>
    <w:rsid w:val="005D51D6"/>
    <w:rsid w:val="005D5503"/>
    <w:rsid w:val="005D56CF"/>
    <w:rsid w:val="005D5CFE"/>
    <w:rsid w:val="005D5D66"/>
    <w:rsid w:val="005D5E9A"/>
    <w:rsid w:val="005D5EBA"/>
    <w:rsid w:val="005D5F34"/>
    <w:rsid w:val="005D5F82"/>
    <w:rsid w:val="005D5FBE"/>
    <w:rsid w:val="005D60CE"/>
    <w:rsid w:val="005D6657"/>
    <w:rsid w:val="005D671D"/>
    <w:rsid w:val="005D6F1C"/>
    <w:rsid w:val="005D7156"/>
    <w:rsid w:val="005D7547"/>
    <w:rsid w:val="005D7BA8"/>
    <w:rsid w:val="005D7C10"/>
    <w:rsid w:val="005D7D06"/>
    <w:rsid w:val="005E0215"/>
    <w:rsid w:val="005E03C7"/>
    <w:rsid w:val="005E08B8"/>
    <w:rsid w:val="005E0F7F"/>
    <w:rsid w:val="005E0FD2"/>
    <w:rsid w:val="005E1014"/>
    <w:rsid w:val="005E1057"/>
    <w:rsid w:val="005E107C"/>
    <w:rsid w:val="005E1426"/>
    <w:rsid w:val="005E1675"/>
    <w:rsid w:val="005E1700"/>
    <w:rsid w:val="005E179C"/>
    <w:rsid w:val="005E1963"/>
    <w:rsid w:val="005E1A86"/>
    <w:rsid w:val="005E1D54"/>
    <w:rsid w:val="005E1F21"/>
    <w:rsid w:val="005E228F"/>
    <w:rsid w:val="005E22B9"/>
    <w:rsid w:val="005E23D0"/>
    <w:rsid w:val="005E2593"/>
    <w:rsid w:val="005E2A07"/>
    <w:rsid w:val="005E2AF2"/>
    <w:rsid w:val="005E3519"/>
    <w:rsid w:val="005E354D"/>
    <w:rsid w:val="005E3948"/>
    <w:rsid w:val="005E39ED"/>
    <w:rsid w:val="005E3D7D"/>
    <w:rsid w:val="005E40D9"/>
    <w:rsid w:val="005E463D"/>
    <w:rsid w:val="005E478E"/>
    <w:rsid w:val="005E48ED"/>
    <w:rsid w:val="005E4D43"/>
    <w:rsid w:val="005E54C9"/>
    <w:rsid w:val="005E5509"/>
    <w:rsid w:val="005E5791"/>
    <w:rsid w:val="005E5797"/>
    <w:rsid w:val="005E5997"/>
    <w:rsid w:val="005E5E24"/>
    <w:rsid w:val="005E6192"/>
    <w:rsid w:val="005E6337"/>
    <w:rsid w:val="005E6924"/>
    <w:rsid w:val="005E695F"/>
    <w:rsid w:val="005E6B44"/>
    <w:rsid w:val="005E6D72"/>
    <w:rsid w:val="005E742B"/>
    <w:rsid w:val="005E75F7"/>
    <w:rsid w:val="005E771A"/>
    <w:rsid w:val="005E79D5"/>
    <w:rsid w:val="005E7CD7"/>
    <w:rsid w:val="005E7DCA"/>
    <w:rsid w:val="005F0497"/>
    <w:rsid w:val="005F07E2"/>
    <w:rsid w:val="005F0F60"/>
    <w:rsid w:val="005F0F75"/>
    <w:rsid w:val="005F11AA"/>
    <w:rsid w:val="005F1A96"/>
    <w:rsid w:val="005F1CE1"/>
    <w:rsid w:val="005F1DA9"/>
    <w:rsid w:val="005F21A4"/>
    <w:rsid w:val="005F228D"/>
    <w:rsid w:val="005F25BB"/>
    <w:rsid w:val="005F2AB3"/>
    <w:rsid w:val="005F37F9"/>
    <w:rsid w:val="005F3D13"/>
    <w:rsid w:val="005F3D99"/>
    <w:rsid w:val="005F3DAA"/>
    <w:rsid w:val="005F3FB6"/>
    <w:rsid w:val="005F45D8"/>
    <w:rsid w:val="005F4609"/>
    <w:rsid w:val="005F48F4"/>
    <w:rsid w:val="005F4D4C"/>
    <w:rsid w:val="005F4FA7"/>
    <w:rsid w:val="005F50A3"/>
    <w:rsid w:val="005F5DF2"/>
    <w:rsid w:val="005F63EE"/>
    <w:rsid w:val="005F6689"/>
    <w:rsid w:val="005F6F7C"/>
    <w:rsid w:val="005F6FFF"/>
    <w:rsid w:val="005F71AB"/>
    <w:rsid w:val="005F723E"/>
    <w:rsid w:val="005F76F3"/>
    <w:rsid w:val="005F7807"/>
    <w:rsid w:val="005F782A"/>
    <w:rsid w:val="005F78BE"/>
    <w:rsid w:val="005F78C9"/>
    <w:rsid w:val="005F7A14"/>
    <w:rsid w:val="005F7D5A"/>
    <w:rsid w:val="00600239"/>
    <w:rsid w:val="00600326"/>
    <w:rsid w:val="00600E8F"/>
    <w:rsid w:val="006012AF"/>
    <w:rsid w:val="00601433"/>
    <w:rsid w:val="006019A1"/>
    <w:rsid w:val="00601FCB"/>
    <w:rsid w:val="0060211E"/>
    <w:rsid w:val="00603ED6"/>
    <w:rsid w:val="00603F88"/>
    <w:rsid w:val="00603F9A"/>
    <w:rsid w:val="00603FE1"/>
    <w:rsid w:val="006043D2"/>
    <w:rsid w:val="00604C30"/>
    <w:rsid w:val="0060523E"/>
    <w:rsid w:val="006062C3"/>
    <w:rsid w:val="00606C59"/>
    <w:rsid w:val="00606D44"/>
    <w:rsid w:val="00606E0B"/>
    <w:rsid w:val="00607190"/>
    <w:rsid w:val="0060792C"/>
    <w:rsid w:val="00607BC3"/>
    <w:rsid w:val="00607C19"/>
    <w:rsid w:val="00607C6B"/>
    <w:rsid w:val="00610163"/>
    <w:rsid w:val="00610AAD"/>
    <w:rsid w:val="00610D54"/>
    <w:rsid w:val="00610F35"/>
    <w:rsid w:val="0061113E"/>
    <w:rsid w:val="006112CD"/>
    <w:rsid w:val="00611565"/>
    <w:rsid w:val="00611F8A"/>
    <w:rsid w:val="0061240F"/>
    <w:rsid w:val="0061262F"/>
    <w:rsid w:val="006126EB"/>
    <w:rsid w:val="006129F9"/>
    <w:rsid w:val="00612D5D"/>
    <w:rsid w:val="00613221"/>
    <w:rsid w:val="00613342"/>
    <w:rsid w:val="0061354B"/>
    <w:rsid w:val="00613801"/>
    <w:rsid w:val="00613B3D"/>
    <w:rsid w:val="00613B47"/>
    <w:rsid w:val="00613BB8"/>
    <w:rsid w:val="00613E9D"/>
    <w:rsid w:val="0061411F"/>
    <w:rsid w:val="0061483E"/>
    <w:rsid w:val="00614843"/>
    <w:rsid w:val="00614ACD"/>
    <w:rsid w:val="00614AD0"/>
    <w:rsid w:val="00614BE5"/>
    <w:rsid w:val="00614C05"/>
    <w:rsid w:val="00614D63"/>
    <w:rsid w:val="00614D97"/>
    <w:rsid w:val="00614E43"/>
    <w:rsid w:val="006151CC"/>
    <w:rsid w:val="00615285"/>
    <w:rsid w:val="00615336"/>
    <w:rsid w:val="006153DC"/>
    <w:rsid w:val="006155BD"/>
    <w:rsid w:val="006159A5"/>
    <w:rsid w:val="006160FE"/>
    <w:rsid w:val="006166D3"/>
    <w:rsid w:val="0061689A"/>
    <w:rsid w:val="0061696B"/>
    <w:rsid w:val="00616BB0"/>
    <w:rsid w:val="00616D7D"/>
    <w:rsid w:val="00617019"/>
    <w:rsid w:val="00617349"/>
    <w:rsid w:val="006174E1"/>
    <w:rsid w:val="006175A6"/>
    <w:rsid w:val="006175B3"/>
    <w:rsid w:val="006203F0"/>
    <w:rsid w:val="006205FA"/>
    <w:rsid w:val="00620773"/>
    <w:rsid w:val="00620A21"/>
    <w:rsid w:val="00620C9F"/>
    <w:rsid w:val="00620F35"/>
    <w:rsid w:val="00621091"/>
    <w:rsid w:val="006213B5"/>
    <w:rsid w:val="006219C9"/>
    <w:rsid w:val="00621A11"/>
    <w:rsid w:val="00621E45"/>
    <w:rsid w:val="00622862"/>
    <w:rsid w:val="0062300A"/>
    <w:rsid w:val="00623678"/>
    <w:rsid w:val="00623706"/>
    <w:rsid w:val="00623782"/>
    <w:rsid w:val="00623C10"/>
    <w:rsid w:val="00624078"/>
    <w:rsid w:val="006240C8"/>
    <w:rsid w:val="00624186"/>
    <w:rsid w:val="00624371"/>
    <w:rsid w:val="00624466"/>
    <w:rsid w:val="00624546"/>
    <w:rsid w:val="00624847"/>
    <w:rsid w:val="006248CD"/>
    <w:rsid w:val="006248FC"/>
    <w:rsid w:val="006249C2"/>
    <w:rsid w:val="00624A61"/>
    <w:rsid w:val="00624AAD"/>
    <w:rsid w:val="00624BE3"/>
    <w:rsid w:val="00624C6C"/>
    <w:rsid w:val="00625887"/>
    <w:rsid w:val="00625F30"/>
    <w:rsid w:val="00625F33"/>
    <w:rsid w:val="006263B3"/>
    <w:rsid w:val="006266CC"/>
    <w:rsid w:val="00626752"/>
    <w:rsid w:val="00626B50"/>
    <w:rsid w:val="0062725B"/>
    <w:rsid w:val="00627405"/>
    <w:rsid w:val="0062799D"/>
    <w:rsid w:val="00630240"/>
    <w:rsid w:val="0063034E"/>
    <w:rsid w:val="006303A4"/>
    <w:rsid w:val="00630580"/>
    <w:rsid w:val="00630689"/>
    <w:rsid w:val="00630C5C"/>
    <w:rsid w:val="00631483"/>
    <w:rsid w:val="00631534"/>
    <w:rsid w:val="006318A3"/>
    <w:rsid w:val="00631F4E"/>
    <w:rsid w:val="0063222B"/>
    <w:rsid w:val="006329AB"/>
    <w:rsid w:val="00632C0F"/>
    <w:rsid w:val="006330E6"/>
    <w:rsid w:val="00633100"/>
    <w:rsid w:val="006333F2"/>
    <w:rsid w:val="00633682"/>
    <w:rsid w:val="006336EB"/>
    <w:rsid w:val="0063376D"/>
    <w:rsid w:val="00633A8D"/>
    <w:rsid w:val="00633BBA"/>
    <w:rsid w:val="00633BC4"/>
    <w:rsid w:val="00633C23"/>
    <w:rsid w:val="00633E1F"/>
    <w:rsid w:val="0063406A"/>
    <w:rsid w:val="006346E9"/>
    <w:rsid w:val="0063471D"/>
    <w:rsid w:val="00634C10"/>
    <w:rsid w:val="00634D26"/>
    <w:rsid w:val="00634E43"/>
    <w:rsid w:val="00635230"/>
    <w:rsid w:val="0063558C"/>
    <w:rsid w:val="0063603B"/>
    <w:rsid w:val="006360AA"/>
    <w:rsid w:val="006363BB"/>
    <w:rsid w:val="006363E1"/>
    <w:rsid w:val="006368AC"/>
    <w:rsid w:val="006369DE"/>
    <w:rsid w:val="00636BEB"/>
    <w:rsid w:val="00637059"/>
    <w:rsid w:val="00637229"/>
    <w:rsid w:val="00637367"/>
    <w:rsid w:val="006373B5"/>
    <w:rsid w:val="00637DCD"/>
    <w:rsid w:val="00640052"/>
    <w:rsid w:val="00640215"/>
    <w:rsid w:val="00640330"/>
    <w:rsid w:val="0064054B"/>
    <w:rsid w:val="006405AF"/>
    <w:rsid w:val="006406E1"/>
    <w:rsid w:val="0064095E"/>
    <w:rsid w:val="00640A4B"/>
    <w:rsid w:val="00640A53"/>
    <w:rsid w:val="00640BEC"/>
    <w:rsid w:val="0064174C"/>
    <w:rsid w:val="0064180C"/>
    <w:rsid w:val="006419C9"/>
    <w:rsid w:val="00642065"/>
    <w:rsid w:val="0064223B"/>
    <w:rsid w:val="0064235C"/>
    <w:rsid w:val="00642B8E"/>
    <w:rsid w:val="006430EE"/>
    <w:rsid w:val="006432DB"/>
    <w:rsid w:val="006432DE"/>
    <w:rsid w:val="0064397B"/>
    <w:rsid w:val="00643E77"/>
    <w:rsid w:val="00643F98"/>
    <w:rsid w:val="00644582"/>
    <w:rsid w:val="0064470B"/>
    <w:rsid w:val="0064508C"/>
    <w:rsid w:val="006450DA"/>
    <w:rsid w:val="00645229"/>
    <w:rsid w:val="006452EA"/>
    <w:rsid w:val="006452F4"/>
    <w:rsid w:val="0064537B"/>
    <w:rsid w:val="006458AE"/>
    <w:rsid w:val="00645F7C"/>
    <w:rsid w:val="00646672"/>
    <w:rsid w:val="006469FB"/>
    <w:rsid w:val="00646D7B"/>
    <w:rsid w:val="00647108"/>
    <w:rsid w:val="0064716B"/>
    <w:rsid w:val="0064792A"/>
    <w:rsid w:val="00647C1E"/>
    <w:rsid w:val="00647E66"/>
    <w:rsid w:val="006503B6"/>
    <w:rsid w:val="00650538"/>
    <w:rsid w:val="006505A7"/>
    <w:rsid w:val="006505BE"/>
    <w:rsid w:val="00650E0A"/>
    <w:rsid w:val="00650FFF"/>
    <w:rsid w:val="00651261"/>
    <w:rsid w:val="00651394"/>
    <w:rsid w:val="0065190B"/>
    <w:rsid w:val="0065227A"/>
    <w:rsid w:val="00652526"/>
    <w:rsid w:val="0065280C"/>
    <w:rsid w:val="00652E11"/>
    <w:rsid w:val="00652E69"/>
    <w:rsid w:val="00653035"/>
    <w:rsid w:val="006533DC"/>
    <w:rsid w:val="006536C9"/>
    <w:rsid w:val="00653A30"/>
    <w:rsid w:val="00653B56"/>
    <w:rsid w:val="00653BE7"/>
    <w:rsid w:val="00653F46"/>
    <w:rsid w:val="00653FA0"/>
    <w:rsid w:val="0065402A"/>
    <w:rsid w:val="00654074"/>
    <w:rsid w:val="006541DA"/>
    <w:rsid w:val="006546A9"/>
    <w:rsid w:val="006547F2"/>
    <w:rsid w:val="006548CE"/>
    <w:rsid w:val="00654BEF"/>
    <w:rsid w:val="00654C20"/>
    <w:rsid w:val="00655427"/>
    <w:rsid w:val="006557BB"/>
    <w:rsid w:val="00655867"/>
    <w:rsid w:val="00655872"/>
    <w:rsid w:val="00655897"/>
    <w:rsid w:val="00655CAE"/>
    <w:rsid w:val="00655CE1"/>
    <w:rsid w:val="0065608B"/>
    <w:rsid w:val="0065663C"/>
    <w:rsid w:val="00656E44"/>
    <w:rsid w:val="00656F5C"/>
    <w:rsid w:val="00657212"/>
    <w:rsid w:val="00657414"/>
    <w:rsid w:val="00657982"/>
    <w:rsid w:val="00657B1C"/>
    <w:rsid w:val="00660190"/>
    <w:rsid w:val="0066029B"/>
    <w:rsid w:val="00660400"/>
    <w:rsid w:val="00660446"/>
    <w:rsid w:val="00660681"/>
    <w:rsid w:val="006612EA"/>
    <w:rsid w:val="00661579"/>
    <w:rsid w:val="00661D8E"/>
    <w:rsid w:val="00661F90"/>
    <w:rsid w:val="006620F1"/>
    <w:rsid w:val="00662164"/>
    <w:rsid w:val="0066222A"/>
    <w:rsid w:val="00662B89"/>
    <w:rsid w:val="00662EEA"/>
    <w:rsid w:val="0066313C"/>
    <w:rsid w:val="006631E7"/>
    <w:rsid w:val="006632CE"/>
    <w:rsid w:val="00663732"/>
    <w:rsid w:val="00663AEF"/>
    <w:rsid w:val="00664A06"/>
    <w:rsid w:val="00664CF1"/>
    <w:rsid w:val="00664F2E"/>
    <w:rsid w:val="00665417"/>
    <w:rsid w:val="006654CE"/>
    <w:rsid w:val="00665B7B"/>
    <w:rsid w:val="006660E6"/>
    <w:rsid w:val="00666129"/>
    <w:rsid w:val="00666141"/>
    <w:rsid w:val="00666A41"/>
    <w:rsid w:val="006670B5"/>
    <w:rsid w:val="006675DF"/>
    <w:rsid w:val="0066779E"/>
    <w:rsid w:val="006678E5"/>
    <w:rsid w:val="00667C68"/>
    <w:rsid w:val="00667FE4"/>
    <w:rsid w:val="00670432"/>
    <w:rsid w:val="00670C03"/>
    <w:rsid w:val="00670D6B"/>
    <w:rsid w:val="0067227B"/>
    <w:rsid w:val="00672832"/>
    <w:rsid w:val="00672C13"/>
    <w:rsid w:val="006730F0"/>
    <w:rsid w:val="00673E10"/>
    <w:rsid w:val="00674816"/>
    <w:rsid w:val="006748DA"/>
    <w:rsid w:val="00674BFE"/>
    <w:rsid w:val="00674E66"/>
    <w:rsid w:val="00674FB1"/>
    <w:rsid w:val="006752F4"/>
    <w:rsid w:val="0067554F"/>
    <w:rsid w:val="00675805"/>
    <w:rsid w:val="00675B58"/>
    <w:rsid w:val="0067608D"/>
    <w:rsid w:val="0067637D"/>
    <w:rsid w:val="00676CB1"/>
    <w:rsid w:val="00676E19"/>
    <w:rsid w:val="00677339"/>
    <w:rsid w:val="00677B38"/>
    <w:rsid w:val="00677D25"/>
    <w:rsid w:val="00680589"/>
    <w:rsid w:val="00680610"/>
    <w:rsid w:val="00680B45"/>
    <w:rsid w:val="00680E8E"/>
    <w:rsid w:val="00681373"/>
    <w:rsid w:val="00681678"/>
    <w:rsid w:val="00681738"/>
    <w:rsid w:val="00681B92"/>
    <w:rsid w:val="00681C2A"/>
    <w:rsid w:val="00681CAB"/>
    <w:rsid w:val="00681EB7"/>
    <w:rsid w:val="00681EBC"/>
    <w:rsid w:val="006820C4"/>
    <w:rsid w:val="006824C1"/>
    <w:rsid w:val="006826FD"/>
    <w:rsid w:val="00682958"/>
    <w:rsid w:val="0068298E"/>
    <w:rsid w:val="00682C4E"/>
    <w:rsid w:val="00682D33"/>
    <w:rsid w:val="00683135"/>
    <w:rsid w:val="0068321A"/>
    <w:rsid w:val="00683348"/>
    <w:rsid w:val="00683438"/>
    <w:rsid w:val="00683A31"/>
    <w:rsid w:val="0068501C"/>
    <w:rsid w:val="00685462"/>
    <w:rsid w:val="00685D04"/>
    <w:rsid w:val="0068625F"/>
    <w:rsid w:val="006862C1"/>
    <w:rsid w:val="00686312"/>
    <w:rsid w:val="00686413"/>
    <w:rsid w:val="00686758"/>
    <w:rsid w:val="006868FB"/>
    <w:rsid w:val="00686AF0"/>
    <w:rsid w:val="00686D4A"/>
    <w:rsid w:val="00686FD9"/>
    <w:rsid w:val="0068766A"/>
    <w:rsid w:val="00687FB8"/>
    <w:rsid w:val="006904CF"/>
    <w:rsid w:val="00690943"/>
    <w:rsid w:val="0069097C"/>
    <w:rsid w:val="00690A50"/>
    <w:rsid w:val="00690F6C"/>
    <w:rsid w:val="00691573"/>
    <w:rsid w:val="0069186D"/>
    <w:rsid w:val="006919BC"/>
    <w:rsid w:val="00691B30"/>
    <w:rsid w:val="00691B3E"/>
    <w:rsid w:val="00691E1C"/>
    <w:rsid w:val="006922F3"/>
    <w:rsid w:val="00692512"/>
    <w:rsid w:val="006929DE"/>
    <w:rsid w:val="00693011"/>
    <w:rsid w:val="00693086"/>
    <w:rsid w:val="00693285"/>
    <w:rsid w:val="00693736"/>
    <w:rsid w:val="00693AB6"/>
    <w:rsid w:val="00693AD3"/>
    <w:rsid w:val="00694038"/>
    <w:rsid w:val="00694437"/>
    <w:rsid w:val="00694635"/>
    <w:rsid w:val="006949F7"/>
    <w:rsid w:val="00694B1D"/>
    <w:rsid w:val="00695298"/>
    <w:rsid w:val="006959FB"/>
    <w:rsid w:val="00695CCC"/>
    <w:rsid w:val="006961C2"/>
    <w:rsid w:val="00696936"/>
    <w:rsid w:val="00696B19"/>
    <w:rsid w:val="00696B1B"/>
    <w:rsid w:val="00696FC8"/>
    <w:rsid w:val="00696FDF"/>
    <w:rsid w:val="00697104"/>
    <w:rsid w:val="00697414"/>
    <w:rsid w:val="00697570"/>
    <w:rsid w:val="006975F0"/>
    <w:rsid w:val="0069786D"/>
    <w:rsid w:val="00697AE0"/>
    <w:rsid w:val="00697F31"/>
    <w:rsid w:val="006A03D3"/>
    <w:rsid w:val="006A075A"/>
    <w:rsid w:val="006A0CA1"/>
    <w:rsid w:val="006A0E40"/>
    <w:rsid w:val="006A102D"/>
    <w:rsid w:val="006A10B1"/>
    <w:rsid w:val="006A10E9"/>
    <w:rsid w:val="006A13DF"/>
    <w:rsid w:val="006A1426"/>
    <w:rsid w:val="006A1C3D"/>
    <w:rsid w:val="006A1F45"/>
    <w:rsid w:val="006A2001"/>
    <w:rsid w:val="006A226A"/>
    <w:rsid w:val="006A2381"/>
    <w:rsid w:val="006A253E"/>
    <w:rsid w:val="006A2A30"/>
    <w:rsid w:val="006A2DC7"/>
    <w:rsid w:val="006A2F1D"/>
    <w:rsid w:val="006A33DE"/>
    <w:rsid w:val="006A3C15"/>
    <w:rsid w:val="006A3E4E"/>
    <w:rsid w:val="006A3E94"/>
    <w:rsid w:val="006A3ECF"/>
    <w:rsid w:val="006A4283"/>
    <w:rsid w:val="006A42D3"/>
    <w:rsid w:val="006A4A39"/>
    <w:rsid w:val="006A57B3"/>
    <w:rsid w:val="006A585E"/>
    <w:rsid w:val="006A5992"/>
    <w:rsid w:val="006A626E"/>
    <w:rsid w:val="006A62F6"/>
    <w:rsid w:val="006A6302"/>
    <w:rsid w:val="006A6339"/>
    <w:rsid w:val="006A64CE"/>
    <w:rsid w:val="006A67E9"/>
    <w:rsid w:val="006A67EB"/>
    <w:rsid w:val="006A6811"/>
    <w:rsid w:val="006A69B0"/>
    <w:rsid w:val="006A6F27"/>
    <w:rsid w:val="006A7164"/>
    <w:rsid w:val="006A739B"/>
    <w:rsid w:val="006A782E"/>
    <w:rsid w:val="006A7BC2"/>
    <w:rsid w:val="006B01EC"/>
    <w:rsid w:val="006B0534"/>
    <w:rsid w:val="006B070D"/>
    <w:rsid w:val="006B07B0"/>
    <w:rsid w:val="006B0B92"/>
    <w:rsid w:val="006B1136"/>
    <w:rsid w:val="006B11A0"/>
    <w:rsid w:val="006B1319"/>
    <w:rsid w:val="006B1320"/>
    <w:rsid w:val="006B156B"/>
    <w:rsid w:val="006B1611"/>
    <w:rsid w:val="006B1A43"/>
    <w:rsid w:val="006B1D59"/>
    <w:rsid w:val="006B25B3"/>
    <w:rsid w:val="006B2CD4"/>
    <w:rsid w:val="006B2CFE"/>
    <w:rsid w:val="006B2D7C"/>
    <w:rsid w:val="006B3121"/>
    <w:rsid w:val="006B3218"/>
    <w:rsid w:val="006B3680"/>
    <w:rsid w:val="006B3A51"/>
    <w:rsid w:val="006B4436"/>
    <w:rsid w:val="006B4A2F"/>
    <w:rsid w:val="006B4ACC"/>
    <w:rsid w:val="006B4B12"/>
    <w:rsid w:val="006B4B8B"/>
    <w:rsid w:val="006B4D90"/>
    <w:rsid w:val="006B5249"/>
    <w:rsid w:val="006B5325"/>
    <w:rsid w:val="006B533E"/>
    <w:rsid w:val="006B553C"/>
    <w:rsid w:val="006B5ACC"/>
    <w:rsid w:val="006B5C94"/>
    <w:rsid w:val="006B63FD"/>
    <w:rsid w:val="006B66F4"/>
    <w:rsid w:val="006B6C1C"/>
    <w:rsid w:val="006B6D62"/>
    <w:rsid w:val="006B6E47"/>
    <w:rsid w:val="006B6EC5"/>
    <w:rsid w:val="006B71A0"/>
    <w:rsid w:val="006B7B75"/>
    <w:rsid w:val="006B7C7C"/>
    <w:rsid w:val="006B7F6B"/>
    <w:rsid w:val="006C002E"/>
    <w:rsid w:val="006C0283"/>
    <w:rsid w:val="006C08EF"/>
    <w:rsid w:val="006C0D7B"/>
    <w:rsid w:val="006C195B"/>
    <w:rsid w:val="006C1ABD"/>
    <w:rsid w:val="006C1E48"/>
    <w:rsid w:val="006C2116"/>
    <w:rsid w:val="006C2177"/>
    <w:rsid w:val="006C2320"/>
    <w:rsid w:val="006C2565"/>
    <w:rsid w:val="006C25AD"/>
    <w:rsid w:val="006C2BBE"/>
    <w:rsid w:val="006C2CD9"/>
    <w:rsid w:val="006C2DBF"/>
    <w:rsid w:val="006C32C0"/>
    <w:rsid w:val="006C32C9"/>
    <w:rsid w:val="006C38E7"/>
    <w:rsid w:val="006C3C23"/>
    <w:rsid w:val="006C3DF8"/>
    <w:rsid w:val="006C3F88"/>
    <w:rsid w:val="006C41A1"/>
    <w:rsid w:val="006C430A"/>
    <w:rsid w:val="006C4AF3"/>
    <w:rsid w:val="006C4EE4"/>
    <w:rsid w:val="006C50D3"/>
    <w:rsid w:val="006C53A0"/>
    <w:rsid w:val="006C53D3"/>
    <w:rsid w:val="006C5866"/>
    <w:rsid w:val="006C5BBA"/>
    <w:rsid w:val="006C5BC4"/>
    <w:rsid w:val="006C5C20"/>
    <w:rsid w:val="006C5D30"/>
    <w:rsid w:val="006C6015"/>
    <w:rsid w:val="006C6429"/>
    <w:rsid w:val="006C644D"/>
    <w:rsid w:val="006C663A"/>
    <w:rsid w:val="006C67D6"/>
    <w:rsid w:val="006C6A7B"/>
    <w:rsid w:val="006C6B0A"/>
    <w:rsid w:val="006C7636"/>
    <w:rsid w:val="006C765B"/>
    <w:rsid w:val="006C7C85"/>
    <w:rsid w:val="006C7F9A"/>
    <w:rsid w:val="006D026E"/>
    <w:rsid w:val="006D0553"/>
    <w:rsid w:val="006D0986"/>
    <w:rsid w:val="006D0C29"/>
    <w:rsid w:val="006D1574"/>
    <w:rsid w:val="006D15A8"/>
    <w:rsid w:val="006D15B7"/>
    <w:rsid w:val="006D1D27"/>
    <w:rsid w:val="006D20D8"/>
    <w:rsid w:val="006D263E"/>
    <w:rsid w:val="006D2C53"/>
    <w:rsid w:val="006D2EE5"/>
    <w:rsid w:val="006D329A"/>
    <w:rsid w:val="006D3ADB"/>
    <w:rsid w:val="006D3BF3"/>
    <w:rsid w:val="006D40CD"/>
    <w:rsid w:val="006D4797"/>
    <w:rsid w:val="006D4830"/>
    <w:rsid w:val="006D48DF"/>
    <w:rsid w:val="006D4A8E"/>
    <w:rsid w:val="006D4CA2"/>
    <w:rsid w:val="006D4E81"/>
    <w:rsid w:val="006D536A"/>
    <w:rsid w:val="006D5527"/>
    <w:rsid w:val="006D56F8"/>
    <w:rsid w:val="006D570A"/>
    <w:rsid w:val="006D5743"/>
    <w:rsid w:val="006D5806"/>
    <w:rsid w:val="006D58C9"/>
    <w:rsid w:val="006D595C"/>
    <w:rsid w:val="006D598A"/>
    <w:rsid w:val="006D5B34"/>
    <w:rsid w:val="006D5D31"/>
    <w:rsid w:val="006D61BB"/>
    <w:rsid w:val="006D635D"/>
    <w:rsid w:val="006D6431"/>
    <w:rsid w:val="006D646D"/>
    <w:rsid w:val="006D66EB"/>
    <w:rsid w:val="006D6B6F"/>
    <w:rsid w:val="006D7006"/>
    <w:rsid w:val="006D7259"/>
    <w:rsid w:val="006D7312"/>
    <w:rsid w:val="006D7942"/>
    <w:rsid w:val="006E0449"/>
    <w:rsid w:val="006E0474"/>
    <w:rsid w:val="006E049F"/>
    <w:rsid w:val="006E05B6"/>
    <w:rsid w:val="006E0677"/>
    <w:rsid w:val="006E078E"/>
    <w:rsid w:val="006E0850"/>
    <w:rsid w:val="006E0AED"/>
    <w:rsid w:val="006E0B04"/>
    <w:rsid w:val="006E0BC4"/>
    <w:rsid w:val="006E0F01"/>
    <w:rsid w:val="006E1516"/>
    <w:rsid w:val="006E15A5"/>
    <w:rsid w:val="006E177E"/>
    <w:rsid w:val="006E18BA"/>
    <w:rsid w:val="006E1C6A"/>
    <w:rsid w:val="006E2749"/>
    <w:rsid w:val="006E2BDF"/>
    <w:rsid w:val="006E3965"/>
    <w:rsid w:val="006E3E2F"/>
    <w:rsid w:val="006E3ED9"/>
    <w:rsid w:val="006E4502"/>
    <w:rsid w:val="006E509E"/>
    <w:rsid w:val="006E55D7"/>
    <w:rsid w:val="006E590F"/>
    <w:rsid w:val="006E5D69"/>
    <w:rsid w:val="006E6060"/>
    <w:rsid w:val="006E60A4"/>
    <w:rsid w:val="006E6177"/>
    <w:rsid w:val="006E6A5B"/>
    <w:rsid w:val="006E6E05"/>
    <w:rsid w:val="006E70CA"/>
    <w:rsid w:val="006E734B"/>
    <w:rsid w:val="006E78A3"/>
    <w:rsid w:val="006E7ACA"/>
    <w:rsid w:val="006E7B47"/>
    <w:rsid w:val="006E7F8F"/>
    <w:rsid w:val="006F0042"/>
    <w:rsid w:val="006F0280"/>
    <w:rsid w:val="006F0645"/>
    <w:rsid w:val="006F0D5B"/>
    <w:rsid w:val="006F11BB"/>
    <w:rsid w:val="006F1299"/>
    <w:rsid w:val="006F134D"/>
    <w:rsid w:val="006F15C2"/>
    <w:rsid w:val="006F17B8"/>
    <w:rsid w:val="006F1ACF"/>
    <w:rsid w:val="006F1BBD"/>
    <w:rsid w:val="006F1BDB"/>
    <w:rsid w:val="006F1EED"/>
    <w:rsid w:val="006F1F29"/>
    <w:rsid w:val="006F2199"/>
    <w:rsid w:val="006F2385"/>
    <w:rsid w:val="006F23C5"/>
    <w:rsid w:val="006F25F6"/>
    <w:rsid w:val="006F28DE"/>
    <w:rsid w:val="006F28E4"/>
    <w:rsid w:val="006F29CE"/>
    <w:rsid w:val="006F2A84"/>
    <w:rsid w:val="006F2D5D"/>
    <w:rsid w:val="006F2D9F"/>
    <w:rsid w:val="006F2F18"/>
    <w:rsid w:val="006F30DB"/>
    <w:rsid w:val="006F366C"/>
    <w:rsid w:val="006F39F8"/>
    <w:rsid w:val="006F3C21"/>
    <w:rsid w:val="006F3ECA"/>
    <w:rsid w:val="006F4517"/>
    <w:rsid w:val="006F4A7C"/>
    <w:rsid w:val="006F4F45"/>
    <w:rsid w:val="006F57D5"/>
    <w:rsid w:val="006F589F"/>
    <w:rsid w:val="006F5F9A"/>
    <w:rsid w:val="006F6027"/>
    <w:rsid w:val="006F6072"/>
    <w:rsid w:val="006F6376"/>
    <w:rsid w:val="006F6463"/>
    <w:rsid w:val="006F65AB"/>
    <w:rsid w:val="006F6B69"/>
    <w:rsid w:val="006F6D76"/>
    <w:rsid w:val="006F6DF9"/>
    <w:rsid w:val="006F71CC"/>
    <w:rsid w:val="006F7293"/>
    <w:rsid w:val="006F7792"/>
    <w:rsid w:val="006F7883"/>
    <w:rsid w:val="006F7B29"/>
    <w:rsid w:val="007015BB"/>
    <w:rsid w:val="007017F1"/>
    <w:rsid w:val="00701DEB"/>
    <w:rsid w:val="00701FF8"/>
    <w:rsid w:val="00702213"/>
    <w:rsid w:val="00702329"/>
    <w:rsid w:val="00702565"/>
    <w:rsid w:val="00702637"/>
    <w:rsid w:val="007026CE"/>
    <w:rsid w:val="00702E48"/>
    <w:rsid w:val="00703115"/>
    <w:rsid w:val="00703158"/>
    <w:rsid w:val="00703843"/>
    <w:rsid w:val="00703AC9"/>
    <w:rsid w:val="0070489B"/>
    <w:rsid w:val="0070492F"/>
    <w:rsid w:val="00705272"/>
    <w:rsid w:val="00705BBB"/>
    <w:rsid w:val="00706050"/>
    <w:rsid w:val="0070627F"/>
    <w:rsid w:val="00706CDD"/>
    <w:rsid w:val="00706D2B"/>
    <w:rsid w:val="00707268"/>
    <w:rsid w:val="0070798C"/>
    <w:rsid w:val="00707AC5"/>
    <w:rsid w:val="00707B95"/>
    <w:rsid w:val="00707C29"/>
    <w:rsid w:val="00707D2A"/>
    <w:rsid w:val="00710D69"/>
    <w:rsid w:val="007110F4"/>
    <w:rsid w:val="00711423"/>
    <w:rsid w:val="0071167D"/>
    <w:rsid w:val="00711A13"/>
    <w:rsid w:val="00711EE1"/>
    <w:rsid w:val="00712552"/>
    <w:rsid w:val="0071257D"/>
    <w:rsid w:val="007128D3"/>
    <w:rsid w:val="0071297B"/>
    <w:rsid w:val="007130BA"/>
    <w:rsid w:val="007133C2"/>
    <w:rsid w:val="007139BB"/>
    <w:rsid w:val="00713FFF"/>
    <w:rsid w:val="0071407F"/>
    <w:rsid w:val="0071414C"/>
    <w:rsid w:val="00714E11"/>
    <w:rsid w:val="00715563"/>
    <w:rsid w:val="00715DB5"/>
    <w:rsid w:val="00715E80"/>
    <w:rsid w:val="00715F65"/>
    <w:rsid w:val="00716406"/>
    <w:rsid w:val="00716B1F"/>
    <w:rsid w:val="007173E9"/>
    <w:rsid w:val="00717443"/>
    <w:rsid w:val="007175F0"/>
    <w:rsid w:val="007177D6"/>
    <w:rsid w:val="00717E83"/>
    <w:rsid w:val="007201A6"/>
    <w:rsid w:val="00720D21"/>
    <w:rsid w:val="00720E7F"/>
    <w:rsid w:val="00721026"/>
    <w:rsid w:val="0072146B"/>
    <w:rsid w:val="0072163F"/>
    <w:rsid w:val="007219A5"/>
    <w:rsid w:val="00722030"/>
    <w:rsid w:val="0072221B"/>
    <w:rsid w:val="00722320"/>
    <w:rsid w:val="00722363"/>
    <w:rsid w:val="007224F1"/>
    <w:rsid w:val="0072284B"/>
    <w:rsid w:val="00722A04"/>
    <w:rsid w:val="00722CE4"/>
    <w:rsid w:val="00722FCD"/>
    <w:rsid w:val="007231E3"/>
    <w:rsid w:val="00723252"/>
    <w:rsid w:val="0072346F"/>
    <w:rsid w:val="00723781"/>
    <w:rsid w:val="00723AEC"/>
    <w:rsid w:val="00723B53"/>
    <w:rsid w:val="00723F7C"/>
    <w:rsid w:val="00723FAB"/>
    <w:rsid w:val="00723FCC"/>
    <w:rsid w:val="00724515"/>
    <w:rsid w:val="00724566"/>
    <w:rsid w:val="00724C72"/>
    <w:rsid w:val="00724CD9"/>
    <w:rsid w:val="00724F02"/>
    <w:rsid w:val="00725273"/>
    <w:rsid w:val="00725280"/>
    <w:rsid w:val="00725288"/>
    <w:rsid w:val="007252B7"/>
    <w:rsid w:val="007256D5"/>
    <w:rsid w:val="00725FDE"/>
    <w:rsid w:val="007260A5"/>
    <w:rsid w:val="007261CE"/>
    <w:rsid w:val="0072630D"/>
    <w:rsid w:val="007268CD"/>
    <w:rsid w:val="00726B8D"/>
    <w:rsid w:val="00727668"/>
    <w:rsid w:val="007278AD"/>
    <w:rsid w:val="00727FFD"/>
    <w:rsid w:val="007300D3"/>
    <w:rsid w:val="00730178"/>
    <w:rsid w:val="007303A1"/>
    <w:rsid w:val="0073044E"/>
    <w:rsid w:val="00730B36"/>
    <w:rsid w:val="00730C49"/>
    <w:rsid w:val="00730ED9"/>
    <w:rsid w:val="00730F76"/>
    <w:rsid w:val="0073131C"/>
    <w:rsid w:val="00731BEB"/>
    <w:rsid w:val="00731CD3"/>
    <w:rsid w:val="00732113"/>
    <w:rsid w:val="007325C9"/>
    <w:rsid w:val="00732FF9"/>
    <w:rsid w:val="00733050"/>
    <w:rsid w:val="0073309B"/>
    <w:rsid w:val="007330F7"/>
    <w:rsid w:val="007335F2"/>
    <w:rsid w:val="00733BB5"/>
    <w:rsid w:val="00733C51"/>
    <w:rsid w:val="00733CB4"/>
    <w:rsid w:val="00733CCC"/>
    <w:rsid w:val="00733CE3"/>
    <w:rsid w:val="00734329"/>
    <w:rsid w:val="00734445"/>
    <w:rsid w:val="00734778"/>
    <w:rsid w:val="00734FEF"/>
    <w:rsid w:val="007353A2"/>
    <w:rsid w:val="007355C9"/>
    <w:rsid w:val="00735A54"/>
    <w:rsid w:val="00735AE9"/>
    <w:rsid w:val="007364BA"/>
    <w:rsid w:val="00736B08"/>
    <w:rsid w:val="00736BF4"/>
    <w:rsid w:val="0073733A"/>
    <w:rsid w:val="00737351"/>
    <w:rsid w:val="00737549"/>
    <w:rsid w:val="00737A04"/>
    <w:rsid w:val="00737C97"/>
    <w:rsid w:val="00740284"/>
    <w:rsid w:val="00740E82"/>
    <w:rsid w:val="00741156"/>
    <w:rsid w:val="00741574"/>
    <w:rsid w:val="00741755"/>
    <w:rsid w:val="00741847"/>
    <w:rsid w:val="00741A23"/>
    <w:rsid w:val="00741A8D"/>
    <w:rsid w:val="00741E6D"/>
    <w:rsid w:val="007420D9"/>
    <w:rsid w:val="0074225D"/>
    <w:rsid w:val="00742262"/>
    <w:rsid w:val="007424B0"/>
    <w:rsid w:val="007424C0"/>
    <w:rsid w:val="00743267"/>
    <w:rsid w:val="00743496"/>
    <w:rsid w:val="007435A4"/>
    <w:rsid w:val="00743933"/>
    <w:rsid w:val="00743A3C"/>
    <w:rsid w:val="00743D1B"/>
    <w:rsid w:val="00743E74"/>
    <w:rsid w:val="00744066"/>
    <w:rsid w:val="00744088"/>
    <w:rsid w:val="00744A1F"/>
    <w:rsid w:val="00744B95"/>
    <w:rsid w:val="00744F81"/>
    <w:rsid w:val="007453CD"/>
    <w:rsid w:val="007455BC"/>
    <w:rsid w:val="007458AB"/>
    <w:rsid w:val="007459ED"/>
    <w:rsid w:val="00745A46"/>
    <w:rsid w:val="00745C17"/>
    <w:rsid w:val="00746228"/>
    <w:rsid w:val="007465DF"/>
    <w:rsid w:val="00746824"/>
    <w:rsid w:val="00746B38"/>
    <w:rsid w:val="00746C61"/>
    <w:rsid w:val="00746DB1"/>
    <w:rsid w:val="00746F5B"/>
    <w:rsid w:val="00746F64"/>
    <w:rsid w:val="0074700D"/>
    <w:rsid w:val="00747168"/>
    <w:rsid w:val="007472E5"/>
    <w:rsid w:val="00747630"/>
    <w:rsid w:val="007478D1"/>
    <w:rsid w:val="00747F4A"/>
    <w:rsid w:val="00747FBB"/>
    <w:rsid w:val="0075046A"/>
    <w:rsid w:val="00750577"/>
    <w:rsid w:val="007506E8"/>
    <w:rsid w:val="00750F46"/>
    <w:rsid w:val="007512DF"/>
    <w:rsid w:val="0075153A"/>
    <w:rsid w:val="007517AE"/>
    <w:rsid w:val="00751DA8"/>
    <w:rsid w:val="00752215"/>
    <w:rsid w:val="0075226E"/>
    <w:rsid w:val="0075231C"/>
    <w:rsid w:val="007524A2"/>
    <w:rsid w:val="00752625"/>
    <w:rsid w:val="00752653"/>
    <w:rsid w:val="007526C9"/>
    <w:rsid w:val="00752819"/>
    <w:rsid w:val="00752967"/>
    <w:rsid w:val="00752BF8"/>
    <w:rsid w:val="00752F3D"/>
    <w:rsid w:val="0075304A"/>
    <w:rsid w:val="0075341F"/>
    <w:rsid w:val="007534C1"/>
    <w:rsid w:val="007534EA"/>
    <w:rsid w:val="0075366E"/>
    <w:rsid w:val="007536D5"/>
    <w:rsid w:val="00753C72"/>
    <w:rsid w:val="007541C5"/>
    <w:rsid w:val="00754289"/>
    <w:rsid w:val="00754899"/>
    <w:rsid w:val="00755027"/>
    <w:rsid w:val="00755392"/>
    <w:rsid w:val="00755557"/>
    <w:rsid w:val="00755751"/>
    <w:rsid w:val="007557F8"/>
    <w:rsid w:val="00755C96"/>
    <w:rsid w:val="007561C8"/>
    <w:rsid w:val="0075693D"/>
    <w:rsid w:val="00756A8B"/>
    <w:rsid w:val="00756AD9"/>
    <w:rsid w:val="00756C86"/>
    <w:rsid w:val="00757215"/>
    <w:rsid w:val="007573E4"/>
    <w:rsid w:val="00757B93"/>
    <w:rsid w:val="00757EA8"/>
    <w:rsid w:val="00760025"/>
    <w:rsid w:val="00760156"/>
    <w:rsid w:val="00760B6E"/>
    <w:rsid w:val="00761115"/>
    <w:rsid w:val="00761194"/>
    <w:rsid w:val="007612CF"/>
    <w:rsid w:val="007612D6"/>
    <w:rsid w:val="007614C8"/>
    <w:rsid w:val="0076157C"/>
    <w:rsid w:val="0076171F"/>
    <w:rsid w:val="00761C89"/>
    <w:rsid w:val="00761CB9"/>
    <w:rsid w:val="00761D89"/>
    <w:rsid w:val="00762007"/>
    <w:rsid w:val="00762072"/>
    <w:rsid w:val="007620AF"/>
    <w:rsid w:val="007621A6"/>
    <w:rsid w:val="007624D4"/>
    <w:rsid w:val="007629DD"/>
    <w:rsid w:val="00762B13"/>
    <w:rsid w:val="00762B21"/>
    <w:rsid w:val="0076326E"/>
    <w:rsid w:val="007634AB"/>
    <w:rsid w:val="007634B2"/>
    <w:rsid w:val="007639CE"/>
    <w:rsid w:val="00763D54"/>
    <w:rsid w:val="00763E3B"/>
    <w:rsid w:val="00763F80"/>
    <w:rsid w:val="007644F9"/>
    <w:rsid w:val="00764772"/>
    <w:rsid w:val="00764A21"/>
    <w:rsid w:val="00764F3E"/>
    <w:rsid w:val="00765262"/>
    <w:rsid w:val="00765274"/>
    <w:rsid w:val="007655E4"/>
    <w:rsid w:val="00765673"/>
    <w:rsid w:val="00765A93"/>
    <w:rsid w:val="00765AF9"/>
    <w:rsid w:val="00765F04"/>
    <w:rsid w:val="007661B9"/>
    <w:rsid w:val="007663D5"/>
    <w:rsid w:val="007664B3"/>
    <w:rsid w:val="00766612"/>
    <w:rsid w:val="00766CB5"/>
    <w:rsid w:val="007671DD"/>
    <w:rsid w:val="007678A9"/>
    <w:rsid w:val="00767948"/>
    <w:rsid w:val="00767D9D"/>
    <w:rsid w:val="00767E90"/>
    <w:rsid w:val="00767EC0"/>
    <w:rsid w:val="0077001A"/>
    <w:rsid w:val="007706A4"/>
    <w:rsid w:val="00770768"/>
    <w:rsid w:val="007708F3"/>
    <w:rsid w:val="00770C76"/>
    <w:rsid w:val="007715AF"/>
    <w:rsid w:val="007715D1"/>
    <w:rsid w:val="00771B44"/>
    <w:rsid w:val="00771C1A"/>
    <w:rsid w:val="0077208B"/>
    <w:rsid w:val="007720E4"/>
    <w:rsid w:val="00772188"/>
    <w:rsid w:val="007724C2"/>
    <w:rsid w:val="007729D8"/>
    <w:rsid w:val="00772A7B"/>
    <w:rsid w:val="00772BFA"/>
    <w:rsid w:val="00772CAF"/>
    <w:rsid w:val="00772D3E"/>
    <w:rsid w:val="00772E39"/>
    <w:rsid w:val="0077391E"/>
    <w:rsid w:val="007739EC"/>
    <w:rsid w:val="00773A2A"/>
    <w:rsid w:val="0077476B"/>
    <w:rsid w:val="00774AEB"/>
    <w:rsid w:val="00774C06"/>
    <w:rsid w:val="00775195"/>
    <w:rsid w:val="00775285"/>
    <w:rsid w:val="00775662"/>
    <w:rsid w:val="00775ACA"/>
    <w:rsid w:val="00775BC5"/>
    <w:rsid w:val="00775CA3"/>
    <w:rsid w:val="00775D1B"/>
    <w:rsid w:val="00776389"/>
    <w:rsid w:val="00776405"/>
    <w:rsid w:val="00776434"/>
    <w:rsid w:val="0077645B"/>
    <w:rsid w:val="00776C26"/>
    <w:rsid w:val="00776FDF"/>
    <w:rsid w:val="007772A7"/>
    <w:rsid w:val="00777AAB"/>
    <w:rsid w:val="007804DD"/>
    <w:rsid w:val="007808CC"/>
    <w:rsid w:val="007811CD"/>
    <w:rsid w:val="007812DD"/>
    <w:rsid w:val="00781301"/>
    <w:rsid w:val="007816BA"/>
    <w:rsid w:val="0078192F"/>
    <w:rsid w:val="00781CDB"/>
    <w:rsid w:val="00782061"/>
    <w:rsid w:val="007822B7"/>
    <w:rsid w:val="0078236E"/>
    <w:rsid w:val="00782A90"/>
    <w:rsid w:val="00782DAE"/>
    <w:rsid w:val="00783065"/>
    <w:rsid w:val="00783322"/>
    <w:rsid w:val="0078349B"/>
    <w:rsid w:val="00783833"/>
    <w:rsid w:val="00783989"/>
    <w:rsid w:val="00783E43"/>
    <w:rsid w:val="007840FD"/>
    <w:rsid w:val="00784178"/>
    <w:rsid w:val="00784685"/>
    <w:rsid w:val="00784CA9"/>
    <w:rsid w:val="00784D3D"/>
    <w:rsid w:val="00784F65"/>
    <w:rsid w:val="007854A1"/>
    <w:rsid w:val="0078555B"/>
    <w:rsid w:val="0078589F"/>
    <w:rsid w:val="00785924"/>
    <w:rsid w:val="00785AB1"/>
    <w:rsid w:val="00785D22"/>
    <w:rsid w:val="0078609F"/>
    <w:rsid w:val="007863B2"/>
    <w:rsid w:val="00786A00"/>
    <w:rsid w:val="00786C08"/>
    <w:rsid w:val="007871EA"/>
    <w:rsid w:val="00787521"/>
    <w:rsid w:val="00787661"/>
    <w:rsid w:val="00787721"/>
    <w:rsid w:val="007878FF"/>
    <w:rsid w:val="00787A8E"/>
    <w:rsid w:val="00787BC9"/>
    <w:rsid w:val="00787E30"/>
    <w:rsid w:val="007905A4"/>
    <w:rsid w:val="00790845"/>
    <w:rsid w:val="00790882"/>
    <w:rsid w:val="00790CAC"/>
    <w:rsid w:val="007911B0"/>
    <w:rsid w:val="007914D0"/>
    <w:rsid w:val="007915D5"/>
    <w:rsid w:val="0079164F"/>
    <w:rsid w:val="007916B0"/>
    <w:rsid w:val="007917F9"/>
    <w:rsid w:val="00791AD5"/>
    <w:rsid w:val="00791C65"/>
    <w:rsid w:val="007922F9"/>
    <w:rsid w:val="00792418"/>
    <w:rsid w:val="0079287F"/>
    <w:rsid w:val="007929F1"/>
    <w:rsid w:val="00792CCF"/>
    <w:rsid w:val="0079324A"/>
    <w:rsid w:val="00793ABC"/>
    <w:rsid w:val="00793B8F"/>
    <w:rsid w:val="00793DE3"/>
    <w:rsid w:val="00793ED9"/>
    <w:rsid w:val="007941E2"/>
    <w:rsid w:val="00794256"/>
    <w:rsid w:val="0079442D"/>
    <w:rsid w:val="00794F74"/>
    <w:rsid w:val="00794FAE"/>
    <w:rsid w:val="007954A7"/>
    <w:rsid w:val="00795673"/>
    <w:rsid w:val="00795A8C"/>
    <w:rsid w:val="00795BD3"/>
    <w:rsid w:val="00795CED"/>
    <w:rsid w:val="00795F92"/>
    <w:rsid w:val="0079611D"/>
    <w:rsid w:val="007968CE"/>
    <w:rsid w:val="00796CC2"/>
    <w:rsid w:val="00796D2A"/>
    <w:rsid w:val="00796DDE"/>
    <w:rsid w:val="00796EDA"/>
    <w:rsid w:val="007975D3"/>
    <w:rsid w:val="007975EA"/>
    <w:rsid w:val="007975FC"/>
    <w:rsid w:val="00797685"/>
    <w:rsid w:val="0079777E"/>
    <w:rsid w:val="00797B55"/>
    <w:rsid w:val="00797EBD"/>
    <w:rsid w:val="00797F99"/>
    <w:rsid w:val="00797FB2"/>
    <w:rsid w:val="007A024A"/>
    <w:rsid w:val="007A0338"/>
    <w:rsid w:val="007A0381"/>
    <w:rsid w:val="007A056D"/>
    <w:rsid w:val="007A071B"/>
    <w:rsid w:val="007A07E6"/>
    <w:rsid w:val="007A0B41"/>
    <w:rsid w:val="007A1005"/>
    <w:rsid w:val="007A13BB"/>
    <w:rsid w:val="007A13FE"/>
    <w:rsid w:val="007A1836"/>
    <w:rsid w:val="007A18C3"/>
    <w:rsid w:val="007A1B98"/>
    <w:rsid w:val="007A28CF"/>
    <w:rsid w:val="007A2F24"/>
    <w:rsid w:val="007A30D8"/>
    <w:rsid w:val="007A34D4"/>
    <w:rsid w:val="007A37E2"/>
    <w:rsid w:val="007A3800"/>
    <w:rsid w:val="007A4193"/>
    <w:rsid w:val="007A4405"/>
    <w:rsid w:val="007A440B"/>
    <w:rsid w:val="007A4866"/>
    <w:rsid w:val="007A4A0E"/>
    <w:rsid w:val="007A4EE1"/>
    <w:rsid w:val="007A56B1"/>
    <w:rsid w:val="007A5723"/>
    <w:rsid w:val="007A5ADB"/>
    <w:rsid w:val="007A5AE4"/>
    <w:rsid w:val="007A6536"/>
    <w:rsid w:val="007A7123"/>
    <w:rsid w:val="007A729E"/>
    <w:rsid w:val="007A7556"/>
    <w:rsid w:val="007B0075"/>
    <w:rsid w:val="007B013C"/>
    <w:rsid w:val="007B0347"/>
    <w:rsid w:val="007B04F7"/>
    <w:rsid w:val="007B0748"/>
    <w:rsid w:val="007B0887"/>
    <w:rsid w:val="007B10BB"/>
    <w:rsid w:val="007B1312"/>
    <w:rsid w:val="007B1453"/>
    <w:rsid w:val="007B1618"/>
    <w:rsid w:val="007B29A2"/>
    <w:rsid w:val="007B2A33"/>
    <w:rsid w:val="007B2D9D"/>
    <w:rsid w:val="007B2E57"/>
    <w:rsid w:val="007B30AF"/>
    <w:rsid w:val="007B333C"/>
    <w:rsid w:val="007B3756"/>
    <w:rsid w:val="007B3A17"/>
    <w:rsid w:val="007B3C8E"/>
    <w:rsid w:val="007B41EE"/>
    <w:rsid w:val="007B4305"/>
    <w:rsid w:val="007B447B"/>
    <w:rsid w:val="007B4699"/>
    <w:rsid w:val="007B4774"/>
    <w:rsid w:val="007B49F0"/>
    <w:rsid w:val="007B4B49"/>
    <w:rsid w:val="007B4D7C"/>
    <w:rsid w:val="007B4E43"/>
    <w:rsid w:val="007B4E9C"/>
    <w:rsid w:val="007B52F9"/>
    <w:rsid w:val="007B5318"/>
    <w:rsid w:val="007B58AD"/>
    <w:rsid w:val="007B5F6D"/>
    <w:rsid w:val="007B62B0"/>
    <w:rsid w:val="007B655F"/>
    <w:rsid w:val="007B6636"/>
    <w:rsid w:val="007B6C16"/>
    <w:rsid w:val="007B6DE7"/>
    <w:rsid w:val="007B7360"/>
    <w:rsid w:val="007B76A2"/>
    <w:rsid w:val="007B77B4"/>
    <w:rsid w:val="007B7E3C"/>
    <w:rsid w:val="007B7FAC"/>
    <w:rsid w:val="007C0ABD"/>
    <w:rsid w:val="007C0C41"/>
    <w:rsid w:val="007C0CA4"/>
    <w:rsid w:val="007C0ECB"/>
    <w:rsid w:val="007C119D"/>
    <w:rsid w:val="007C12E1"/>
    <w:rsid w:val="007C1394"/>
    <w:rsid w:val="007C14DD"/>
    <w:rsid w:val="007C19EF"/>
    <w:rsid w:val="007C1BF7"/>
    <w:rsid w:val="007C219F"/>
    <w:rsid w:val="007C26CA"/>
    <w:rsid w:val="007C2810"/>
    <w:rsid w:val="007C2A44"/>
    <w:rsid w:val="007C2C83"/>
    <w:rsid w:val="007C3004"/>
    <w:rsid w:val="007C3958"/>
    <w:rsid w:val="007C3AB8"/>
    <w:rsid w:val="007C3FE5"/>
    <w:rsid w:val="007C439F"/>
    <w:rsid w:val="007C4975"/>
    <w:rsid w:val="007C51E1"/>
    <w:rsid w:val="007C5234"/>
    <w:rsid w:val="007C550D"/>
    <w:rsid w:val="007C5902"/>
    <w:rsid w:val="007C59C0"/>
    <w:rsid w:val="007C5CF0"/>
    <w:rsid w:val="007C63DB"/>
    <w:rsid w:val="007C677F"/>
    <w:rsid w:val="007C6B98"/>
    <w:rsid w:val="007C764E"/>
    <w:rsid w:val="007C7790"/>
    <w:rsid w:val="007C7A84"/>
    <w:rsid w:val="007C7EF4"/>
    <w:rsid w:val="007D000C"/>
    <w:rsid w:val="007D0B64"/>
    <w:rsid w:val="007D0E85"/>
    <w:rsid w:val="007D1388"/>
    <w:rsid w:val="007D1FAC"/>
    <w:rsid w:val="007D2C6A"/>
    <w:rsid w:val="007D2D3E"/>
    <w:rsid w:val="007D30E1"/>
    <w:rsid w:val="007D3531"/>
    <w:rsid w:val="007D35EE"/>
    <w:rsid w:val="007D363E"/>
    <w:rsid w:val="007D3722"/>
    <w:rsid w:val="007D3835"/>
    <w:rsid w:val="007D3E49"/>
    <w:rsid w:val="007D3FFD"/>
    <w:rsid w:val="007D4070"/>
    <w:rsid w:val="007D407E"/>
    <w:rsid w:val="007D434A"/>
    <w:rsid w:val="007D4354"/>
    <w:rsid w:val="007D4484"/>
    <w:rsid w:val="007D4865"/>
    <w:rsid w:val="007D4D28"/>
    <w:rsid w:val="007D592A"/>
    <w:rsid w:val="007D59B7"/>
    <w:rsid w:val="007D5E57"/>
    <w:rsid w:val="007D5E76"/>
    <w:rsid w:val="007D64E4"/>
    <w:rsid w:val="007D699A"/>
    <w:rsid w:val="007D6DE8"/>
    <w:rsid w:val="007D73EB"/>
    <w:rsid w:val="007D7627"/>
    <w:rsid w:val="007D780A"/>
    <w:rsid w:val="007D7928"/>
    <w:rsid w:val="007E054C"/>
    <w:rsid w:val="007E071A"/>
    <w:rsid w:val="007E0AAE"/>
    <w:rsid w:val="007E0BCC"/>
    <w:rsid w:val="007E113C"/>
    <w:rsid w:val="007E11DA"/>
    <w:rsid w:val="007E12F4"/>
    <w:rsid w:val="007E177A"/>
    <w:rsid w:val="007E1C8F"/>
    <w:rsid w:val="007E1D4E"/>
    <w:rsid w:val="007E1F40"/>
    <w:rsid w:val="007E1F8D"/>
    <w:rsid w:val="007E2005"/>
    <w:rsid w:val="007E210E"/>
    <w:rsid w:val="007E2484"/>
    <w:rsid w:val="007E2611"/>
    <w:rsid w:val="007E2890"/>
    <w:rsid w:val="007E28A9"/>
    <w:rsid w:val="007E29D4"/>
    <w:rsid w:val="007E2A34"/>
    <w:rsid w:val="007E2A44"/>
    <w:rsid w:val="007E2A8E"/>
    <w:rsid w:val="007E396B"/>
    <w:rsid w:val="007E39A7"/>
    <w:rsid w:val="007E3C0E"/>
    <w:rsid w:val="007E412D"/>
    <w:rsid w:val="007E4614"/>
    <w:rsid w:val="007E47A5"/>
    <w:rsid w:val="007E47D6"/>
    <w:rsid w:val="007E4A36"/>
    <w:rsid w:val="007E4A95"/>
    <w:rsid w:val="007E4FD4"/>
    <w:rsid w:val="007E50F8"/>
    <w:rsid w:val="007E573B"/>
    <w:rsid w:val="007E5BB8"/>
    <w:rsid w:val="007E60EA"/>
    <w:rsid w:val="007E6B9A"/>
    <w:rsid w:val="007E7119"/>
    <w:rsid w:val="007E7208"/>
    <w:rsid w:val="007E73D7"/>
    <w:rsid w:val="007E76A1"/>
    <w:rsid w:val="007E76B7"/>
    <w:rsid w:val="007E79D4"/>
    <w:rsid w:val="007E7A1A"/>
    <w:rsid w:val="007F03D8"/>
    <w:rsid w:val="007F079E"/>
    <w:rsid w:val="007F0D77"/>
    <w:rsid w:val="007F0EF0"/>
    <w:rsid w:val="007F1017"/>
    <w:rsid w:val="007F113E"/>
    <w:rsid w:val="007F12A1"/>
    <w:rsid w:val="007F187E"/>
    <w:rsid w:val="007F18D1"/>
    <w:rsid w:val="007F1B5A"/>
    <w:rsid w:val="007F1D2A"/>
    <w:rsid w:val="007F2612"/>
    <w:rsid w:val="007F3C8E"/>
    <w:rsid w:val="007F3E29"/>
    <w:rsid w:val="007F402A"/>
    <w:rsid w:val="007F4188"/>
    <w:rsid w:val="007F43F8"/>
    <w:rsid w:val="007F4A31"/>
    <w:rsid w:val="007F4B48"/>
    <w:rsid w:val="007F4E2D"/>
    <w:rsid w:val="007F4F18"/>
    <w:rsid w:val="007F4F1C"/>
    <w:rsid w:val="007F5284"/>
    <w:rsid w:val="007F58A6"/>
    <w:rsid w:val="007F59CE"/>
    <w:rsid w:val="007F5D76"/>
    <w:rsid w:val="007F5E2B"/>
    <w:rsid w:val="007F6614"/>
    <w:rsid w:val="007F6687"/>
    <w:rsid w:val="007F69A4"/>
    <w:rsid w:val="007F6E62"/>
    <w:rsid w:val="007F7493"/>
    <w:rsid w:val="007F751C"/>
    <w:rsid w:val="007F797B"/>
    <w:rsid w:val="007F7AD1"/>
    <w:rsid w:val="0080046D"/>
    <w:rsid w:val="0080062C"/>
    <w:rsid w:val="00800CE5"/>
    <w:rsid w:val="00800FF5"/>
    <w:rsid w:val="00801193"/>
    <w:rsid w:val="0080122A"/>
    <w:rsid w:val="0080152C"/>
    <w:rsid w:val="00801621"/>
    <w:rsid w:val="00801E8E"/>
    <w:rsid w:val="00802C46"/>
    <w:rsid w:val="00803371"/>
    <w:rsid w:val="00803BA2"/>
    <w:rsid w:val="00803BD5"/>
    <w:rsid w:val="008041DE"/>
    <w:rsid w:val="0080429A"/>
    <w:rsid w:val="00804B97"/>
    <w:rsid w:val="00804EF5"/>
    <w:rsid w:val="008051A5"/>
    <w:rsid w:val="00805205"/>
    <w:rsid w:val="008052B6"/>
    <w:rsid w:val="00805530"/>
    <w:rsid w:val="008055D8"/>
    <w:rsid w:val="008055ED"/>
    <w:rsid w:val="008057EA"/>
    <w:rsid w:val="008059B7"/>
    <w:rsid w:val="00805AD4"/>
    <w:rsid w:val="00806552"/>
    <w:rsid w:val="0080655C"/>
    <w:rsid w:val="00806736"/>
    <w:rsid w:val="008067B3"/>
    <w:rsid w:val="008067C0"/>
    <w:rsid w:val="00807C1F"/>
    <w:rsid w:val="00807D54"/>
    <w:rsid w:val="008101A3"/>
    <w:rsid w:val="008103F0"/>
    <w:rsid w:val="00810461"/>
    <w:rsid w:val="008105CB"/>
    <w:rsid w:val="00810643"/>
    <w:rsid w:val="00810AB6"/>
    <w:rsid w:val="00810F27"/>
    <w:rsid w:val="00811107"/>
    <w:rsid w:val="00811142"/>
    <w:rsid w:val="00811250"/>
    <w:rsid w:val="00811AAD"/>
    <w:rsid w:val="00811C02"/>
    <w:rsid w:val="00812408"/>
    <w:rsid w:val="0081247B"/>
    <w:rsid w:val="008127B1"/>
    <w:rsid w:val="0081286E"/>
    <w:rsid w:val="00812919"/>
    <w:rsid w:val="00812C55"/>
    <w:rsid w:val="00812DC2"/>
    <w:rsid w:val="00812DC3"/>
    <w:rsid w:val="00812E22"/>
    <w:rsid w:val="00812F29"/>
    <w:rsid w:val="008138E8"/>
    <w:rsid w:val="0081395E"/>
    <w:rsid w:val="00813B50"/>
    <w:rsid w:val="00813B7F"/>
    <w:rsid w:val="00813F00"/>
    <w:rsid w:val="0081408E"/>
    <w:rsid w:val="0081497D"/>
    <w:rsid w:val="00814A9F"/>
    <w:rsid w:val="00814DE0"/>
    <w:rsid w:val="008152CC"/>
    <w:rsid w:val="008153DC"/>
    <w:rsid w:val="008155AC"/>
    <w:rsid w:val="008158FE"/>
    <w:rsid w:val="00815DCB"/>
    <w:rsid w:val="00815E1F"/>
    <w:rsid w:val="00815EF9"/>
    <w:rsid w:val="0081619D"/>
    <w:rsid w:val="00816320"/>
    <w:rsid w:val="00816729"/>
    <w:rsid w:val="00816C05"/>
    <w:rsid w:val="00816F5E"/>
    <w:rsid w:val="0081742C"/>
    <w:rsid w:val="00817679"/>
    <w:rsid w:val="008178E8"/>
    <w:rsid w:val="00817CB2"/>
    <w:rsid w:val="00817EC7"/>
    <w:rsid w:val="008203BF"/>
    <w:rsid w:val="00820850"/>
    <w:rsid w:val="0082087F"/>
    <w:rsid w:val="00820C5E"/>
    <w:rsid w:val="0082111B"/>
    <w:rsid w:val="00821649"/>
    <w:rsid w:val="00821915"/>
    <w:rsid w:val="00821C3F"/>
    <w:rsid w:val="00821CF8"/>
    <w:rsid w:val="00821D53"/>
    <w:rsid w:val="00822147"/>
    <w:rsid w:val="008222D4"/>
    <w:rsid w:val="00822492"/>
    <w:rsid w:val="00822624"/>
    <w:rsid w:val="00822698"/>
    <w:rsid w:val="00822A6F"/>
    <w:rsid w:val="00822AE2"/>
    <w:rsid w:val="008231A8"/>
    <w:rsid w:val="008234CF"/>
    <w:rsid w:val="008239BA"/>
    <w:rsid w:val="00823C94"/>
    <w:rsid w:val="00824C3B"/>
    <w:rsid w:val="00824E63"/>
    <w:rsid w:val="00824E85"/>
    <w:rsid w:val="008251AC"/>
    <w:rsid w:val="00825258"/>
    <w:rsid w:val="008254AF"/>
    <w:rsid w:val="0082574C"/>
    <w:rsid w:val="0082575B"/>
    <w:rsid w:val="00825A5A"/>
    <w:rsid w:val="0082625F"/>
    <w:rsid w:val="008263C0"/>
    <w:rsid w:val="00826AC4"/>
    <w:rsid w:val="00826CC5"/>
    <w:rsid w:val="0082711C"/>
    <w:rsid w:val="00827625"/>
    <w:rsid w:val="008276B7"/>
    <w:rsid w:val="00827A13"/>
    <w:rsid w:val="00827AFA"/>
    <w:rsid w:val="00827BE1"/>
    <w:rsid w:val="00827EB2"/>
    <w:rsid w:val="00827ED0"/>
    <w:rsid w:val="00830573"/>
    <w:rsid w:val="00830828"/>
    <w:rsid w:val="00830894"/>
    <w:rsid w:val="00830912"/>
    <w:rsid w:val="00830A4D"/>
    <w:rsid w:val="00831013"/>
    <w:rsid w:val="008314A7"/>
    <w:rsid w:val="008314F7"/>
    <w:rsid w:val="008320FA"/>
    <w:rsid w:val="008321E7"/>
    <w:rsid w:val="00832575"/>
    <w:rsid w:val="00832922"/>
    <w:rsid w:val="00832EB7"/>
    <w:rsid w:val="00832ED7"/>
    <w:rsid w:val="00832F17"/>
    <w:rsid w:val="008336D5"/>
    <w:rsid w:val="00833A00"/>
    <w:rsid w:val="00833CCD"/>
    <w:rsid w:val="00833F80"/>
    <w:rsid w:val="00834348"/>
    <w:rsid w:val="008343A3"/>
    <w:rsid w:val="0083457D"/>
    <w:rsid w:val="00834704"/>
    <w:rsid w:val="00834B5D"/>
    <w:rsid w:val="00834D2B"/>
    <w:rsid w:val="00834D67"/>
    <w:rsid w:val="00834D77"/>
    <w:rsid w:val="0083547D"/>
    <w:rsid w:val="008354D0"/>
    <w:rsid w:val="00835E84"/>
    <w:rsid w:val="00835EFC"/>
    <w:rsid w:val="00835FAE"/>
    <w:rsid w:val="00835FF8"/>
    <w:rsid w:val="008361B3"/>
    <w:rsid w:val="00836657"/>
    <w:rsid w:val="00836EA1"/>
    <w:rsid w:val="00836EC7"/>
    <w:rsid w:val="00836FD0"/>
    <w:rsid w:val="00837174"/>
    <w:rsid w:val="00837955"/>
    <w:rsid w:val="00840216"/>
    <w:rsid w:val="008403BD"/>
    <w:rsid w:val="00840440"/>
    <w:rsid w:val="00840769"/>
    <w:rsid w:val="00840B99"/>
    <w:rsid w:val="00840D3B"/>
    <w:rsid w:val="008410D4"/>
    <w:rsid w:val="008417C5"/>
    <w:rsid w:val="008418BE"/>
    <w:rsid w:val="008418C2"/>
    <w:rsid w:val="00841A0C"/>
    <w:rsid w:val="00841B0A"/>
    <w:rsid w:val="00841CD0"/>
    <w:rsid w:val="00841DF0"/>
    <w:rsid w:val="00841F66"/>
    <w:rsid w:val="0084219B"/>
    <w:rsid w:val="008424EC"/>
    <w:rsid w:val="00842676"/>
    <w:rsid w:val="00842FBE"/>
    <w:rsid w:val="008430A4"/>
    <w:rsid w:val="008431EC"/>
    <w:rsid w:val="00843B74"/>
    <w:rsid w:val="00843E4C"/>
    <w:rsid w:val="0084404E"/>
    <w:rsid w:val="00844082"/>
    <w:rsid w:val="008440EF"/>
    <w:rsid w:val="0084438F"/>
    <w:rsid w:val="0084473F"/>
    <w:rsid w:val="00844874"/>
    <w:rsid w:val="00844BC3"/>
    <w:rsid w:val="00844E9D"/>
    <w:rsid w:val="00844F3A"/>
    <w:rsid w:val="008455F7"/>
    <w:rsid w:val="008463C2"/>
    <w:rsid w:val="008465A1"/>
    <w:rsid w:val="00846741"/>
    <w:rsid w:val="00846DB1"/>
    <w:rsid w:val="0084703C"/>
    <w:rsid w:val="00847156"/>
    <w:rsid w:val="008472D3"/>
    <w:rsid w:val="00847D57"/>
    <w:rsid w:val="00847E2F"/>
    <w:rsid w:val="008506CD"/>
    <w:rsid w:val="00850A56"/>
    <w:rsid w:val="00850BAD"/>
    <w:rsid w:val="00851453"/>
    <w:rsid w:val="008515D7"/>
    <w:rsid w:val="00851724"/>
    <w:rsid w:val="00851933"/>
    <w:rsid w:val="00851AFF"/>
    <w:rsid w:val="00851B1E"/>
    <w:rsid w:val="00851F38"/>
    <w:rsid w:val="00851FFA"/>
    <w:rsid w:val="00852436"/>
    <w:rsid w:val="008527A3"/>
    <w:rsid w:val="008527FB"/>
    <w:rsid w:val="008528C6"/>
    <w:rsid w:val="00852E22"/>
    <w:rsid w:val="00853014"/>
    <w:rsid w:val="008534F0"/>
    <w:rsid w:val="00853677"/>
    <w:rsid w:val="008536AE"/>
    <w:rsid w:val="00853CF9"/>
    <w:rsid w:val="00853FF3"/>
    <w:rsid w:val="00854A43"/>
    <w:rsid w:val="00855380"/>
    <w:rsid w:val="008556F5"/>
    <w:rsid w:val="00855958"/>
    <w:rsid w:val="00855C72"/>
    <w:rsid w:val="0085660F"/>
    <w:rsid w:val="008567C8"/>
    <w:rsid w:val="00856969"/>
    <w:rsid w:val="00857213"/>
    <w:rsid w:val="00857309"/>
    <w:rsid w:val="0085730E"/>
    <w:rsid w:val="008600A9"/>
    <w:rsid w:val="00860358"/>
    <w:rsid w:val="00860446"/>
    <w:rsid w:val="00860975"/>
    <w:rsid w:val="00860C5C"/>
    <w:rsid w:val="00860FB2"/>
    <w:rsid w:val="008612E2"/>
    <w:rsid w:val="008617C2"/>
    <w:rsid w:val="008619DD"/>
    <w:rsid w:val="00861A0D"/>
    <w:rsid w:val="008622D5"/>
    <w:rsid w:val="00862324"/>
    <w:rsid w:val="0086236F"/>
    <w:rsid w:val="008626B5"/>
    <w:rsid w:val="0086283E"/>
    <w:rsid w:val="0086324A"/>
    <w:rsid w:val="0086338D"/>
    <w:rsid w:val="008633F0"/>
    <w:rsid w:val="00863459"/>
    <w:rsid w:val="0086351E"/>
    <w:rsid w:val="00863885"/>
    <w:rsid w:val="00863A14"/>
    <w:rsid w:val="008643B8"/>
    <w:rsid w:val="00864A22"/>
    <w:rsid w:val="00864A3E"/>
    <w:rsid w:val="00864A57"/>
    <w:rsid w:val="00864B25"/>
    <w:rsid w:val="00864F40"/>
    <w:rsid w:val="008650AE"/>
    <w:rsid w:val="00865184"/>
    <w:rsid w:val="00865301"/>
    <w:rsid w:val="00865B84"/>
    <w:rsid w:val="00865F10"/>
    <w:rsid w:val="008662A2"/>
    <w:rsid w:val="0086639B"/>
    <w:rsid w:val="008665CD"/>
    <w:rsid w:val="008665FD"/>
    <w:rsid w:val="008668E4"/>
    <w:rsid w:val="008670AE"/>
    <w:rsid w:val="008674B1"/>
    <w:rsid w:val="008674BB"/>
    <w:rsid w:val="0086762C"/>
    <w:rsid w:val="00867BF0"/>
    <w:rsid w:val="00867EE3"/>
    <w:rsid w:val="0087006E"/>
    <w:rsid w:val="0087053E"/>
    <w:rsid w:val="0087098E"/>
    <w:rsid w:val="00870E7F"/>
    <w:rsid w:val="0087126F"/>
    <w:rsid w:val="0087160A"/>
    <w:rsid w:val="00871816"/>
    <w:rsid w:val="00871E2C"/>
    <w:rsid w:val="00872AEC"/>
    <w:rsid w:val="00872B71"/>
    <w:rsid w:val="00872EBC"/>
    <w:rsid w:val="008734CA"/>
    <w:rsid w:val="00873594"/>
    <w:rsid w:val="00873B48"/>
    <w:rsid w:val="00874693"/>
    <w:rsid w:val="0087478F"/>
    <w:rsid w:val="00874BD5"/>
    <w:rsid w:val="00875203"/>
    <w:rsid w:val="008753F7"/>
    <w:rsid w:val="008757FB"/>
    <w:rsid w:val="0087584A"/>
    <w:rsid w:val="00875AD1"/>
    <w:rsid w:val="0087608E"/>
    <w:rsid w:val="008760A3"/>
    <w:rsid w:val="00876164"/>
    <w:rsid w:val="0087683D"/>
    <w:rsid w:val="00876C86"/>
    <w:rsid w:val="00876D8D"/>
    <w:rsid w:val="0087708F"/>
    <w:rsid w:val="00877177"/>
    <w:rsid w:val="0088007B"/>
    <w:rsid w:val="008804F1"/>
    <w:rsid w:val="0088066C"/>
    <w:rsid w:val="008807AB"/>
    <w:rsid w:val="00880865"/>
    <w:rsid w:val="00880BAB"/>
    <w:rsid w:val="00881350"/>
    <w:rsid w:val="0088147E"/>
    <w:rsid w:val="00881559"/>
    <w:rsid w:val="00881598"/>
    <w:rsid w:val="00881AD3"/>
    <w:rsid w:val="008823CF"/>
    <w:rsid w:val="00882556"/>
    <w:rsid w:val="00883407"/>
    <w:rsid w:val="0088343B"/>
    <w:rsid w:val="00883525"/>
    <w:rsid w:val="00883599"/>
    <w:rsid w:val="00883653"/>
    <w:rsid w:val="008836C0"/>
    <w:rsid w:val="00883CFB"/>
    <w:rsid w:val="008846BC"/>
    <w:rsid w:val="008846D8"/>
    <w:rsid w:val="00884B71"/>
    <w:rsid w:val="00884D8E"/>
    <w:rsid w:val="00884E61"/>
    <w:rsid w:val="008853DC"/>
    <w:rsid w:val="00885743"/>
    <w:rsid w:val="00885860"/>
    <w:rsid w:val="0088592E"/>
    <w:rsid w:val="00885BBD"/>
    <w:rsid w:val="00885BF6"/>
    <w:rsid w:val="0088602D"/>
    <w:rsid w:val="008864CD"/>
    <w:rsid w:val="00886D71"/>
    <w:rsid w:val="00886E30"/>
    <w:rsid w:val="0088702A"/>
    <w:rsid w:val="0088717B"/>
    <w:rsid w:val="00887298"/>
    <w:rsid w:val="00887383"/>
    <w:rsid w:val="0088756E"/>
    <w:rsid w:val="0089018F"/>
    <w:rsid w:val="00890817"/>
    <w:rsid w:val="00890D36"/>
    <w:rsid w:val="00891081"/>
    <w:rsid w:val="0089116F"/>
    <w:rsid w:val="00891216"/>
    <w:rsid w:val="00891427"/>
    <w:rsid w:val="00891991"/>
    <w:rsid w:val="00891C8D"/>
    <w:rsid w:val="00891CE3"/>
    <w:rsid w:val="00891D8B"/>
    <w:rsid w:val="008923A0"/>
    <w:rsid w:val="0089243E"/>
    <w:rsid w:val="00892706"/>
    <w:rsid w:val="00892760"/>
    <w:rsid w:val="008927C2"/>
    <w:rsid w:val="00892846"/>
    <w:rsid w:val="00892A4B"/>
    <w:rsid w:val="00892B25"/>
    <w:rsid w:val="008930E2"/>
    <w:rsid w:val="00893785"/>
    <w:rsid w:val="00893CB9"/>
    <w:rsid w:val="00893D2A"/>
    <w:rsid w:val="00893D6F"/>
    <w:rsid w:val="00894301"/>
    <w:rsid w:val="00894B98"/>
    <w:rsid w:val="00895030"/>
    <w:rsid w:val="0089514E"/>
    <w:rsid w:val="008953D6"/>
    <w:rsid w:val="00895481"/>
    <w:rsid w:val="008957C9"/>
    <w:rsid w:val="00895806"/>
    <w:rsid w:val="00895CF7"/>
    <w:rsid w:val="00896498"/>
    <w:rsid w:val="008964DF"/>
    <w:rsid w:val="00896673"/>
    <w:rsid w:val="00896736"/>
    <w:rsid w:val="00896942"/>
    <w:rsid w:val="00896AB6"/>
    <w:rsid w:val="00896B5C"/>
    <w:rsid w:val="00896D0F"/>
    <w:rsid w:val="00896F5E"/>
    <w:rsid w:val="00896FEA"/>
    <w:rsid w:val="00897002"/>
    <w:rsid w:val="00897019"/>
    <w:rsid w:val="0089727F"/>
    <w:rsid w:val="00897285"/>
    <w:rsid w:val="0089728D"/>
    <w:rsid w:val="008973DD"/>
    <w:rsid w:val="0089744C"/>
    <w:rsid w:val="00897651"/>
    <w:rsid w:val="00897896"/>
    <w:rsid w:val="008978A2"/>
    <w:rsid w:val="00897BF9"/>
    <w:rsid w:val="00897CD6"/>
    <w:rsid w:val="008A0004"/>
    <w:rsid w:val="008A02DE"/>
    <w:rsid w:val="008A051F"/>
    <w:rsid w:val="008A060F"/>
    <w:rsid w:val="008A075A"/>
    <w:rsid w:val="008A07CB"/>
    <w:rsid w:val="008A0F3A"/>
    <w:rsid w:val="008A1039"/>
    <w:rsid w:val="008A129D"/>
    <w:rsid w:val="008A1558"/>
    <w:rsid w:val="008A16B6"/>
    <w:rsid w:val="008A1853"/>
    <w:rsid w:val="008A1DA5"/>
    <w:rsid w:val="008A1F5F"/>
    <w:rsid w:val="008A23BE"/>
    <w:rsid w:val="008A23CF"/>
    <w:rsid w:val="008A2438"/>
    <w:rsid w:val="008A2AD4"/>
    <w:rsid w:val="008A2AFB"/>
    <w:rsid w:val="008A2E86"/>
    <w:rsid w:val="008A2FBC"/>
    <w:rsid w:val="008A3377"/>
    <w:rsid w:val="008A3735"/>
    <w:rsid w:val="008A3970"/>
    <w:rsid w:val="008A3B05"/>
    <w:rsid w:val="008A4017"/>
    <w:rsid w:val="008A47F9"/>
    <w:rsid w:val="008A48DD"/>
    <w:rsid w:val="008A4D15"/>
    <w:rsid w:val="008A4F74"/>
    <w:rsid w:val="008A515F"/>
    <w:rsid w:val="008A532E"/>
    <w:rsid w:val="008A5CC9"/>
    <w:rsid w:val="008A5D7F"/>
    <w:rsid w:val="008A6212"/>
    <w:rsid w:val="008A6269"/>
    <w:rsid w:val="008A629E"/>
    <w:rsid w:val="008A62F9"/>
    <w:rsid w:val="008A64A0"/>
    <w:rsid w:val="008A67DC"/>
    <w:rsid w:val="008A6AA8"/>
    <w:rsid w:val="008A6F01"/>
    <w:rsid w:val="008A6FB8"/>
    <w:rsid w:val="008A701A"/>
    <w:rsid w:val="008A71FF"/>
    <w:rsid w:val="008A733F"/>
    <w:rsid w:val="008A7B29"/>
    <w:rsid w:val="008A7C1F"/>
    <w:rsid w:val="008A7DF1"/>
    <w:rsid w:val="008A7F1E"/>
    <w:rsid w:val="008B0926"/>
    <w:rsid w:val="008B0D26"/>
    <w:rsid w:val="008B0E9C"/>
    <w:rsid w:val="008B1138"/>
    <w:rsid w:val="008B180E"/>
    <w:rsid w:val="008B1D92"/>
    <w:rsid w:val="008B1E32"/>
    <w:rsid w:val="008B1F52"/>
    <w:rsid w:val="008B2432"/>
    <w:rsid w:val="008B25D7"/>
    <w:rsid w:val="008B28B6"/>
    <w:rsid w:val="008B32B3"/>
    <w:rsid w:val="008B3417"/>
    <w:rsid w:val="008B36B0"/>
    <w:rsid w:val="008B3FAE"/>
    <w:rsid w:val="008B409E"/>
    <w:rsid w:val="008B421C"/>
    <w:rsid w:val="008B443F"/>
    <w:rsid w:val="008B4514"/>
    <w:rsid w:val="008B4528"/>
    <w:rsid w:val="008B4A0B"/>
    <w:rsid w:val="008B4A67"/>
    <w:rsid w:val="008B4BE9"/>
    <w:rsid w:val="008B4C81"/>
    <w:rsid w:val="008B4D1C"/>
    <w:rsid w:val="008B50C5"/>
    <w:rsid w:val="008B51AB"/>
    <w:rsid w:val="008B5204"/>
    <w:rsid w:val="008B569A"/>
    <w:rsid w:val="008B5703"/>
    <w:rsid w:val="008B5BF0"/>
    <w:rsid w:val="008B5D9E"/>
    <w:rsid w:val="008B5F13"/>
    <w:rsid w:val="008B6174"/>
    <w:rsid w:val="008B62DB"/>
    <w:rsid w:val="008B65BF"/>
    <w:rsid w:val="008B6709"/>
    <w:rsid w:val="008B67A2"/>
    <w:rsid w:val="008B67D4"/>
    <w:rsid w:val="008B698A"/>
    <w:rsid w:val="008B6F6E"/>
    <w:rsid w:val="008B72EB"/>
    <w:rsid w:val="008B7608"/>
    <w:rsid w:val="008B7958"/>
    <w:rsid w:val="008B7ADD"/>
    <w:rsid w:val="008B7DF3"/>
    <w:rsid w:val="008C0425"/>
    <w:rsid w:val="008C07EE"/>
    <w:rsid w:val="008C0A4F"/>
    <w:rsid w:val="008C0DEA"/>
    <w:rsid w:val="008C0F50"/>
    <w:rsid w:val="008C1337"/>
    <w:rsid w:val="008C1503"/>
    <w:rsid w:val="008C1547"/>
    <w:rsid w:val="008C189B"/>
    <w:rsid w:val="008C1939"/>
    <w:rsid w:val="008C1998"/>
    <w:rsid w:val="008C1A7C"/>
    <w:rsid w:val="008C1E90"/>
    <w:rsid w:val="008C1F2A"/>
    <w:rsid w:val="008C20EF"/>
    <w:rsid w:val="008C28FE"/>
    <w:rsid w:val="008C2AF2"/>
    <w:rsid w:val="008C34C6"/>
    <w:rsid w:val="008C3564"/>
    <w:rsid w:val="008C3710"/>
    <w:rsid w:val="008C3EE8"/>
    <w:rsid w:val="008C3F7F"/>
    <w:rsid w:val="008C4256"/>
    <w:rsid w:val="008C4FB6"/>
    <w:rsid w:val="008C5375"/>
    <w:rsid w:val="008C53B5"/>
    <w:rsid w:val="008C60F0"/>
    <w:rsid w:val="008C623D"/>
    <w:rsid w:val="008C6301"/>
    <w:rsid w:val="008C63CD"/>
    <w:rsid w:val="008C654B"/>
    <w:rsid w:val="008C6B24"/>
    <w:rsid w:val="008C6DAA"/>
    <w:rsid w:val="008C6E03"/>
    <w:rsid w:val="008C7271"/>
    <w:rsid w:val="008C7598"/>
    <w:rsid w:val="008C78DA"/>
    <w:rsid w:val="008C7AC1"/>
    <w:rsid w:val="008D04E8"/>
    <w:rsid w:val="008D0A6A"/>
    <w:rsid w:val="008D0C2D"/>
    <w:rsid w:val="008D0EA6"/>
    <w:rsid w:val="008D173D"/>
    <w:rsid w:val="008D2362"/>
    <w:rsid w:val="008D2BA8"/>
    <w:rsid w:val="008D33A6"/>
    <w:rsid w:val="008D3AEE"/>
    <w:rsid w:val="008D3F67"/>
    <w:rsid w:val="008D4616"/>
    <w:rsid w:val="008D46B2"/>
    <w:rsid w:val="008D497B"/>
    <w:rsid w:val="008D4AA6"/>
    <w:rsid w:val="008D5399"/>
    <w:rsid w:val="008D5CF3"/>
    <w:rsid w:val="008D5D9C"/>
    <w:rsid w:val="008D5FA3"/>
    <w:rsid w:val="008D625F"/>
    <w:rsid w:val="008D6D2E"/>
    <w:rsid w:val="008D7230"/>
    <w:rsid w:val="008D76F2"/>
    <w:rsid w:val="008D76F4"/>
    <w:rsid w:val="008D76FC"/>
    <w:rsid w:val="008D7F1B"/>
    <w:rsid w:val="008D7F88"/>
    <w:rsid w:val="008E0BF3"/>
    <w:rsid w:val="008E0D2F"/>
    <w:rsid w:val="008E0E39"/>
    <w:rsid w:val="008E129B"/>
    <w:rsid w:val="008E1315"/>
    <w:rsid w:val="008E1701"/>
    <w:rsid w:val="008E1812"/>
    <w:rsid w:val="008E1958"/>
    <w:rsid w:val="008E1B35"/>
    <w:rsid w:val="008E1C4E"/>
    <w:rsid w:val="008E1C50"/>
    <w:rsid w:val="008E27B1"/>
    <w:rsid w:val="008E295F"/>
    <w:rsid w:val="008E299B"/>
    <w:rsid w:val="008E2FB4"/>
    <w:rsid w:val="008E33FE"/>
    <w:rsid w:val="008E361F"/>
    <w:rsid w:val="008E3D7A"/>
    <w:rsid w:val="008E3E34"/>
    <w:rsid w:val="008E415B"/>
    <w:rsid w:val="008E41E4"/>
    <w:rsid w:val="008E44B8"/>
    <w:rsid w:val="008E470F"/>
    <w:rsid w:val="008E478B"/>
    <w:rsid w:val="008E4971"/>
    <w:rsid w:val="008E4E2F"/>
    <w:rsid w:val="008E507C"/>
    <w:rsid w:val="008E5306"/>
    <w:rsid w:val="008E609F"/>
    <w:rsid w:val="008E61A2"/>
    <w:rsid w:val="008E64C1"/>
    <w:rsid w:val="008E65BF"/>
    <w:rsid w:val="008E68FF"/>
    <w:rsid w:val="008E6B42"/>
    <w:rsid w:val="008E72DB"/>
    <w:rsid w:val="008E72F9"/>
    <w:rsid w:val="008E7314"/>
    <w:rsid w:val="008E7535"/>
    <w:rsid w:val="008E7B0C"/>
    <w:rsid w:val="008E7D32"/>
    <w:rsid w:val="008E7D6C"/>
    <w:rsid w:val="008E7ECA"/>
    <w:rsid w:val="008F04CC"/>
    <w:rsid w:val="008F0501"/>
    <w:rsid w:val="008F055A"/>
    <w:rsid w:val="008F064F"/>
    <w:rsid w:val="008F0715"/>
    <w:rsid w:val="008F0C03"/>
    <w:rsid w:val="008F0FD5"/>
    <w:rsid w:val="008F12A9"/>
    <w:rsid w:val="008F1611"/>
    <w:rsid w:val="008F17A7"/>
    <w:rsid w:val="008F17D6"/>
    <w:rsid w:val="008F183A"/>
    <w:rsid w:val="008F219E"/>
    <w:rsid w:val="008F23BB"/>
    <w:rsid w:val="008F258B"/>
    <w:rsid w:val="008F265A"/>
    <w:rsid w:val="008F2816"/>
    <w:rsid w:val="008F284E"/>
    <w:rsid w:val="008F2C2D"/>
    <w:rsid w:val="008F341D"/>
    <w:rsid w:val="008F34F5"/>
    <w:rsid w:val="008F3C40"/>
    <w:rsid w:val="008F3D3F"/>
    <w:rsid w:val="008F442B"/>
    <w:rsid w:val="008F45EC"/>
    <w:rsid w:val="008F49EF"/>
    <w:rsid w:val="008F4ADD"/>
    <w:rsid w:val="008F4AE0"/>
    <w:rsid w:val="008F4C44"/>
    <w:rsid w:val="008F4C57"/>
    <w:rsid w:val="008F4DCB"/>
    <w:rsid w:val="008F4F3A"/>
    <w:rsid w:val="008F517D"/>
    <w:rsid w:val="008F52D2"/>
    <w:rsid w:val="008F5B73"/>
    <w:rsid w:val="008F5D45"/>
    <w:rsid w:val="008F5E69"/>
    <w:rsid w:val="008F5F20"/>
    <w:rsid w:val="008F6314"/>
    <w:rsid w:val="008F6318"/>
    <w:rsid w:val="008F641A"/>
    <w:rsid w:val="008F66DD"/>
    <w:rsid w:val="008F67E2"/>
    <w:rsid w:val="008F6C3F"/>
    <w:rsid w:val="008F6EC8"/>
    <w:rsid w:val="008F73E5"/>
    <w:rsid w:val="008F7AEF"/>
    <w:rsid w:val="008F7E31"/>
    <w:rsid w:val="009001EB"/>
    <w:rsid w:val="00900B24"/>
    <w:rsid w:val="00900BB9"/>
    <w:rsid w:val="00900D20"/>
    <w:rsid w:val="0090142E"/>
    <w:rsid w:val="009015C7"/>
    <w:rsid w:val="009017AA"/>
    <w:rsid w:val="00901B4F"/>
    <w:rsid w:val="00901E0C"/>
    <w:rsid w:val="00901E50"/>
    <w:rsid w:val="00901EE8"/>
    <w:rsid w:val="00902529"/>
    <w:rsid w:val="00902D87"/>
    <w:rsid w:val="009031C8"/>
    <w:rsid w:val="0090346D"/>
    <w:rsid w:val="00903485"/>
    <w:rsid w:val="00903881"/>
    <w:rsid w:val="00903AF5"/>
    <w:rsid w:val="0090425A"/>
    <w:rsid w:val="0090439F"/>
    <w:rsid w:val="00904486"/>
    <w:rsid w:val="009044A1"/>
    <w:rsid w:val="00904BF8"/>
    <w:rsid w:val="00904D7D"/>
    <w:rsid w:val="00905F7D"/>
    <w:rsid w:val="00906202"/>
    <w:rsid w:val="0090673B"/>
    <w:rsid w:val="00906AE6"/>
    <w:rsid w:val="00906F7B"/>
    <w:rsid w:val="009073CD"/>
    <w:rsid w:val="00907945"/>
    <w:rsid w:val="00907DA0"/>
    <w:rsid w:val="00907E1B"/>
    <w:rsid w:val="0091049C"/>
    <w:rsid w:val="00910577"/>
    <w:rsid w:val="00911889"/>
    <w:rsid w:val="00911E18"/>
    <w:rsid w:val="00912813"/>
    <w:rsid w:val="00912B7D"/>
    <w:rsid w:val="00912DE6"/>
    <w:rsid w:val="00912F6C"/>
    <w:rsid w:val="00912F8E"/>
    <w:rsid w:val="00913415"/>
    <w:rsid w:val="00913EDF"/>
    <w:rsid w:val="00913F20"/>
    <w:rsid w:val="0091471D"/>
    <w:rsid w:val="0091491A"/>
    <w:rsid w:val="00914EC4"/>
    <w:rsid w:val="00914FE0"/>
    <w:rsid w:val="00915410"/>
    <w:rsid w:val="0091545B"/>
    <w:rsid w:val="009155DE"/>
    <w:rsid w:val="009155E8"/>
    <w:rsid w:val="0091562F"/>
    <w:rsid w:val="00915797"/>
    <w:rsid w:val="00915A12"/>
    <w:rsid w:val="00915A60"/>
    <w:rsid w:val="00915B8A"/>
    <w:rsid w:val="009160A0"/>
    <w:rsid w:val="0091615E"/>
    <w:rsid w:val="009163CE"/>
    <w:rsid w:val="00916439"/>
    <w:rsid w:val="009164B7"/>
    <w:rsid w:val="0091685D"/>
    <w:rsid w:val="00916C5F"/>
    <w:rsid w:val="00916CBE"/>
    <w:rsid w:val="00916D12"/>
    <w:rsid w:val="00916D35"/>
    <w:rsid w:val="00916F14"/>
    <w:rsid w:val="009170E8"/>
    <w:rsid w:val="0091726D"/>
    <w:rsid w:val="009174B0"/>
    <w:rsid w:val="00917BAF"/>
    <w:rsid w:val="00917C53"/>
    <w:rsid w:val="00917E57"/>
    <w:rsid w:val="00920642"/>
    <w:rsid w:val="00920A39"/>
    <w:rsid w:val="00920F47"/>
    <w:rsid w:val="00921B98"/>
    <w:rsid w:val="00921E15"/>
    <w:rsid w:val="00921EEA"/>
    <w:rsid w:val="009223E3"/>
    <w:rsid w:val="0092276A"/>
    <w:rsid w:val="0092290D"/>
    <w:rsid w:val="00923777"/>
    <w:rsid w:val="009237EA"/>
    <w:rsid w:val="00923C04"/>
    <w:rsid w:val="00923D4F"/>
    <w:rsid w:val="00923DDA"/>
    <w:rsid w:val="0092401E"/>
    <w:rsid w:val="00924153"/>
    <w:rsid w:val="0092431E"/>
    <w:rsid w:val="0092457E"/>
    <w:rsid w:val="009249C6"/>
    <w:rsid w:val="00924D6F"/>
    <w:rsid w:val="00924F6D"/>
    <w:rsid w:val="0092552E"/>
    <w:rsid w:val="00925722"/>
    <w:rsid w:val="009264D0"/>
    <w:rsid w:val="009264E4"/>
    <w:rsid w:val="009268BA"/>
    <w:rsid w:val="00926A54"/>
    <w:rsid w:val="00926B44"/>
    <w:rsid w:val="00926D49"/>
    <w:rsid w:val="00926E02"/>
    <w:rsid w:val="00926E66"/>
    <w:rsid w:val="00926E9A"/>
    <w:rsid w:val="00927256"/>
    <w:rsid w:val="00927957"/>
    <w:rsid w:val="00927CA1"/>
    <w:rsid w:val="00927CAC"/>
    <w:rsid w:val="00927F08"/>
    <w:rsid w:val="00927F2B"/>
    <w:rsid w:val="0093076D"/>
    <w:rsid w:val="00930919"/>
    <w:rsid w:val="00930B12"/>
    <w:rsid w:val="00930E46"/>
    <w:rsid w:val="00930FA6"/>
    <w:rsid w:val="00931344"/>
    <w:rsid w:val="009313E2"/>
    <w:rsid w:val="0093199D"/>
    <w:rsid w:val="00931A85"/>
    <w:rsid w:val="00931CCB"/>
    <w:rsid w:val="00931D27"/>
    <w:rsid w:val="00931F18"/>
    <w:rsid w:val="00933152"/>
    <w:rsid w:val="00933178"/>
    <w:rsid w:val="00933205"/>
    <w:rsid w:val="00933CD0"/>
    <w:rsid w:val="00933DCE"/>
    <w:rsid w:val="00933F2F"/>
    <w:rsid w:val="00934510"/>
    <w:rsid w:val="009351D1"/>
    <w:rsid w:val="0093542C"/>
    <w:rsid w:val="0093573F"/>
    <w:rsid w:val="00935B9B"/>
    <w:rsid w:val="00935CAC"/>
    <w:rsid w:val="00935D17"/>
    <w:rsid w:val="00936258"/>
    <w:rsid w:val="00936322"/>
    <w:rsid w:val="009364B3"/>
    <w:rsid w:val="009364F0"/>
    <w:rsid w:val="00936769"/>
    <w:rsid w:val="009367DD"/>
    <w:rsid w:val="00936836"/>
    <w:rsid w:val="009369D4"/>
    <w:rsid w:val="00936B40"/>
    <w:rsid w:val="00936C59"/>
    <w:rsid w:val="00936F49"/>
    <w:rsid w:val="0093731E"/>
    <w:rsid w:val="00937566"/>
    <w:rsid w:val="0093756B"/>
    <w:rsid w:val="0094024D"/>
    <w:rsid w:val="00940581"/>
    <w:rsid w:val="0094063E"/>
    <w:rsid w:val="00940CD5"/>
    <w:rsid w:val="00941367"/>
    <w:rsid w:val="00941553"/>
    <w:rsid w:val="0094211D"/>
    <w:rsid w:val="0094215C"/>
    <w:rsid w:val="009423C6"/>
    <w:rsid w:val="0094243E"/>
    <w:rsid w:val="009427BF"/>
    <w:rsid w:val="00942917"/>
    <w:rsid w:val="00942B96"/>
    <w:rsid w:val="00942DB1"/>
    <w:rsid w:val="00942EF1"/>
    <w:rsid w:val="0094301F"/>
    <w:rsid w:val="0094346F"/>
    <w:rsid w:val="009435E6"/>
    <w:rsid w:val="00943A63"/>
    <w:rsid w:val="00943C0A"/>
    <w:rsid w:val="00943EF1"/>
    <w:rsid w:val="00944C80"/>
    <w:rsid w:val="00944DF0"/>
    <w:rsid w:val="00944F77"/>
    <w:rsid w:val="00945D05"/>
    <w:rsid w:val="009463FC"/>
    <w:rsid w:val="00946C35"/>
    <w:rsid w:val="0094733E"/>
    <w:rsid w:val="0094742C"/>
    <w:rsid w:val="0094753C"/>
    <w:rsid w:val="0094767C"/>
    <w:rsid w:val="0094768B"/>
    <w:rsid w:val="00947F45"/>
    <w:rsid w:val="009506C0"/>
    <w:rsid w:val="00950961"/>
    <w:rsid w:val="00950DFE"/>
    <w:rsid w:val="0095141A"/>
    <w:rsid w:val="00951441"/>
    <w:rsid w:val="009514A9"/>
    <w:rsid w:val="00951542"/>
    <w:rsid w:val="0095165B"/>
    <w:rsid w:val="00951E15"/>
    <w:rsid w:val="00952044"/>
    <w:rsid w:val="0095211B"/>
    <w:rsid w:val="00952636"/>
    <w:rsid w:val="00952921"/>
    <w:rsid w:val="00952A31"/>
    <w:rsid w:val="00952ABD"/>
    <w:rsid w:val="00953308"/>
    <w:rsid w:val="0095336D"/>
    <w:rsid w:val="00953C8E"/>
    <w:rsid w:val="009540AD"/>
    <w:rsid w:val="00954213"/>
    <w:rsid w:val="009543C5"/>
    <w:rsid w:val="0095532C"/>
    <w:rsid w:val="009558C1"/>
    <w:rsid w:val="00955914"/>
    <w:rsid w:val="009559B9"/>
    <w:rsid w:val="00955B52"/>
    <w:rsid w:val="00955C9D"/>
    <w:rsid w:val="00955F09"/>
    <w:rsid w:val="00956048"/>
    <w:rsid w:val="0095696E"/>
    <w:rsid w:val="00956976"/>
    <w:rsid w:val="00956EA0"/>
    <w:rsid w:val="00956ECD"/>
    <w:rsid w:val="009570C7"/>
    <w:rsid w:val="009571F4"/>
    <w:rsid w:val="009572F5"/>
    <w:rsid w:val="0095755A"/>
    <w:rsid w:val="00957911"/>
    <w:rsid w:val="00957A84"/>
    <w:rsid w:val="0096014A"/>
    <w:rsid w:val="00960686"/>
    <w:rsid w:val="0096088C"/>
    <w:rsid w:val="00960929"/>
    <w:rsid w:val="00960B49"/>
    <w:rsid w:val="00960E4F"/>
    <w:rsid w:val="00960E91"/>
    <w:rsid w:val="009615E7"/>
    <w:rsid w:val="009617AC"/>
    <w:rsid w:val="00961847"/>
    <w:rsid w:val="00961DBF"/>
    <w:rsid w:val="009620CF"/>
    <w:rsid w:val="009624D0"/>
    <w:rsid w:val="00962BD4"/>
    <w:rsid w:val="00962C3F"/>
    <w:rsid w:val="00963320"/>
    <w:rsid w:val="0096399B"/>
    <w:rsid w:val="009640BC"/>
    <w:rsid w:val="00964173"/>
    <w:rsid w:val="009649B7"/>
    <w:rsid w:val="009649E5"/>
    <w:rsid w:val="00964E74"/>
    <w:rsid w:val="00964EEE"/>
    <w:rsid w:val="0096538E"/>
    <w:rsid w:val="00965920"/>
    <w:rsid w:val="009659EB"/>
    <w:rsid w:val="00965BD5"/>
    <w:rsid w:val="00965C93"/>
    <w:rsid w:val="00965F45"/>
    <w:rsid w:val="009661B5"/>
    <w:rsid w:val="009662E9"/>
    <w:rsid w:val="0096644F"/>
    <w:rsid w:val="0096654E"/>
    <w:rsid w:val="0096689A"/>
    <w:rsid w:val="009669C0"/>
    <w:rsid w:val="00966E41"/>
    <w:rsid w:val="0096700F"/>
    <w:rsid w:val="0096730F"/>
    <w:rsid w:val="00967545"/>
    <w:rsid w:val="009677A4"/>
    <w:rsid w:val="009679E5"/>
    <w:rsid w:val="00967A8F"/>
    <w:rsid w:val="00970026"/>
    <w:rsid w:val="00970555"/>
    <w:rsid w:val="00970683"/>
    <w:rsid w:val="00970CA9"/>
    <w:rsid w:val="009710D9"/>
    <w:rsid w:val="0097121C"/>
    <w:rsid w:val="00971A09"/>
    <w:rsid w:val="00971F52"/>
    <w:rsid w:val="0097201C"/>
    <w:rsid w:val="009724CA"/>
    <w:rsid w:val="00972697"/>
    <w:rsid w:val="00972985"/>
    <w:rsid w:val="00972F1E"/>
    <w:rsid w:val="00973125"/>
    <w:rsid w:val="009733B9"/>
    <w:rsid w:val="00973791"/>
    <w:rsid w:val="00973C29"/>
    <w:rsid w:val="00973EDB"/>
    <w:rsid w:val="009741ED"/>
    <w:rsid w:val="00974356"/>
    <w:rsid w:val="00974382"/>
    <w:rsid w:val="0097450D"/>
    <w:rsid w:val="00974996"/>
    <w:rsid w:val="00974A85"/>
    <w:rsid w:val="00974BBA"/>
    <w:rsid w:val="00975525"/>
    <w:rsid w:val="0097580E"/>
    <w:rsid w:val="009758D7"/>
    <w:rsid w:val="00975A46"/>
    <w:rsid w:val="00975FCA"/>
    <w:rsid w:val="0097600B"/>
    <w:rsid w:val="009761A0"/>
    <w:rsid w:val="0097631E"/>
    <w:rsid w:val="0097659C"/>
    <w:rsid w:val="00976A41"/>
    <w:rsid w:val="00976DEB"/>
    <w:rsid w:val="009774CD"/>
    <w:rsid w:val="00980462"/>
    <w:rsid w:val="00980AFD"/>
    <w:rsid w:val="0098127D"/>
    <w:rsid w:val="00981364"/>
    <w:rsid w:val="00981677"/>
    <w:rsid w:val="009816CF"/>
    <w:rsid w:val="00981985"/>
    <w:rsid w:val="00981BA4"/>
    <w:rsid w:val="00981BED"/>
    <w:rsid w:val="00982316"/>
    <w:rsid w:val="00982546"/>
    <w:rsid w:val="0098255D"/>
    <w:rsid w:val="00982627"/>
    <w:rsid w:val="009828AC"/>
    <w:rsid w:val="00982C05"/>
    <w:rsid w:val="00982F4D"/>
    <w:rsid w:val="00982FC2"/>
    <w:rsid w:val="00983174"/>
    <w:rsid w:val="0098382D"/>
    <w:rsid w:val="0098387A"/>
    <w:rsid w:val="00983A3D"/>
    <w:rsid w:val="009844FA"/>
    <w:rsid w:val="00984EB4"/>
    <w:rsid w:val="00984F64"/>
    <w:rsid w:val="0098501D"/>
    <w:rsid w:val="00985097"/>
    <w:rsid w:val="00985592"/>
    <w:rsid w:val="00985CB5"/>
    <w:rsid w:val="00985E1D"/>
    <w:rsid w:val="00985F08"/>
    <w:rsid w:val="00985F35"/>
    <w:rsid w:val="00986232"/>
    <w:rsid w:val="00986260"/>
    <w:rsid w:val="0098679A"/>
    <w:rsid w:val="00986CC1"/>
    <w:rsid w:val="0098709A"/>
    <w:rsid w:val="009870F5"/>
    <w:rsid w:val="0098721E"/>
    <w:rsid w:val="0098776E"/>
    <w:rsid w:val="0098793D"/>
    <w:rsid w:val="0098795B"/>
    <w:rsid w:val="00987A18"/>
    <w:rsid w:val="00987C0D"/>
    <w:rsid w:val="00990183"/>
    <w:rsid w:val="0099030A"/>
    <w:rsid w:val="00990416"/>
    <w:rsid w:val="00990E0C"/>
    <w:rsid w:val="00991668"/>
    <w:rsid w:val="009917D4"/>
    <w:rsid w:val="00991813"/>
    <w:rsid w:val="00991B82"/>
    <w:rsid w:val="00991EFB"/>
    <w:rsid w:val="009920FF"/>
    <w:rsid w:val="0099264B"/>
    <w:rsid w:val="00992FE5"/>
    <w:rsid w:val="009931E8"/>
    <w:rsid w:val="0099344A"/>
    <w:rsid w:val="00993598"/>
    <w:rsid w:val="00993A94"/>
    <w:rsid w:val="0099461E"/>
    <w:rsid w:val="009948AE"/>
    <w:rsid w:val="00994A53"/>
    <w:rsid w:val="00994DA2"/>
    <w:rsid w:val="00994DBD"/>
    <w:rsid w:val="00994EB6"/>
    <w:rsid w:val="0099563E"/>
    <w:rsid w:val="00995791"/>
    <w:rsid w:val="00995CAB"/>
    <w:rsid w:val="00996010"/>
    <w:rsid w:val="00996105"/>
    <w:rsid w:val="0099644A"/>
    <w:rsid w:val="00996C52"/>
    <w:rsid w:val="00996C89"/>
    <w:rsid w:val="00996C9D"/>
    <w:rsid w:val="009974C6"/>
    <w:rsid w:val="00997641"/>
    <w:rsid w:val="00997E61"/>
    <w:rsid w:val="009A016F"/>
    <w:rsid w:val="009A01B3"/>
    <w:rsid w:val="009A04B3"/>
    <w:rsid w:val="009A0865"/>
    <w:rsid w:val="009A08AA"/>
    <w:rsid w:val="009A0A2F"/>
    <w:rsid w:val="009A0AA4"/>
    <w:rsid w:val="009A0B94"/>
    <w:rsid w:val="009A0E7E"/>
    <w:rsid w:val="009A1252"/>
    <w:rsid w:val="009A186E"/>
    <w:rsid w:val="009A20D7"/>
    <w:rsid w:val="009A28DA"/>
    <w:rsid w:val="009A2ECD"/>
    <w:rsid w:val="009A30BD"/>
    <w:rsid w:val="009A312B"/>
    <w:rsid w:val="009A3526"/>
    <w:rsid w:val="009A3531"/>
    <w:rsid w:val="009A363D"/>
    <w:rsid w:val="009A3891"/>
    <w:rsid w:val="009A3EDB"/>
    <w:rsid w:val="009A409E"/>
    <w:rsid w:val="009A41A8"/>
    <w:rsid w:val="009A425E"/>
    <w:rsid w:val="009A4589"/>
    <w:rsid w:val="009A46F5"/>
    <w:rsid w:val="009A4704"/>
    <w:rsid w:val="009A477F"/>
    <w:rsid w:val="009A569B"/>
    <w:rsid w:val="009A56DE"/>
    <w:rsid w:val="009A59F9"/>
    <w:rsid w:val="009A62D9"/>
    <w:rsid w:val="009A66AD"/>
    <w:rsid w:val="009A773B"/>
    <w:rsid w:val="009A7AA3"/>
    <w:rsid w:val="009A7DDE"/>
    <w:rsid w:val="009A7DE1"/>
    <w:rsid w:val="009B0162"/>
    <w:rsid w:val="009B01BE"/>
    <w:rsid w:val="009B0527"/>
    <w:rsid w:val="009B084C"/>
    <w:rsid w:val="009B08F0"/>
    <w:rsid w:val="009B0B6F"/>
    <w:rsid w:val="009B0BDB"/>
    <w:rsid w:val="009B12CD"/>
    <w:rsid w:val="009B184C"/>
    <w:rsid w:val="009B1860"/>
    <w:rsid w:val="009B1A14"/>
    <w:rsid w:val="009B1B3B"/>
    <w:rsid w:val="009B1C87"/>
    <w:rsid w:val="009B1FFC"/>
    <w:rsid w:val="009B200E"/>
    <w:rsid w:val="009B2378"/>
    <w:rsid w:val="009B2461"/>
    <w:rsid w:val="009B259F"/>
    <w:rsid w:val="009B2778"/>
    <w:rsid w:val="009B2CE0"/>
    <w:rsid w:val="009B2DE7"/>
    <w:rsid w:val="009B3D98"/>
    <w:rsid w:val="009B4511"/>
    <w:rsid w:val="009B4852"/>
    <w:rsid w:val="009B4A15"/>
    <w:rsid w:val="009B4A8B"/>
    <w:rsid w:val="009B4CA6"/>
    <w:rsid w:val="009B4D4B"/>
    <w:rsid w:val="009B4ECB"/>
    <w:rsid w:val="009B5105"/>
    <w:rsid w:val="009B51CC"/>
    <w:rsid w:val="009B5209"/>
    <w:rsid w:val="009B55CB"/>
    <w:rsid w:val="009B57AF"/>
    <w:rsid w:val="009B5840"/>
    <w:rsid w:val="009B5993"/>
    <w:rsid w:val="009B59F4"/>
    <w:rsid w:val="009B5A74"/>
    <w:rsid w:val="009B5EA7"/>
    <w:rsid w:val="009B69BD"/>
    <w:rsid w:val="009B6B44"/>
    <w:rsid w:val="009B6BC0"/>
    <w:rsid w:val="009B75EC"/>
    <w:rsid w:val="009B78A6"/>
    <w:rsid w:val="009C00AB"/>
    <w:rsid w:val="009C03B3"/>
    <w:rsid w:val="009C040C"/>
    <w:rsid w:val="009C04B8"/>
    <w:rsid w:val="009C0938"/>
    <w:rsid w:val="009C1094"/>
    <w:rsid w:val="009C15C7"/>
    <w:rsid w:val="009C221B"/>
    <w:rsid w:val="009C228E"/>
    <w:rsid w:val="009C2467"/>
    <w:rsid w:val="009C2778"/>
    <w:rsid w:val="009C27E2"/>
    <w:rsid w:val="009C2EB4"/>
    <w:rsid w:val="009C35C8"/>
    <w:rsid w:val="009C3602"/>
    <w:rsid w:val="009C3819"/>
    <w:rsid w:val="009C38E1"/>
    <w:rsid w:val="009C3C46"/>
    <w:rsid w:val="009C3E7C"/>
    <w:rsid w:val="009C40A8"/>
    <w:rsid w:val="009C4938"/>
    <w:rsid w:val="009C4A70"/>
    <w:rsid w:val="009C4F9E"/>
    <w:rsid w:val="009C5352"/>
    <w:rsid w:val="009C545A"/>
    <w:rsid w:val="009C558D"/>
    <w:rsid w:val="009C589D"/>
    <w:rsid w:val="009C5C84"/>
    <w:rsid w:val="009C6270"/>
    <w:rsid w:val="009C73A8"/>
    <w:rsid w:val="009C750F"/>
    <w:rsid w:val="009C75AA"/>
    <w:rsid w:val="009C7DFB"/>
    <w:rsid w:val="009D0121"/>
    <w:rsid w:val="009D01D2"/>
    <w:rsid w:val="009D03E8"/>
    <w:rsid w:val="009D0D6E"/>
    <w:rsid w:val="009D10F6"/>
    <w:rsid w:val="009D11A9"/>
    <w:rsid w:val="009D12AE"/>
    <w:rsid w:val="009D1477"/>
    <w:rsid w:val="009D1487"/>
    <w:rsid w:val="009D1574"/>
    <w:rsid w:val="009D159D"/>
    <w:rsid w:val="009D273C"/>
    <w:rsid w:val="009D2BA7"/>
    <w:rsid w:val="009D2C51"/>
    <w:rsid w:val="009D2C8A"/>
    <w:rsid w:val="009D2E10"/>
    <w:rsid w:val="009D2F90"/>
    <w:rsid w:val="009D3018"/>
    <w:rsid w:val="009D3114"/>
    <w:rsid w:val="009D3337"/>
    <w:rsid w:val="009D348D"/>
    <w:rsid w:val="009D3CAB"/>
    <w:rsid w:val="009D3EA1"/>
    <w:rsid w:val="009D4051"/>
    <w:rsid w:val="009D46EB"/>
    <w:rsid w:val="009D470A"/>
    <w:rsid w:val="009D4819"/>
    <w:rsid w:val="009D4DB2"/>
    <w:rsid w:val="009D5043"/>
    <w:rsid w:val="009D511F"/>
    <w:rsid w:val="009D5309"/>
    <w:rsid w:val="009D531F"/>
    <w:rsid w:val="009D558F"/>
    <w:rsid w:val="009D56E0"/>
    <w:rsid w:val="009D5788"/>
    <w:rsid w:val="009D5AD3"/>
    <w:rsid w:val="009D5B77"/>
    <w:rsid w:val="009D640B"/>
    <w:rsid w:val="009D640C"/>
    <w:rsid w:val="009D6C46"/>
    <w:rsid w:val="009D6F40"/>
    <w:rsid w:val="009D712F"/>
    <w:rsid w:val="009D73AE"/>
    <w:rsid w:val="009D7931"/>
    <w:rsid w:val="009D79C7"/>
    <w:rsid w:val="009D7A49"/>
    <w:rsid w:val="009E01EA"/>
    <w:rsid w:val="009E028D"/>
    <w:rsid w:val="009E066B"/>
    <w:rsid w:val="009E07BB"/>
    <w:rsid w:val="009E0916"/>
    <w:rsid w:val="009E0970"/>
    <w:rsid w:val="009E0CA3"/>
    <w:rsid w:val="009E1126"/>
    <w:rsid w:val="009E156B"/>
    <w:rsid w:val="009E1693"/>
    <w:rsid w:val="009E1A37"/>
    <w:rsid w:val="009E1D40"/>
    <w:rsid w:val="009E1D5B"/>
    <w:rsid w:val="009E1DCD"/>
    <w:rsid w:val="009E1E1A"/>
    <w:rsid w:val="009E2158"/>
    <w:rsid w:val="009E23EA"/>
    <w:rsid w:val="009E2798"/>
    <w:rsid w:val="009E2A17"/>
    <w:rsid w:val="009E2DFA"/>
    <w:rsid w:val="009E325D"/>
    <w:rsid w:val="009E32D8"/>
    <w:rsid w:val="009E3701"/>
    <w:rsid w:val="009E3726"/>
    <w:rsid w:val="009E39A8"/>
    <w:rsid w:val="009E3E86"/>
    <w:rsid w:val="009E4564"/>
    <w:rsid w:val="009E48CC"/>
    <w:rsid w:val="009E49C3"/>
    <w:rsid w:val="009E4B85"/>
    <w:rsid w:val="009E4F5F"/>
    <w:rsid w:val="009E51A3"/>
    <w:rsid w:val="009E53D7"/>
    <w:rsid w:val="009E58EA"/>
    <w:rsid w:val="009E597B"/>
    <w:rsid w:val="009E5B7B"/>
    <w:rsid w:val="009E695B"/>
    <w:rsid w:val="009E6D1C"/>
    <w:rsid w:val="009E739C"/>
    <w:rsid w:val="009E7518"/>
    <w:rsid w:val="009E756B"/>
    <w:rsid w:val="009E76A0"/>
    <w:rsid w:val="009E77A1"/>
    <w:rsid w:val="009E7AFE"/>
    <w:rsid w:val="009E7D0C"/>
    <w:rsid w:val="009F0067"/>
    <w:rsid w:val="009F00CA"/>
    <w:rsid w:val="009F0160"/>
    <w:rsid w:val="009F01F5"/>
    <w:rsid w:val="009F033A"/>
    <w:rsid w:val="009F059E"/>
    <w:rsid w:val="009F074B"/>
    <w:rsid w:val="009F0C36"/>
    <w:rsid w:val="009F0D7D"/>
    <w:rsid w:val="009F0FC8"/>
    <w:rsid w:val="009F112A"/>
    <w:rsid w:val="009F1325"/>
    <w:rsid w:val="009F1392"/>
    <w:rsid w:val="009F13D0"/>
    <w:rsid w:val="009F1464"/>
    <w:rsid w:val="009F154A"/>
    <w:rsid w:val="009F1BD4"/>
    <w:rsid w:val="009F22A5"/>
    <w:rsid w:val="009F22E1"/>
    <w:rsid w:val="009F2DF4"/>
    <w:rsid w:val="009F2E9E"/>
    <w:rsid w:val="009F2FCC"/>
    <w:rsid w:val="009F330A"/>
    <w:rsid w:val="009F36BB"/>
    <w:rsid w:val="009F3F40"/>
    <w:rsid w:val="009F41B3"/>
    <w:rsid w:val="009F47B6"/>
    <w:rsid w:val="009F489E"/>
    <w:rsid w:val="009F4A3A"/>
    <w:rsid w:val="009F4AE0"/>
    <w:rsid w:val="009F5100"/>
    <w:rsid w:val="009F5529"/>
    <w:rsid w:val="009F5646"/>
    <w:rsid w:val="009F5908"/>
    <w:rsid w:val="009F602D"/>
    <w:rsid w:val="009F6341"/>
    <w:rsid w:val="009F660B"/>
    <w:rsid w:val="009F6630"/>
    <w:rsid w:val="009F672B"/>
    <w:rsid w:val="009F6ED3"/>
    <w:rsid w:val="009F7DBB"/>
    <w:rsid w:val="00A002CC"/>
    <w:rsid w:val="00A0047A"/>
    <w:rsid w:val="00A0066D"/>
    <w:rsid w:val="00A00CC8"/>
    <w:rsid w:val="00A00F7C"/>
    <w:rsid w:val="00A010DF"/>
    <w:rsid w:val="00A0165A"/>
    <w:rsid w:val="00A01815"/>
    <w:rsid w:val="00A025F8"/>
    <w:rsid w:val="00A02B6B"/>
    <w:rsid w:val="00A03352"/>
    <w:rsid w:val="00A0392D"/>
    <w:rsid w:val="00A03D8C"/>
    <w:rsid w:val="00A04064"/>
    <w:rsid w:val="00A0414E"/>
    <w:rsid w:val="00A0454F"/>
    <w:rsid w:val="00A046E4"/>
    <w:rsid w:val="00A04B49"/>
    <w:rsid w:val="00A04E6C"/>
    <w:rsid w:val="00A05089"/>
    <w:rsid w:val="00A05333"/>
    <w:rsid w:val="00A0550C"/>
    <w:rsid w:val="00A0567A"/>
    <w:rsid w:val="00A056E6"/>
    <w:rsid w:val="00A05E9D"/>
    <w:rsid w:val="00A067E1"/>
    <w:rsid w:val="00A06D74"/>
    <w:rsid w:val="00A06EB1"/>
    <w:rsid w:val="00A07418"/>
    <w:rsid w:val="00A0748D"/>
    <w:rsid w:val="00A07A20"/>
    <w:rsid w:val="00A07DBE"/>
    <w:rsid w:val="00A07EF5"/>
    <w:rsid w:val="00A10333"/>
    <w:rsid w:val="00A10A05"/>
    <w:rsid w:val="00A10F93"/>
    <w:rsid w:val="00A110FC"/>
    <w:rsid w:val="00A11464"/>
    <w:rsid w:val="00A114FF"/>
    <w:rsid w:val="00A11907"/>
    <w:rsid w:val="00A11A3A"/>
    <w:rsid w:val="00A120DF"/>
    <w:rsid w:val="00A1225F"/>
    <w:rsid w:val="00A1231A"/>
    <w:rsid w:val="00A129C6"/>
    <w:rsid w:val="00A12BF3"/>
    <w:rsid w:val="00A12E12"/>
    <w:rsid w:val="00A130E0"/>
    <w:rsid w:val="00A13B35"/>
    <w:rsid w:val="00A1450D"/>
    <w:rsid w:val="00A14603"/>
    <w:rsid w:val="00A15422"/>
    <w:rsid w:val="00A15529"/>
    <w:rsid w:val="00A16064"/>
    <w:rsid w:val="00A160F5"/>
    <w:rsid w:val="00A161D0"/>
    <w:rsid w:val="00A16398"/>
    <w:rsid w:val="00A168B6"/>
    <w:rsid w:val="00A17819"/>
    <w:rsid w:val="00A20422"/>
    <w:rsid w:val="00A20493"/>
    <w:rsid w:val="00A2080A"/>
    <w:rsid w:val="00A208ED"/>
    <w:rsid w:val="00A209CC"/>
    <w:rsid w:val="00A212B7"/>
    <w:rsid w:val="00A215F3"/>
    <w:rsid w:val="00A219F7"/>
    <w:rsid w:val="00A21B02"/>
    <w:rsid w:val="00A21C25"/>
    <w:rsid w:val="00A21D66"/>
    <w:rsid w:val="00A21DC1"/>
    <w:rsid w:val="00A2235F"/>
    <w:rsid w:val="00A224A9"/>
    <w:rsid w:val="00A22598"/>
    <w:rsid w:val="00A22A87"/>
    <w:rsid w:val="00A22B27"/>
    <w:rsid w:val="00A22C0E"/>
    <w:rsid w:val="00A230F2"/>
    <w:rsid w:val="00A2323C"/>
    <w:rsid w:val="00A23804"/>
    <w:rsid w:val="00A23D6F"/>
    <w:rsid w:val="00A240E9"/>
    <w:rsid w:val="00A24291"/>
    <w:rsid w:val="00A24371"/>
    <w:rsid w:val="00A24455"/>
    <w:rsid w:val="00A24676"/>
    <w:rsid w:val="00A24A15"/>
    <w:rsid w:val="00A24A21"/>
    <w:rsid w:val="00A2558C"/>
    <w:rsid w:val="00A25729"/>
    <w:rsid w:val="00A2594E"/>
    <w:rsid w:val="00A25A81"/>
    <w:rsid w:val="00A25FD2"/>
    <w:rsid w:val="00A26180"/>
    <w:rsid w:val="00A26333"/>
    <w:rsid w:val="00A263A1"/>
    <w:rsid w:val="00A2658F"/>
    <w:rsid w:val="00A266F9"/>
    <w:rsid w:val="00A267BD"/>
    <w:rsid w:val="00A26960"/>
    <w:rsid w:val="00A26EF7"/>
    <w:rsid w:val="00A271EF"/>
    <w:rsid w:val="00A27426"/>
    <w:rsid w:val="00A302C8"/>
    <w:rsid w:val="00A30391"/>
    <w:rsid w:val="00A308A9"/>
    <w:rsid w:val="00A30D8D"/>
    <w:rsid w:val="00A30D95"/>
    <w:rsid w:val="00A30DF3"/>
    <w:rsid w:val="00A30EF0"/>
    <w:rsid w:val="00A3113E"/>
    <w:rsid w:val="00A31604"/>
    <w:rsid w:val="00A31AF5"/>
    <w:rsid w:val="00A31D86"/>
    <w:rsid w:val="00A31E8B"/>
    <w:rsid w:val="00A31EFE"/>
    <w:rsid w:val="00A326BD"/>
    <w:rsid w:val="00A32D70"/>
    <w:rsid w:val="00A32E14"/>
    <w:rsid w:val="00A33022"/>
    <w:rsid w:val="00A3395E"/>
    <w:rsid w:val="00A33E2B"/>
    <w:rsid w:val="00A33FBC"/>
    <w:rsid w:val="00A340AC"/>
    <w:rsid w:val="00A343E2"/>
    <w:rsid w:val="00A34B8D"/>
    <w:rsid w:val="00A351AF"/>
    <w:rsid w:val="00A35346"/>
    <w:rsid w:val="00A35428"/>
    <w:rsid w:val="00A3576F"/>
    <w:rsid w:val="00A3577E"/>
    <w:rsid w:val="00A359BE"/>
    <w:rsid w:val="00A359C9"/>
    <w:rsid w:val="00A36273"/>
    <w:rsid w:val="00A36BBA"/>
    <w:rsid w:val="00A37B7D"/>
    <w:rsid w:val="00A37CAC"/>
    <w:rsid w:val="00A37D42"/>
    <w:rsid w:val="00A400C3"/>
    <w:rsid w:val="00A402F3"/>
    <w:rsid w:val="00A404B6"/>
    <w:rsid w:val="00A40598"/>
    <w:rsid w:val="00A40605"/>
    <w:rsid w:val="00A40B89"/>
    <w:rsid w:val="00A40BC7"/>
    <w:rsid w:val="00A40C83"/>
    <w:rsid w:val="00A40FA8"/>
    <w:rsid w:val="00A41568"/>
    <w:rsid w:val="00A41B4E"/>
    <w:rsid w:val="00A41C4F"/>
    <w:rsid w:val="00A41F29"/>
    <w:rsid w:val="00A420D2"/>
    <w:rsid w:val="00A4227D"/>
    <w:rsid w:val="00A422DB"/>
    <w:rsid w:val="00A42472"/>
    <w:rsid w:val="00A42D0F"/>
    <w:rsid w:val="00A43099"/>
    <w:rsid w:val="00A43199"/>
    <w:rsid w:val="00A435F0"/>
    <w:rsid w:val="00A43D9D"/>
    <w:rsid w:val="00A44146"/>
    <w:rsid w:val="00A44454"/>
    <w:rsid w:val="00A44640"/>
    <w:rsid w:val="00A4492A"/>
    <w:rsid w:val="00A44E3A"/>
    <w:rsid w:val="00A44F59"/>
    <w:rsid w:val="00A451FF"/>
    <w:rsid w:val="00A45693"/>
    <w:rsid w:val="00A456BD"/>
    <w:rsid w:val="00A45812"/>
    <w:rsid w:val="00A45A87"/>
    <w:rsid w:val="00A45ABF"/>
    <w:rsid w:val="00A4632B"/>
    <w:rsid w:val="00A465A7"/>
    <w:rsid w:val="00A4673D"/>
    <w:rsid w:val="00A46898"/>
    <w:rsid w:val="00A46968"/>
    <w:rsid w:val="00A46CB2"/>
    <w:rsid w:val="00A470C6"/>
    <w:rsid w:val="00A47740"/>
    <w:rsid w:val="00A478F5"/>
    <w:rsid w:val="00A47B9B"/>
    <w:rsid w:val="00A47D1E"/>
    <w:rsid w:val="00A50314"/>
    <w:rsid w:val="00A5032C"/>
    <w:rsid w:val="00A50866"/>
    <w:rsid w:val="00A50A9D"/>
    <w:rsid w:val="00A50DFE"/>
    <w:rsid w:val="00A50E9C"/>
    <w:rsid w:val="00A50F75"/>
    <w:rsid w:val="00A514B0"/>
    <w:rsid w:val="00A5186A"/>
    <w:rsid w:val="00A51CEA"/>
    <w:rsid w:val="00A51D09"/>
    <w:rsid w:val="00A51D25"/>
    <w:rsid w:val="00A5200C"/>
    <w:rsid w:val="00A521FB"/>
    <w:rsid w:val="00A52827"/>
    <w:rsid w:val="00A528BA"/>
    <w:rsid w:val="00A52AA4"/>
    <w:rsid w:val="00A52C58"/>
    <w:rsid w:val="00A52F09"/>
    <w:rsid w:val="00A534B6"/>
    <w:rsid w:val="00A54700"/>
    <w:rsid w:val="00A54B13"/>
    <w:rsid w:val="00A54BD2"/>
    <w:rsid w:val="00A54DE8"/>
    <w:rsid w:val="00A54DFA"/>
    <w:rsid w:val="00A54E1E"/>
    <w:rsid w:val="00A54F46"/>
    <w:rsid w:val="00A5506A"/>
    <w:rsid w:val="00A55104"/>
    <w:rsid w:val="00A551C1"/>
    <w:rsid w:val="00A55A87"/>
    <w:rsid w:val="00A55D7F"/>
    <w:rsid w:val="00A55DB9"/>
    <w:rsid w:val="00A55EF2"/>
    <w:rsid w:val="00A561B8"/>
    <w:rsid w:val="00A5640E"/>
    <w:rsid w:val="00A56DFF"/>
    <w:rsid w:val="00A56F01"/>
    <w:rsid w:val="00A56FAC"/>
    <w:rsid w:val="00A56FAE"/>
    <w:rsid w:val="00A5719B"/>
    <w:rsid w:val="00A579EB"/>
    <w:rsid w:val="00A602C1"/>
    <w:rsid w:val="00A60440"/>
    <w:rsid w:val="00A6045B"/>
    <w:rsid w:val="00A60B2A"/>
    <w:rsid w:val="00A60B2C"/>
    <w:rsid w:val="00A60CA5"/>
    <w:rsid w:val="00A60DC7"/>
    <w:rsid w:val="00A61257"/>
    <w:rsid w:val="00A61509"/>
    <w:rsid w:val="00A615F9"/>
    <w:rsid w:val="00A61618"/>
    <w:rsid w:val="00A61948"/>
    <w:rsid w:val="00A61F82"/>
    <w:rsid w:val="00A626DA"/>
    <w:rsid w:val="00A62BD7"/>
    <w:rsid w:val="00A62BE1"/>
    <w:rsid w:val="00A62F68"/>
    <w:rsid w:val="00A633B3"/>
    <w:rsid w:val="00A6349F"/>
    <w:rsid w:val="00A637F1"/>
    <w:rsid w:val="00A63965"/>
    <w:rsid w:val="00A645C5"/>
    <w:rsid w:val="00A645F9"/>
    <w:rsid w:val="00A64658"/>
    <w:rsid w:val="00A64BEC"/>
    <w:rsid w:val="00A64F7D"/>
    <w:rsid w:val="00A654B4"/>
    <w:rsid w:val="00A65791"/>
    <w:rsid w:val="00A65CD4"/>
    <w:rsid w:val="00A65D05"/>
    <w:rsid w:val="00A65DE2"/>
    <w:rsid w:val="00A65FEF"/>
    <w:rsid w:val="00A660C4"/>
    <w:rsid w:val="00A6623B"/>
    <w:rsid w:val="00A6626D"/>
    <w:rsid w:val="00A670CF"/>
    <w:rsid w:val="00A6720C"/>
    <w:rsid w:val="00A676DA"/>
    <w:rsid w:val="00A67B57"/>
    <w:rsid w:val="00A67D5C"/>
    <w:rsid w:val="00A70755"/>
    <w:rsid w:val="00A70D34"/>
    <w:rsid w:val="00A710DB"/>
    <w:rsid w:val="00A710FA"/>
    <w:rsid w:val="00A7120D"/>
    <w:rsid w:val="00A715B1"/>
    <w:rsid w:val="00A71898"/>
    <w:rsid w:val="00A71FA7"/>
    <w:rsid w:val="00A72263"/>
    <w:rsid w:val="00A72B74"/>
    <w:rsid w:val="00A72DE1"/>
    <w:rsid w:val="00A72E49"/>
    <w:rsid w:val="00A72E4E"/>
    <w:rsid w:val="00A72FF6"/>
    <w:rsid w:val="00A73010"/>
    <w:rsid w:val="00A732BA"/>
    <w:rsid w:val="00A732C0"/>
    <w:rsid w:val="00A734A9"/>
    <w:rsid w:val="00A73564"/>
    <w:rsid w:val="00A7372F"/>
    <w:rsid w:val="00A7394F"/>
    <w:rsid w:val="00A739CC"/>
    <w:rsid w:val="00A74156"/>
    <w:rsid w:val="00A74398"/>
    <w:rsid w:val="00A744A0"/>
    <w:rsid w:val="00A74504"/>
    <w:rsid w:val="00A7467F"/>
    <w:rsid w:val="00A74A8B"/>
    <w:rsid w:val="00A75384"/>
    <w:rsid w:val="00A755C1"/>
    <w:rsid w:val="00A75719"/>
    <w:rsid w:val="00A759BB"/>
    <w:rsid w:val="00A75C12"/>
    <w:rsid w:val="00A75C5B"/>
    <w:rsid w:val="00A75F55"/>
    <w:rsid w:val="00A7674C"/>
    <w:rsid w:val="00A769F5"/>
    <w:rsid w:val="00A76CA1"/>
    <w:rsid w:val="00A77576"/>
    <w:rsid w:val="00A778B1"/>
    <w:rsid w:val="00A77924"/>
    <w:rsid w:val="00A779B7"/>
    <w:rsid w:val="00A77EB2"/>
    <w:rsid w:val="00A8033B"/>
    <w:rsid w:val="00A8068E"/>
    <w:rsid w:val="00A80721"/>
    <w:rsid w:val="00A80899"/>
    <w:rsid w:val="00A808CD"/>
    <w:rsid w:val="00A80AAC"/>
    <w:rsid w:val="00A80E5B"/>
    <w:rsid w:val="00A810F5"/>
    <w:rsid w:val="00A814BB"/>
    <w:rsid w:val="00A8162F"/>
    <w:rsid w:val="00A816F6"/>
    <w:rsid w:val="00A81819"/>
    <w:rsid w:val="00A818E7"/>
    <w:rsid w:val="00A81919"/>
    <w:rsid w:val="00A81D1F"/>
    <w:rsid w:val="00A81DCC"/>
    <w:rsid w:val="00A82455"/>
    <w:rsid w:val="00A83249"/>
    <w:rsid w:val="00A8334E"/>
    <w:rsid w:val="00A833F2"/>
    <w:rsid w:val="00A835F6"/>
    <w:rsid w:val="00A83880"/>
    <w:rsid w:val="00A83CFC"/>
    <w:rsid w:val="00A841A5"/>
    <w:rsid w:val="00A84B80"/>
    <w:rsid w:val="00A8500D"/>
    <w:rsid w:val="00A85196"/>
    <w:rsid w:val="00A85526"/>
    <w:rsid w:val="00A85898"/>
    <w:rsid w:val="00A85AE0"/>
    <w:rsid w:val="00A85EA1"/>
    <w:rsid w:val="00A85EBB"/>
    <w:rsid w:val="00A85EFC"/>
    <w:rsid w:val="00A86032"/>
    <w:rsid w:val="00A865AA"/>
    <w:rsid w:val="00A86B04"/>
    <w:rsid w:val="00A86BC0"/>
    <w:rsid w:val="00A86D36"/>
    <w:rsid w:val="00A86DD2"/>
    <w:rsid w:val="00A86DDA"/>
    <w:rsid w:val="00A87AAC"/>
    <w:rsid w:val="00A87BF5"/>
    <w:rsid w:val="00A87D71"/>
    <w:rsid w:val="00A90215"/>
    <w:rsid w:val="00A902B0"/>
    <w:rsid w:val="00A90478"/>
    <w:rsid w:val="00A9050F"/>
    <w:rsid w:val="00A9072C"/>
    <w:rsid w:val="00A90838"/>
    <w:rsid w:val="00A909E1"/>
    <w:rsid w:val="00A90BBC"/>
    <w:rsid w:val="00A90FA2"/>
    <w:rsid w:val="00A91625"/>
    <w:rsid w:val="00A916D1"/>
    <w:rsid w:val="00A91837"/>
    <w:rsid w:val="00A918CC"/>
    <w:rsid w:val="00A91B78"/>
    <w:rsid w:val="00A91BF7"/>
    <w:rsid w:val="00A91D1F"/>
    <w:rsid w:val="00A91FC5"/>
    <w:rsid w:val="00A92A28"/>
    <w:rsid w:val="00A92C78"/>
    <w:rsid w:val="00A93B81"/>
    <w:rsid w:val="00A94062"/>
    <w:rsid w:val="00A940BE"/>
    <w:rsid w:val="00A94A5C"/>
    <w:rsid w:val="00A94AAA"/>
    <w:rsid w:val="00A94C81"/>
    <w:rsid w:val="00A952CF"/>
    <w:rsid w:val="00A9556F"/>
    <w:rsid w:val="00A95592"/>
    <w:rsid w:val="00A956FB"/>
    <w:rsid w:val="00A957DE"/>
    <w:rsid w:val="00A95922"/>
    <w:rsid w:val="00A95A52"/>
    <w:rsid w:val="00A95A8A"/>
    <w:rsid w:val="00A962B3"/>
    <w:rsid w:val="00A964E7"/>
    <w:rsid w:val="00A96668"/>
    <w:rsid w:val="00A96CD7"/>
    <w:rsid w:val="00A96E9E"/>
    <w:rsid w:val="00A97164"/>
    <w:rsid w:val="00A9721C"/>
    <w:rsid w:val="00A97560"/>
    <w:rsid w:val="00A97E9C"/>
    <w:rsid w:val="00AA19D9"/>
    <w:rsid w:val="00AA19F8"/>
    <w:rsid w:val="00AA22CD"/>
    <w:rsid w:val="00AA2319"/>
    <w:rsid w:val="00AA2624"/>
    <w:rsid w:val="00AA29A6"/>
    <w:rsid w:val="00AA29D0"/>
    <w:rsid w:val="00AA3B9C"/>
    <w:rsid w:val="00AA41D4"/>
    <w:rsid w:val="00AA4BC3"/>
    <w:rsid w:val="00AA4C2A"/>
    <w:rsid w:val="00AA4C4B"/>
    <w:rsid w:val="00AA4C95"/>
    <w:rsid w:val="00AA4D6E"/>
    <w:rsid w:val="00AA4D9D"/>
    <w:rsid w:val="00AA4DE8"/>
    <w:rsid w:val="00AA4FBA"/>
    <w:rsid w:val="00AA51B3"/>
    <w:rsid w:val="00AA53AD"/>
    <w:rsid w:val="00AA591D"/>
    <w:rsid w:val="00AA5A75"/>
    <w:rsid w:val="00AA5B19"/>
    <w:rsid w:val="00AA5D0C"/>
    <w:rsid w:val="00AA5F37"/>
    <w:rsid w:val="00AA6160"/>
    <w:rsid w:val="00AA6488"/>
    <w:rsid w:val="00AA6811"/>
    <w:rsid w:val="00AA6DD1"/>
    <w:rsid w:val="00AA7332"/>
    <w:rsid w:val="00AA76D7"/>
    <w:rsid w:val="00AA7CC1"/>
    <w:rsid w:val="00AA7ED0"/>
    <w:rsid w:val="00AB0093"/>
    <w:rsid w:val="00AB025A"/>
    <w:rsid w:val="00AB19F9"/>
    <w:rsid w:val="00AB1B51"/>
    <w:rsid w:val="00AB1B86"/>
    <w:rsid w:val="00AB1BD4"/>
    <w:rsid w:val="00AB2039"/>
    <w:rsid w:val="00AB217F"/>
    <w:rsid w:val="00AB2353"/>
    <w:rsid w:val="00AB2A07"/>
    <w:rsid w:val="00AB369B"/>
    <w:rsid w:val="00AB3BFB"/>
    <w:rsid w:val="00AB40EE"/>
    <w:rsid w:val="00AB4793"/>
    <w:rsid w:val="00AB4871"/>
    <w:rsid w:val="00AB4977"/>
    <w:rsid w:val="00AB4A2A"/>
    <w:rsid w:val="00AB50B3"/>
    <w:rsid w:val="00AB559E"/>
    <w:rsid w:val="00AB654B"/>
    <w:rsid w:val="00AB68F9"/>
    <w:rsid w:val="00AB6D65"/>
    <w:rsid w:val="00AB6E01"/>
    <w:rsid w:val="00AB7194"/>
    <w:rsid w:val="00AB7422"/>
    <w:rsid w:val="00AB7D47"/>
    <w:rsid w:val="00AC006C"/>
    <w:rsid w:val="00AC03E4"/>
    <w:rsid w:val="00AC0683"/>
    <w:rsid w:val="00AC0788"/>
    <w:rsid w:val="00AC1BAE"/>
    <w:rsid w:val="00AC1E80"/>
    <w:rsid w:val="00AC25FC"/>
    <w:rsid w:val="00AC278F"/>
    <w:rsid w:val="00AC2A5F"/>
    <w:rsid w:val="00AC2CED"/>
    <w:rsid w:val="00AC2E3E"/>
    <w:rsid w:val="00AC2FC0"/>
    <w:rsid w:val="00AC3198"/>
    <w:rsid w:val="00AC3894"/>
    <w:rsid w:val="00AC3A1C"/>
    <w:rsid w:val="00AC3B77"/>
    <w:rsid w:val="00AC4207"/>
    <w:rsid w:val="00AC421E"/>
    <w:rsid w:val="00AC4327"/>
    <w:rsid w:val="00AC4A18"/>
    <w:rsid w:val="00AC524C"/>
    <w:rsid w:val="00AC5870"/>
    <w:rsid w:val="00AC5924"/>
    <w:rsid w:val="00AC5DFA"/>
    <w:rsid w:val="00AC5E4F"/>
    <w:rsid w:val="00AC5FF9"/>
    <w:rsid w:val="00AC66C4"/>
    <w:rsid w:val="00AC6B57"/>
    <w:rsid w:val="00AC6E66"/>
    <w:rsid w:val="00AC7537"/>
    <w:rsid w:val="00AC789A"/>
    <w:rsid w:val="00AC78D8"/>
    <w:rsid w:val="00AD0407"/>
    <w:rsid w:val="00AD0701"/>
    <w:rsid w:val="00AD0B6E"/>
    <w:rsid w:val="00AD1090"/>
    <w:rsid w:val="00AD11BF"/>
    <w:rsid w:val="00AD1334"/>
    <w:rsid w:val="00AD163D"/>
    <w:rsid w:val="00AD1696"/>
    <w:rsid w:val="00AD182E"/>
    <w:rsid w:val="00AD1B77"/>
    <w:rsid w:val="00AD1CC8"/>
    <w:rsid w:val="00AD1D83"/>
    <w:rsid w:val="00AD1EC4"/>
    <w:rsid w:val="00AD2428"/>
    <w:rsid w:val="00AD2487"/>
    <w:rsid w:val="00AD32D5"/>
    <w:rsid w:val="00AD3B27"/>
    <w:rsid w:val="00AD4098"/>
    <w:rsid w:val="00AD4226"/>
    <w:rsid w:val="00AD4367"/>
    <w:rsid w:val="00AD43E3"/>
    <w:rsid w:val="00AD47D6"/>
    <w:rsid w:val="00AD4A02"/>
    <w:rsid w:val="00AD4B60"/>
    <w:rsid w:val="00AD5574"/>
    <w:rsid w:val="00AD57E1"/>
    <w:rsid w:val="00AD5948"/>
    <w:rsid w:val="00AD5967"/>
    <w:rsid w:val="00AD5CCB"/>
    <w:rsid w:val="00AD5E3E"/>
    <w:rsid w:val="00AD5E41"/>
    <w:rsid w:val="00AD6235"/>
    <w:rsid w:val="00AD66FE"/>
    <w:rsid w:val="00AD67A8"/>
    <w:rsid w:val="00AD6C6C"/>
    <w:rsid w:val="00AD6CE8"/>
    <w:rsid w:val="00AD6F6F"/>
    <w:rsid w:val="00AD6FE5"/>
    <w:rsid w:val="00AD7664"/>
    <w:rsid w:val="00AD767F"/>
    <w:rsid w:val="00AD786F"/>
    <w:rsid w:val="00AE023C"/>
    <w:rsid w:val="00AE05EB"/>
    <w:rsid w:val="00AE0F1D"/>
    <w:rsid w:val="00AE0FEB"/>
    <w:rsid w:val="00AE112E"/>
    <w:rsid w:val="00AE1D0B"/>
    <w:rsid w:val="00AE1EF0"/>
    <w:rsid w:val="00AE2296"/>
    <w:rsid w:val="00AE25F2"/>
    <w:rsid w:val="00AE2699"/>
    <w:rsid w:val="00AE2720"/>
    <w:rsid w:val="00AE27DB"/>
    <w:rsid w:val="00AE2A24"/>
    <w:rsid w:val="00AE2B65"/>
    <w:rsid w:val="00AE2D14"/>
    <w:rsid w:val="00AE3468"/>
    <w:rsid w:val="00AE3718"/>
    <w:rsid w:val="00AE379A"/>
    <w:rsid w:val="00AE3A67"/>
    <w:rsid w:val="00AE3A87"/>
    <w:rsid w:val="00AE3C1A"/>
    <w:rsid w:val="00AE3F2E"/>
    <w:rsid w:val="00AE3FA2"/>
    <w:rsid w:val="00AE41E2"/>
    <w:rsid w:val="00AE42C5"/>
    <w:rsid w:val="00AE4314"/>
    <w:rsid w:val="00AE45D1"/>
    <w:rsid w:val="00AE4826"/>
    <w:rsid w:val="00AE4A21"/>
    <w:rsid w:val="00AE4C84"/>
    <w:rsid w:val="00AE500F"/>
    <w:rsid w:val="00AE507C"/>
    <w:rsid w:val="00AE50A0"/>
    <w:rsid w:val="00AE569D"/>
    <w:rsid w:val="00AE56E8"/>
    <w:rsid w:val="00AE593B"/>
    <w:rsid w:val="00AE5A33"/>
    <w:rsid w:val="00AE5A38"/>
    <w:rsid w:val="00AE6289"/>
    <w:rsid w:val="00AE6724"/>
    <w:rsid w:val="00AE67AF"/>
    <w:rsid w:val="00AE6A00"/>
    <w:rsid w:val="00AE6E8F"/>
    <w:rsid w:val="00AE6E94"/>
    <w:rsid w:val="00AE6F2D"/>
    <w:rsid w:val="00AE7370"/>
    <w:rsid w:val="00AE7736"/>
    <w:rsid w:val="00AE78F7"/>
    <w:rsid w:val="00AF043A"/>
    <w:rsid w:val="00AF07E6"/>
    <w:rsid w:val="00AF0CCE"/>
    <w:rsid w:val="00AF0F13"/>
    <w:rsid w:val="00AF0F60"/>
    <w:rsid w:val="00AF1002"/>
    <w:rsid w:val="00AF152C"/>
    <w:rsid w:val="00AF202B"/>
    <w:rsid w:val="00AF20D0"/>
    <w:rsid w:val="00AF2BE8"/>
    <w:rsid w:val="00AF2E4A"/>
    <w:rsid w:val="00AF2FBC"/>
    <w:rsid w:val="00AF3FC4"/>
    <w:rsid w:val="00AF43E9"/>
    <w:rsid w:val="00AF4754"/>
    <w:rsid w:val="00AF4949"/>
    <w:rsid w:val="00AF4C07"/>
    <w:rsid w:val="00AF4CC7"/>
    <w:rsid w:val="00AF6150"/>
    <w:rsid w:val="00AF6257"/>
    <w:rsid w:val="00AF6348"/>
    <w:rsid w:val="00AF63D5"/>
    <w:rsid w:val="00AF6758"/>
    <w:rsid w:val="00AF7089"/>
    <w:rsid w:val="00AF70A0"/>
    <w:rsid w:val="00AF717B"/>
    <w:rsid w:val="00AF753C"/>
    <w:rsid w:val="00AF77F1"/>
    <w:rsid w:val="00AF7930"/>
    <w:rsid w:val="00AF7939"/>
    <w:rsid w:val="00AF7E9E"/>
    <w:rsid w:val="00B0015A"/>
    <w:rsid w:val="00B002C5"/>
    <w:rsid w:val="00B00CA5"/>
    <w:rsid w:val="00B00D45"/>
    <w:rsid w:val="00B00DFF"/>
    <w:rsid w:val="00B018AB"/>
    <w:rsid w:val="00B01935"/>
    <w:rsid w:val="00B01987"/>
    <w:rsid w:val="00B019F6"/>
    <w:rsid w:val="00B01B5B"/>
    <w:rsid w:val="00B01F77"/>
    <w:rsid w:val="00B02543"/>
    <w:rsid w:val="00B0271A"/>
    <w:rsid w:val="00B02775"/>
    <w:rsid w:val="00B02976"/>
    <w:rsid w:val="00B02B34"/>
    <w:rsid w:val="00B02CD5"/>
    <w:rsid w:val="00B02DB7"/>
    <w:rsid w:val="00B035FE"/>
    <w:rsid w:val="00B0367B"/>
    <w:rsid w:val="00B03971"/>
    <w:rsid w:val="00B03EE2"/>
    <w:rsid w:val="00B04061"/>
    <w:rsid w:val="00B04212"/>
    <w:rsid w:val="00B043CE"/>
    <w:rsid w:val="00B043E4"/>
    <w:rsid w:val="00B04C8F"/>
    <w:rsid w:val="00B04D63"/>
    <w:rsid w:val="00B052A8"/>
    <w:rsid w:val="00B057BA"/>
    <w:rsid w:val="00B05A9F"/>
    <w:rsid w:val="00B05EB8"/>
    <w:rsid w:val="00B06135"/>
    <w:rsid w:val="00B06300"/>
    <w:rsid w:val="00B06781"/>
    <w:rsid w:val="00B06827"/>
    <w:rsid w:val="00B06D73"/>
    <w:rsid w:val="00B07006"/>
    <w:rsid w:val="00B07269"/>
    <w:rsid w:val="00B07451"/>
    <w:rsid w:val="00B07915"/>
    <w:rsid w:val="00B079FE"/>
    <w:rsid w:val="00B10A7B"/>
    <w:rsid w:val="00B10AF2"/>
    <w:rsid w:val="00B11A7B"/>
    <w:rsid w:val="00B123F3"/>
    <w:rsid w:val="00B123FD"/>
    <w:rsid w:val="00B12720"/>
    <w:rsid w:val="00B12961"/>
    <w:rsid w:val="00B12BB9"/>
    <w:rsid w:val="00B12BC0"/>
    <w:rsid w:val="00B13965"/>
    <w:rsid w:val="00B13AE2"/>
    <w:rsid w:val="00B13E3F"/>
    <w:rsid w:val="00B1443F"/>
    <w:rsid w:val="00B14E36"/>
    <w:rsid w:val="00B1556C"/>
    <w:rsid w:val="00B15781"/>
    <w:rsid w:val="00B15811"/>
    <w:rsid w:val="00B15A2B"/>
    <w:rsid w:val="00B15C14"/>
    <w:rsid w:val="00B15DB3"/>
    <w:rsid w:val="00B15E0D"/>
    <w:rsid w:val="00B16F25"/>
    <w:rsid w:val="00B16FC1"/>
    <w:rsid w:val="00B1750E"/>
    <w:rsid w:val="00B2056B"/>
    <w:rsid w:val="00B205E5"/>
    <w:rsid w:val="00B20697"/>
    <w:rsid w:val="00B20916"/>
    <w:rsid w:val="00B20945"/>
    <w:rsid w:val="00B20A9D"/>
    <w:rsid w:val="00B20BDB"/>
    <w:rsid w:val="00B20E19"/>
    <w:rsid w:val="00B2143C"/>
    <w:rsid w:val="00B2157A"/>
    <w:rsid w:val="00B21DDF"/>
    <w:rsid w:val="00B21EC1"/>
    <w:rsid w:val="00B21F6D"/>
    <w:rsid w:val="00B22C0A"/>
    <w:rsid w:val="00B2361B"/>
    <w:rsid w:val="00B23807"/>
    <w:rsid w:val="00B23993"/>
    <w:rsid w:val="00B24044"/>
    <w:rsid w:val="00B241EA"/>
    <w:rsid w:val="00B2438F"/>
    <w:rsid w:val="00B24402"/>
    <w:rsid w:val="00B245E8"/>
    <w:rsid w:val="00B24CE4"/>
    <w:rsid w:val="00B24DF9"/>
    <w:rsid w:val="00B2516E"/>
    <w:rsid w:val="00B25208"/>
    <w:rsid w:val="00B252DA"/>
    <w:rsid w:val="00B25420"/>
    <w:rsid w:val="00B258AF"/>
    <w:rsid w:val="00B25F47"/>
    <w:rsid w:val="00B26196"/>
    <w:rsid w:val="00B263B6"/>
    <w:rsid w:val="00B26747"/>
    <w:rsid w:val="00B27015"/>
    <w:rsid w:val="00B27658"/>
    <w:rsid w:val="00B27B6A"/>
    <w:rsid w:val="00B31147"/>
    <w:rsid w:val="00B31326"/>
    <w:rsid w:val="00B315D9"/>
    <w:rsid w:val="00B31821"/>
    <w:rsid w:val="00B31A0E"/>
    <w:rsid w:val="00B31CDD"/>
    <w:rsid w:val="00B320BB"/>
    <w:rsid w:val="00B327BC"/>
    <w:rsid w:val="00B32E6E"/>
    <w:rsid w:val="00B33256"/>
    <w:rsid w:val="00B3333A"/>
    <w:rsid w:val="00B335A6"/>
    <w:rsid w:val="00B33723"/>
    <w:rsid w:val="00B339F4"/>
    <w:rsid w:val="00B33D1E"/>
    <w:rsid w:val="00B33D4E"/>
    <w:rsid w:val="00B33D72"/>
    <w:rsid w:val="00B34032"/>
    <w:rsid w:val="00B3436C"/>
    <w:rsid w:val="00B34D76"/>
    <w:rsid w:val="00B356EF"/>
    <w:rsid w:val="00B35B96"/>
    <w:rsid w:val="00B36454"/>
    <w:rsid w:val="00B364D9"/>
    <w:rsid w:val="00B3675D"/>
    <w:rsid w:val="00B37694"/>
    <w:rsid w:val="00B37BAC"/>
    <w:rsid w:val="00B37D16"/>
    <w:rsid w:val="00B37DFF"/>
    <w:rsid w:val="00B37FA3"/>
    <w:rsid w:val="00B400D7"/>
    <w:rsid w:val="00B403F9"/>
    <w:rsid w:val="00B40819"/>
    <w:rsid w:val="00B40AF3"/>
    <w:rsid w:val="00B41294"/>
    <w:rsid w:val="00B416B7"/>
    <w:rsid w:val="00B41C6A"/>
    <w:rsid w:val="00B41CC4"/>
    <w:rsid w:val="00B4226B"/>
    <w:rsid w:val="00B427ED"/>
    <w:rsid w:val="00B42AAD"/>
    <w:rsid w:val="00B42B4B"/>
    <w:rsid w:val="00B42BFA"/>
    <w:rsid w:val="00B42DC5"/>
    <w:rsid w:val="00B42DD6"/>
    <w:rsid w:val="00B42ED7"/>
    <w:rsid w:val="00B42F04"/>
    <w:rsid w:val="00B43167"/>
    <w:rsid w:val="00B43172"/>
    <w:rsid w:val="00B435CE"/>
    <w:rsid w:val="00B436F1"/>
    <w:rsid w:val="00B436F7"/>
    <w:rsid w:val="00B43917"/>
    <w:rsid w:val="00B43A0D"/>
    <w:rsid w:val="00B43E2E"/>
    <w:rsid w:val="00B4517A"/>
    <w:rsid w:val="00B45208"/>
    <w:rsid w:val="00B452B5"/>
    <w:rsid w:val="00B456EC"/>
    <w:rsid w:val="00B45A9D"/>
    <w:rsid w:val="00B45BCA"/>
    <w:rsid w:val="00B45E2E"/>
    <w:rsid w:val="00B45F97"/>
    <w:rsid w:val="00B4624C"/>
    <w:rsid w:val="00B46373"/>
    <w:rsid w:val="00B46515"/>
    <w:rsid w:val="00B46780"/>
    <w:rsid w:val="00B46784"/>
    <w:rsid w:val="00B46907"/>
    <w:rsid w:val="00B46AB0"/>
    <w:rsid w:val="00B46B28"/>
    <w:rsid w:val="00B46F2B"/>
    <w:rsid w:val="00B47210"/>
    <w:rsid w:val="00B4764D"/>
    <w:rsid w:val="00B4777B"/>
    <w:rsid w:val="00B50158"/>
    <w:rsid w:val="00B50271"/>
    <w:rsid w:val="00B50298"/>
    <w:rsid w:val="00B50393"/>
    <w:rsid w:val="00B50427"/>
    <w:rsid w:val="00B5065F"/>
    <w:rsid w:val="00B50681"/>
    <w:rsid w:val="00B5101C"/>
    <w:rsid w:val="00B51140"/>
    <w:rsid w:val="00B514C5"/>
    <w:rsid w:val="00B5189E"/>
    <w:rsid w:val="00B524EA"/>
    <w:rsid w:val="00B526B7"/>
    <w:rsid w:val="00B52876"/>
    <w:rsid w:val="00B52978"/>
    <w:rsid w:val="00B52B24"/>
    <w:rsid w:val="00B52CE4"/>
    <w:rsid w:val="00B5328E"/>
    <w:rsid w:val="00B53A5A"/>
    <w:rsid w:val="00B53AF2"/>
    <w:rsid w:val="00B53D86"/>
    <w:rsid w:val="00B540FE"/>
    <w:rsid w:val="00B54407"/>
    <w:rsid w:val="00B5473E"/>
    <w:rsid w:val="00B54DF6"/>
    <w:rsid w:val="00B54E51"/>
    <w:rsid w:val="00B55090"/>
    <w:rsid w:val="00B554B7"/>
    <w:rsid w:val="00B55906"/>
    <w:rsid w:val="00B55B15"/>
    <w:rsid w:val="00B55CF8"/>
    <w:rsid w:val="00B55D27"/>
    <w:rsid w:val="00B56182"/>
    <w:rsid w:val="00B564CF"/>
    <w:rsid w:val="00B565F8"/>
    <w:rsid w:val="00B566F3"/>
    <w:rsid w:val="00B56ACA"/>
    <w:rsid w:val="00B56B1A"/>
    <w:rsid w:val="00B56B4A"/>
    <w:rsid w:val="00B56F45"/>
    <w:rsid w:val="00B572C9"/>
    <w:rsid w:val="00B57714"/>
    <w:rsid w:val="00B57938"/>
    <w:rsid w:val="00B57F6C"/>
    <w:rsid w:val="00B57F93"/>
    <w:rsid w:val="00B60378"/>
    <w:rsid w:val="00B605AC"/>
    <w:rsid w:val="00B60668"/>
    <w:rsid w:val="00B6079D"/>
    <w:rsid w:val="00B60895"/>
    <w:rsid w:val="00B60B20"/>
    <w:rsid w:val="00B60B2E"/>
    <w:rsid w:val="00B60BE5"/>
    <w:rsid w:val="00B60C2C"/>
    <w:rsid w:val="00B60EC9"/>
    <w:rsid w:val="00B60EF7"/>
    <w:rsid w:val="00B60F70"/>
    <w:rsid w:val="00B614BE"/>
    <w:rsid w:val="00B6163F"/>
    <w:rsid w:val="00B61659"/>
    <w:rsid w:val="00B61A36"/>
    <w:rsid w:val="00B61B3D"/>
    <w:rsid w:val="00B61F56"/>
    <w:rsid w:val="00B62265"/>
    <w:rsid w:val="00B6241D"/>
    <w:rsid w:val="00B62FD1"/>
    <w:rsid w:val="00B63792"/>
    <w:rsid w:val="00B63AC4"/>
    <w:rsid w:val="00B63AD0"/>
    <w:rsid w:val="00B63D55"/>
    <w:rsid w:val="00B64105"/>
    <w:rsid w:val="00B6412C"/>
    <w:rsid w:val="00B64B54"/>
    <w:rsid w:val="00B64BB0"/>
    <w:rsid w:val="00B653F5"/>
    <w:rsid w:val="00B65536"/>
    <w:rsid w:val="00B65795"/>
    <w:rsid w:val="00B65E1F"/>
    <w:rsid w:val="00B66292"/>
    <w:rsid w:val="00B66620"/>
    <w:rsid w:val="00B66659"/>
    <w:rsid w:val="00B668D2"/>
    <w:rsid w:val="00B676B6"/>
    <w:rsid w:val="00B677AA"/>
    <w:rsid w:val="00B67F8D"/>
    <w:rsid w:val="00B700EB"/>
    <w:rsid w:val="00B70315"/>
    <w:rsid w:val="00B704B7"/>
    <w:rsid w:val="00B70667"/>
    <w:rsid w:val="00B7075A"/>
    <w:rsid w:val="00B70861"/>
    <w:rsid w:val="00B70906"/>
    <w:rsid w:val="00B709EE"/>
    <w:rsid w:val="00B70AF8"/>
    <w:rsid w:val="00B70DDE"/>
    <w:rsid w:val="00B7121A"/>
    <w:rsid w:val="00B713AA"/>
    <w:rsid w:val="00B71577"/>
    <w:rsid w:val="00B7182D"/>
    <w:rsid w:val="00B718E8"/>
    <w:rsid w:val="00B71A1D"/>
    <w:rsid w:val="00B71F0A"/>
    <w:rsid w:val="00B72149"/>
    <w:rsid w:val="00B7217D"/>
    <w:rsid w:val="00B72429"/>
    <w:rsid w:val="00B72609"/>
    <w:rsid w:val="00B72B2C"/>
    <w:rsid w:val="00B72B5F"/>
    <w:rsid w:val="00B7385C"/>
    <w:rsid w:val="00B73973"/>
    <w:rsid w:val="00B73C79"/>
    <w:rsid w:val="00B73CFB"/>
    <w:rsid w:val="00B73E6C"/>
    <w:rsid w:val="00B73F4E"/>
    <w:rsid w:val="00B74A02"/>
    <w:rsid w:val="00B74A5C"/>
    <w:rsid w:val="00B74D61"/>
    <w:rsid w:val="00B74DE4"/>
    <w:rsid w:val="00B74F63"/>
    <w:rsid w:val="00B75B5D"/>
    <w:rsid w:val="00B7666A"/>
    <w:rsid w:val="00B7667B"/>
    <w:rsid w:val="00B7698E"/>
    <w:rsid w:val="00B76A99"/>
    <w:rsid w:val="00B76CAE"/>
    <w:rsid w:val="00B76CFA"/>
    <w:rsid w:val="00B77609"/>
    <w:rsid w:val="00B77824"/>
    <w:rsid w:val="00B8062C"/>
    <w:rsid w:val="00B80726"/>
    <w:rsid w:val="00B80813"/>
    <w:rsid w:val="00B809D0"/>
    <w:rsid w:val="00B80A6C"/>
    <w:rsid w:val="00B80C81"/>
    <w:rsid w:val="00B812D2"/>
    <w:rsid w:val="00B8169C"/>
    <w:rsid w:val="00B81786"/>
    <w:rsid w:val="00B81873"/>
    <w:rsid w:val="00B81C62"/>
    <w:rsid w:val="00B826E3"/>
    <w:rsid w:val="00B82754"/>
    <w:rsid w:val="00B8297B"/>
    <w:rsid w:val="00B82A7E"/>
    <w:rsid w:val="00B832DA"/>
    <w:rsid w:val="00B8340C"/>
    <w:rsid w:val="00B83429"/>
    <w:rsid w:val="00B834BA"/>
    <w:rsid w:val="00B838CF"/>
    <w:rsid w:val="00B839F0"/>
    <w:rsid w:val="00B83E82"/>
    <w:rsid w:val="00B83FA8"/>
    <w:rsid w:val="00B84A25"/>
    <w:rsid w:val="00B84BB7"/>
    <w:rsid w:val="00B84CEF"/>
    <w:rsid w:val="00B85718"/>
    <w:rsid w:val="00B85BD5"/>
    <w:rsid w:val="00B85E20"/>
    <w:rsid w:val="00B85F3F"/>
    <w:rsid w:val="00B86508"/>
    <w:rsid w:val="00B86641"/>
    <w:rsid w:val="00B86668"/>
    <w:rsid w:val="00B8671A"/>
    <w:rsid w:val="00B867AC"/>
    <w:rsid w:val="00B86CD2"/>
    <w:rsid w:val="00B86D68"/>
    <w:rsid w:val="00B86F90"/>
    <w:rsid w:val="00B871E3"/>
    <w:rsid w:val="00B8746E"/>
    <w:rsid w:val="00B87566"/>
    <w:rsid w:val="00B876F9"/>
    <w:rsid w:val="00B87EE1"/>
    <w:rsid w:val="00B90426"/>
    <w:rsid w:val="00B9075B"/>
    <w:rsid w:val="00B90769"/>
    <w:rsid w:val="00B90BC2"/>
    <w:rsid w:val="00B90C27"/>
    <w:rsid w:val="00B90FA6"/>
    <w:rsid w:val="00B913CB"/>
    <w:rsid w:val="00B91BB3"/>
    <w:rsid w:val="00B91F9A"/>
    <w:rsid w:val="00B921B6"/>
    <w:rsid w:val="00B92255"/>
    <w:rsid w:val="00B922D7"/>
    <w:rsid w:val="00B92653"/>
    <w:rsid w:val="00B926C0"/>
    <w:rsid w:val="00B927DD"/>
    <w:rsid w:val="00B92E79"/>
    <w:rsid w:val="00B9302F"/>
    <w:rsid w:val="00B93173"/>
    <w:rsid w:val="00B93786"/>
    <w:rsid w:val="00B93D58"/>
    <w:rsid w:val="00B93E49"/>
    <w:rsid w:val="00B93ECD"/>
    <w:rsid w:val="00B9493E"/>
    <w:rsid w:val="00B95B9F"/>
    <w:rsid w:val="00B95BCE"/>
    <w:rsid w:val="00B95DBE"/>
    <w:rsid w:val="00B95E00"/>
    <w:rsid w:val="00B9626C"/>
    <w:rsid w:val="00B963A0"/>
    <w:rsid w:val="00B96CEE"/>
    <w:rsid w:val="00B96E15"/>
    <w:rsid w:val="00B9705B"/>
    <w:rsid w:val="00B97271"/>
    <w:rsid w:val="00B97308"/>
    <w:rsid w:val="00B97731"/>
    <w:rsid w:val="00BA009D"/>
    <w:rsid w:val="00BA0127"/>
    <w:rsid w:val="00BA0D3C"/>
    <w:rsid w:val="00BA0E3B"/>
    <w:rsid w:val="00BA12DA"/>
    <w:rsid w:val="00BA1698"/>
    <w:rsid w:val="00BA17E8"/>
    <w:rsid w:val="00BA1B7C"/>
    <w:rsid w:val="00BA22D7"/>
    <w:rsid w:val="00BA22F2"/>
    <w:rsid w:val="00BA25B2"/>
    <w:rsid w:val="00BA2849"/>
    <w:rsid w:val="00BA2DB6"/>
    <w:rsid w:val="00BA309C"/>
    <w:rsid w:val="00BA30B0"/>
    <w:rsid w:val="00BA3A9F"/>
    <w:rsid w:val="00BA3AAD"/>
    <w:rsid w:val="00BA3B4E"/>
    <w:rsid w:val="00BA3E2A"/>
    <w:rsid w:val="00BA41B7"/>
    <w:rsid w:val="00BA460B"/>
    <w:rsid w:val="00BA48B8"/>
    <w:rsid w:val="00BA4CD5"/>
    <w:rsid w:val="00BA4F85"/>
    <w:rsid w:val="00BA51F2"/>
    <w:rsid w:val="00BA55AE"/>
    <w:rsid w:val="00BA64EC"/>
    <w:rsid w:val="00BA67B9"/>
    <w:rsid w:val="00BA6C18"/>
    <w:rsid w:val="00BA6F59"/>
    <w:rsid w:val="00BA7618"/>
    <w:rsid w:val="00BA786F"/>
    <w:rsid w:val="00BA7AB4"/>
    <w:rsid w:val="00BA7C0A"/>
    <w:rsid w:val="00BA7CFD"/>
    <w:rsid w:val="00BB000A"/>
    <w:rsid w:val="00BB025C"/>
    <w:rsid w:val="00BB064B"/>
    <w:rsid w:val="00BB0B73"/>
    <w:rsid w:val="00BB0BF1"/>
    <w:rsid w:val="00BB0D24"/>
    <w:rsid w:val="00BB1110"/>
    <w:rsid w:val="00BB1217"/>
    <w:rsid w:val="00BB12B3"/>
    <w:rsid w:val="00BB1329"/>
    <w:rsid w:val="00BB1383"/>
    <w:rsid w:val="00BB16E2"/>
    <w:rsid w:val="00BB1A5B"/>
    <w:rsid w:val="00BB1C31"/>
    <w:rsid w:val="00BB1FC9"/>
    <w:rsid w:val="00BB218B"/>
    <w:rsid w:val="00BB2301"/>
    <w:rsid w:val="00BB28ED"/>
    <w:rsid w:val="00BB2E10"/>
    <w:rsid w:val="00BB2E5B"/>
    <w:rsid w:val="00BB349E"/>
    <w:rsid w:val="00BB38B6"/>
    <w:rsid w:val="00BB3A8C"/>
    <w:rsid w:val="00BB438F"/>
    <w:rsid w:val="00BB477F"/>
    <w:rsid w:val="00BB479A"/>
    <w:rsid w:val="00BB4E24"/>
    <w:rsid w:val="00BB4E34"/>
    <w:rsid w:val="00BB5B19"/>
    <w:rsid w:val="00BB5B2F"/>
    <w:rsid w:val="00BB5C1C"/>
    <w:rsid w:val="00BB5E12"/>
    <w:rsid w:val="00BB600C"/>
    <w:rsid w:val="00BB6106"/>
    <w:rsid w:val="00BB6217"/>
    <w:rsid w:val="00BB67BB"/>
    <w:rsid w:val="00BB68B7"/>
    <w:rsid w:val="00BB6A7F"/>
    <w:rsid w:val="00BB6BBA"/>
    <w:rsid w:val="00BB6D5B"/>
    <w:rsid w:val="00BB7140"/>
    <w:rsid w:val="00BB72AD"/>
    <w:rsid w:val="00BB72CA"/>
    <w:rsid w:val="00BB7473"/>
    <w:rsid w:val="00BB7523"/>
    <w:rsid w:val="00BB771A"/>
    <w:rsid w:val="00BB7738"/>
    <w:rsid w:val="00BB7A62"/>
    <w:rsid w:val="00BC03F6"/>
    <w:rsid w:val="00BC04EF"/>
    <w:rsid w:val="00BC125E"/>
    <w:rsid w:val="00BC1283"/>
    <w:rsid w:val="00BC1EAA"/>
    <w:rsid w:val="00BC1F42"/>
    <w:rsid w:val="00BC200C"/>
    <w:rsid w:val="00BC22DC"/>
    <w:rsid w:val="00BC27C9"/>
    <w:rsid w:val="00BC2A1A"/>
    <w:rsid w:val="00BC361E"/>
    <w:rsid w:val="00BC3791"/>
    <w:rsid w:val="00BC3932"/>
    <w:rsid w:val="00BC3B04"/>
    <w:rsid w:val="00BC3D29"/>
    <w:rsid w:val="00BC4B21"/>
    <w:rsid w:val="00BC4FDF"/>
    <w:rsid w:val="00BC5327"/>
    <w:rsid w:val="00BC53FE"/>
    <w:rsid w:val="00BC5742"/>
    <w:rsid w:val="00BC5776"/>
    <w:rsid w:val="00BC5AEF"/>
    <w:rsid w:val="00BC60F7"/>
    <w:rsid w:val="00BC679D"/>
    <w:rsid w:val="00BC67A7"/>
    <w:rsid w:val="00BC7E7E"/>
    <w:rsid w:val="00BD005B"/>
    <w:rsid w:val="00BD0326"/>
    <w:rsid w:val="00BD0387"/>
    <w:rsid w:val="00BD045C"/>
    <w:rsid w:val="00BD05D1"/>
    <w:rsid w:val="00BD0663"/>
    <w:rsid w:val="00BD06F1"/>
    <w:rsid w:val="00BD0B6D"/>
    <w:rsid w:val="00BD0F30"/>
    <w:rsid w:val="00BD104B"/>
    <w:rsid w:val="00BD11A0"/>
    <w:rsid w:val="00BD129D"/>
    <w:rsid w:val="00BD1768"/>
    <w:rsid w:val="00BD1C7E"/>
    <w:rsid w:val="00BD1DD7"/>
    <w:rsid w:val="00BD23EA"/>
    <w:rsid w:val="00BD2604"/>
    <w:rsid w:val="00BD2CB9"/>
    <w:rsid w:val="00BD31E0"/>
    <w:rsid w:val="00BD31FF"/>
    <w:rsid w:val="00BD35D7"/>
    <w:rsid w:val="00BD3706"/>
    <w:rsid w:val="00BD3AFB"/>
    <w:rsid w:val="00BD4251"/>
    <w:rsid w:val="00BD4E3C"/>
    <w:rsid w:val="00BD4F10"/>
    <w:rsid w:val="00BD59ED"/>
    <w:rsid w:val="00BD5A12"/>
    <w:rsid w:val="00BD61B3"/>
    <w:rsid w:val="00BD74B2"/>
    <w:rsid w:val="00BD75B8"/>
    <w:rsid w:val="00BD7700"/>
    <w:rsid w:val="00BD77C0"/>
    <w:rsid w:val="00BD79F0"/>
    <w:rsid w:val="00BD7F61"/>
    <w:rsid w:val="00BE015B"/>
    <w:rsid w:val="00BE04F0"/>
    <w:rsid w:val="00BE05C5"/>
    <w:rsid w:val="00BE0820"/>
    <w:rsid w:val="00BE0874"/>
    <w:rsid w:val="00BE0A4D"/>
    <w:rsid w:val="00BE0B0D"/>
    <w:rsid w:val="00BE0B55"/>
    <w:rsid w:val="00BE0B5E"/>
    <w:rsid w:val="00BE0C4C"/>
    <w:rsid w:val="00BE0EFD"/>
    <w:rsid w:val="00BE0FD8"/>
    <w:rsid w:val="00BE10C4"/>
    <w:rsid w:val="00BE1552"/>
    <w:rsid w:val="00BE1C43"/>
    <w:rsid w:val="00BE215A"/>
    <w:rsid w:val="00BE2365"/>
    <w:rsid w:val="00BE27F9"/>
    <w:rsid w:val="00BE283C"/>
    <w:rsid w:val="00BE28D4"/>
    <w:rsid w:val="00BE2A71"/>
    <w:rsid w:val="00BE30CC"/>
    <w:rsid w:val="00BE3437"/>
    <w:rsid w:val="00BE35BE"/>
    <w:rsid w:val="00BE4217"/>
    <w:rsid w:val="00BE42E6"/>
    <w:rsid w:val="00BE4308"/>
    <w:rsid w:val="00BE4337"/>
    <w:rsid w:val="00BE4AEF"/>
    <w:rsid w:val="00BE4E8F"/>
    <w:rsid w:val="00BE4F50"/>
    <w:rsid w:val="00BE50BF"/>
    <w:rsid w:val="00BE5192"/>
    <w:rsid w:val="00BE545D"/>
    <w:rsid w:val="00BE5EE4"/>
    <w:rsid w:val="00BE5FD4"/>
    <w:rsid w:val="00BE6347"/>
    <w:rsid w:val="00BE66F7"/>
    <w:rsid w:val="00BE6FEC"/>
    <w:rsid w:val="00BE7093"/>
    <w:rsid w:val="00BE7157"/>
    <w:rsid w:val="00BE73AC"/>
    <w:rsid w:val="00BE73B4"/>
    <w:rsid w:val="00BE784A"/>
    <w:rsid w:val="00BE7DC4"/>
    <w:rsid w:val="00BE7EFC"/>
    <w:rsid w:val="00BF031C"/>
    <w:rsid w:val="00BF0419"/>
    <w:rsid w:val="00BF0DE5"/>
    <w:rsid w:val="00BF0DF4"/>
    <w:rsid w:val="00BF0F22"/>
    <w:rsid w:val="00BF0F23"/>
    <w:rsid w:val="00BF11B4"/>
    <w:rsid w:val="00BF1336"/>
    <w:rsid w:val="00BF1A1C"/>
    <w:rsid w:val="00BF1F87"/>
    <w:rsid w:val="00BF27EE"/>
    <w:rsid w:val="00BF2A92"/>
    <w:rsid w:val="00BF2E06"/>
    <w:rsid w:val="00BF3289"/>
    <w:rsid w:val="00BF369D"/>
    <w:rsid w:val="00BF37DD"/>
    <w:rsid w:val="00BF38F6"/>
    <w:rsid w:val="00BF3990"/>
    <w:rsid w:val="00BF3F82"/>
    <w:rsid w:val="00BF4A07"/>
    <w:rsid w:val="00BF4BF4"/>
    <w:rsid w:val="00BF5188"/>
    <w:rsid w:val="00BF54DB"/>
    <w:rsid w:val="00BF5952"/>
    <w:rsid w:val="00BF5B56"/>
    <w:rsid w:val="00BF5DC4"/>
    <w:rsid w:val="00BF6832"/>
    <w:rsid w:val="00BF69A6"/>
    <w:rsid w:val="00BF69E0"/>
    <w:rsid w:val="00BF6DD3"/>
    <w:rsid w:val="00BF6E83"/>
    <w:rsid w:val="00BF7029"/>
    <w:rsid w:val="00BF72F0"/>
    <w:rsid w:val="00BF7C90"/>
    <w:rsid w:val="00BF7DA7"/>
    <w:rsid w:val="00C00171"/>
    <w:rsid w:val="00C001B4"/>
    <w:rsid w:val="00C002C6"/>
    <w:rsid w:val="00C002FB"/>
    <w:rsid w:val="00C0033D"/>
    <w:rsid w:val="00C0049C"/>
    <w:rsid w:val="00C00616"/>
    <w:rsid w:val="00C007E9"/>
    <w:rsid w:val="00C00AA8"/>
    <w:rsid w:val="00C00D68"/>
    <w:rsid w:val="00C00DB5"/>
    <w:rsid w:val="00C00EFE"/>
    <w:rsid w:val="00C012AE"/>
    <w:rsid w:val="00C01426"/>
    <w:rsid w:val="00C0165E"/>
    <w:rsid w:val="00C019BD"/>
    <w:rsid w:val="00C01E39"/>
    <w:rsid w:val="00C01F05"/>
    <w:rsid w:val="00C01F3F"/>
    <w:rsid w:val="00C01F61"/>
    <w:rsid w:val="00C02632"/>
    <w:rsid w:val="00C0269E"/>
    <w:rsid w:val="00C02976"/>
    <w:rsid w:val="00C02CD3"/>
    <w:rsid w:val="00C03195"/>
    <w:rsid w:val="00C036BE"/>
    <w:rsid w:val="00C03875"/>
    <w:rsid w:val="00C03A3B"/>
    <w:rsid w:val="00C04068"/>
    <w:rsid w:val="00C04560"/>
    <w:rsid w:val="00C046B7"/>
    <w:rsid w:val="00C04A7A"/>
    <w:rsid w:val="00C04B62"/>
    <w:rsid w:val="00C04E57"/>
    <w:rsid w:val="00C050AC"/>
    <w:rsid w:val="00C05209"/>
    <w:rsid w:val="00C0536C"/>
    <w:rsid w:val="00C054CB"/>
    <w:rsid w:val="00C0550B"/>
    <w:rsid w:val="00C0588C"/>
    <w:rsid w:val="00C05B64"/>
    <w:rsid w:val="00C05CA5"/>
    <w:rsid w:val="00C06033"/>
    <w:rsid w:val="00C064F5"/>
    <w:rsid w:val="00C06639"/>
    <w:rsid w:val="00C0681E"/>
    <w:rsid w:val="00C06C2D"/>
    <w:rsid w:val="00C07377"/>
    <w:rsid w:val="00C0740B"/>
    <w:rsid w:val="00C07937"/>
    <w:rsid w:val="00C07CE6"/>
    <w:rsid w:val="00C07F45"/>
    <w:rsid w:val="00C101ED"/>
    <w:rsid w:val="00C10601"/>
    <w:rsid w:val="00C10799"/>
    <w:rsid w:val="00C108F1"/>
    <w:rsid w:val="00C10971"/>
    <w:rsid w:val="00C10E4B"/>
    <w:rsid w:val="00C11125"/>
    <w:rsid w:val="00C11426"/>
    <w:rsid w:val="00C11516"/>
    <w:rsid w:val="00C1179B"/>
    <w:rsid w:val="00C11B97"/>
    <w:rsid w:val="00C11E60"/>
    <w:rsid w:val="00C12A02"/>
    <w:rsid w:val="00C12A6D"/>
    <w:rsid w:val="00C12A89"/>
    <w:rsid w:val="00C12BC1"/>
    <w:rsid w:val="00C12BCE"/>
    <w:rsid w:val="00C135FC"/>
    <w:rsid w:val="00C13674"/>
    <w:rsid w:val="00C1380C"/>
    <w:rsid w:val="00C139B7"/>
    <w:rsid w:val="00C13DC8"/>
    <w:rsid w:val="00C1415D"/>
    <w:rsid w:val="00C144DE"/>
    <w:rsid w:val="00C14674"/>
    <w:rsid w:val="00C1493D"/>
    <w:rsid w:val="00C14D5E"/>
    <w:rsid w:val="00C14E57"/>
    <w:rsid w:val="00C150C4"/>
    <w:rsid w:val="00C151A5"/>
    <w:rsid w:val="00C15581"/>
    <w:rsid w:val="00C15844"/>
    <w:rsid w:val="00C15C97"/>
    <w:rsid w:val="00C1671E"/>
    <w:rsid w:val="00C16AA0"/>
    <w:rsid w:val="00C16E00"/>
    <w:rsid w:val="00C17146"/>
    <w:rsid w:val="00C171E7"/>
    <w:rsid w:val="00C172AC"/>
    <w:rsid w:val="00C178E5"/>
    <w:rsid w:val="00C1798F"/>
    <w:rsid w:val="00C17C15"/>
    <w:rsid w:val="00C2134B"/>
    <w:rsid w:val="00C21586"/>
    <w:rsid w:val="00C21810"/>
    <w:rsid w:val="00C21931"/>
    <w:rsid w:val="00C21A17"/>
    <w:rsid w:val="00C21C86"/>
    <w:rsid w:val="00C21EE1"/>
    <w:rsid w:val="00C22077"/>
    <w:rsid w:val="00C2214E"/>
    <w:rsid w:val="00C2218E"/>
    <w:rsid w:val="00C22213"/>
    <w:rsid w:val="00C22982"/>
    <w:rsid w:val="00C22C34"/>
    <w:rsid w:val="00C22E15"/>
    <w:rsid w:val="00C22F7F"/>
    <w:rsid w:val="00C23058"/>
    <w:rsid w:val="00C23359"/>
    <w:rsid w:val="00C236E9"/>
    <w:rsid w:val="00C2378F"/>
    <w:rsid w:val="00C240F9"/>
    <w:rsid w:val="00C24223"/>
    <w:rsid w:val="00C25258"/>
    <w:rsid w:val="00C25263"/>
    <w:rsid w:val="00C255C2"/>
    <w:rsid w:val="00C259BB"/>
    <w:rsid w:val="00C25AE0"/>
    <w:rsid w:val="00C25D6C"/>
    <w:rsid w:val="00C25E4C"/>
    <w:rsid w:val="00C261CF"/>
    <w:rsid w:val="00C269F0"/>
    <w:rsid w:val="00C26F72"/>
    <w:rsid w:val="00C27008"/>
    <w:rsid w:val="00C2722D"/>
    <w:rsid w:val="00C27254"/>
    <w:rsid w:val="00C274AD"/>
    <w:rsid w:val="00C277AE"/>
    <w:rsid w:val="00C27B1F"/>
    <w:rsid w:val="00C27E87"/>
    <w:rsid w:val="00C27E8A"/>
    <w:rsid w:val="00C3005D"/>
    <w:rsid w:val="00C30123"/>
    <w:rsid w:val="00C30324"/>
    <w:rsid w:val="00C30D66"/>
    <w:rsid w:val="00C311E1"/>
    <w:rsid w:val="00C31FBB"/>
    <w:rsid w:val="00C32360"/>
    <w:rsid w:val="00C324EC"/>
    <w:rsid w:val="00C32687"/>
    <w:rsid w:val="00C326B1"/>
    <w:rsid w:val="00C32A58"/>
    <w:rsid w:val="00C33138"/>
    <w:rsid w:val="00C33C8E"/>
    <w:rsid w:val="00C3431A"/>
    <w:rsid w:val="00C34745"/>
    <w:rsid w:val="00C34810"/>
    <w:rsid w:val="00C349D6"/>
    <w:rsid w:val="00C34AA2"/>
    <w:rsid w:val="00C34F5F"/>
    <w:rsid w:val="00C35638"/>
    <w:rsid w:val="00C35E2F"/>
    <w:rsid w:val="00C35EBF"/>
    <w:rsid w:val="00C35EFC"/>
    <w:rsid w:val="00C364F0"/>
    <w:rsid w:val="00C36559"/>
    <w:rsid w:val="00C368D9"/>
    <w:rsid w:val="00C368F6"/>
    <w:rsid w:val="00C36B69"/>
    <w:rsid w:val="00C36C1F"/>
    <w:rsid w:val="00C36C7C"/>
    <w:rsid w:val="00C36D8F"/>
    <w:rsid w:val="00C36E85"/>
    <w:rsid w:val="00C3717E"/>
    <w:rsid w:val="00C371B9"/>
    <w:rsid w:val="00C3721C"/>
    <w:rsid w:val="00C3750C"/>
    <w:rsid w:val="00C37527"/>
    <w:rsid w:val="00C37A74"/>
    <w:rsid w:val="00C4021B"/>
    <w:rsid w:val="00C405BE"/>
    <w:rsid w:val="00C40ACB"/>
    <w:rsid w:val="00C40D97"/>
    <w:rsid w:val="00C40E0A"/>
    <w:rsid w:val="00C40E9B"/>
    <w:rsid w:val="00C410BC"/>
    <w:rsid w:val="00C4118A"/>
    <w:rsid w:val="00C413BC"/>
    <w:rsid w:val="00C4143E"/>
    <w:rsid w:val="00C4164A"/>
    <w:rsid w:val="00C417A2"/>
    <w:rsid w:val="00C41D8D"/>
    <w:rsid w:val="00C41E13"/>
    <w:rsid w:val="00C41FB0"/>
    <w:rsid w:val="00C4294D"/>
    <w:rsid w:val="00C42961"/>
    <w:rsid w:val="00C42E55"/>
    <w:rsid w:val="00C42F2A"/>
    <w:rsid w:val="00C42F71"/>
    <w:rsid w:val="00C43293"/>
    <w:rsid w:val="00C43750"/>
    <w:rsid w:val="00C4385E"/>
    <w:rsid w:val="00C43AE9"/>
    <w:rsid w:val="00C43E9A"/>
    <w:rsid w:val="00C43F44"/>
    <w:rsid w:val="00C43F4C"/>
    <w:rsid w:val="00C43FF5"/>
    <w:rsid w:val="00C43FFB"/>
    <w:rsid w:val="00C44064"/>
    <w:rsid w:val="00C44292"/>
    <w:rsid w:val="00C44882"/>
    <w:rsid w:val="00C449D7"/>
    <w:rsid w:val="00C44A1F"/>
    <w:rsid w:val="00C44A4B"/>
    <w:rsid w:val="00C44BBC"/>
    <w:rsid w:val="00C44D7C"/>
    <w:rsid w:val="00C4506A"/>
    <w:rsid w:val="00C455D0"/>
    <w:rsid w:val="00C4579D"/>
    <w:rsid w:val="00C45BD6"/>
    <w:rsid w:val="00C45C65"/>
    <w:rsid w:val="00C45F08"/>
    <w:rsid w:val="00C45FDD"/>
    <w:rsid w:val="00C46017"/>
    <w:rsid w:val="00C46451"/>
    <w:rsid w:val="00C46965"/>
    <w:rsid w:val="00C47093"/>
    <w:rsid w:val="00C47161"/>
    <w:rsid w:val="00C477AE"/>
    <w:rsid w:val="00C477C7"/>
    <w:rsid w:val="00C47BE9"/>
    <w:rsid w:val="00C47D26"/>
    <w:rsid w:val="00C47DC5"/>
    <w:rsid w:val="00C50072"/>
    <w:rsid w:val="00C5047E"/>
    <w:rsid w:val="00C505C6"/>
    <w:rsid w:val="00C50617"/>
    <w:rsid w:val="00C506A1"/>
    <w:rsid w:val="00C508F2"/>
    <w:rsid w:val="00C50E7B"/>
    <w:rsid w:val="00C511DE"/>
    <w:rsid w:val="00C51228"/>
    <w:rsid w:val="00C51336"/>
    <w:rsid w:val="00C51607"/>
    <w:rsid w:val="00C517DA"/>
    <w:rsid w:val="00C51A34"/>
    <w:rsid w:val="00C51A92"/>
    <w:rsid w:val="00C51E89"/>
    <w:rsid w:val="00C51F9F"/>
    <w:rsid w:val="00C52777"/>
    <w:rsid w:val="00C5284B"/>
    <w:rsid w:val="00C52DA0"/>
    <w:rsid w:val="00C52DC2"/>
    <w:rsid w:val="00C52E68"/>
    <w:rsid w:val="00C53AA1"/>
    <w:rsid w:val="00C53B8C"/>
    <w:rsid w:val="00C54368"/>
    <w:rsid w:val="00C543CA"/>
    <w:rsid w:val="00C54600"/>
    <w:rsid w:val="00C5480C"/>
    <w:rsid w:val="00C5485E"/>
    <w:rsid w:val="00C54CB8"/>
    <w:rsid w:val="00C54EB0"/>
    <w:rsid w:val="00C54F46"/>
    <w:rsid w:val="00C55110"/>
    <w:rsid w:val="00C552C6"/>
    <w:rsid w:val="00C55CE7"/>
    <w:rsid w:val="00C562FA"/>
    <w:rsid w:val="00C56655"/>
    <w:rsid w:val="00C566B1"/>
    <w:rsid w:val="00C568DE"/>
    <w:rsid w:val="00C569AC"/>
    <w:rsid w:val="00C57113"/>
    <w:rsid w:val="00C57483"/>
    <w:rsid w:val="00C57BA9"/>
    <w:rsid w:val="00C57BF4"/>
    <w:rsid w:val="00C605C3"/>
    <w:rsid w:val="00C6076B"/>
    <w:rsid w:val="00C60798"/>
    <w:rsid w:val="00C60831"/>
    <w:rsid w:val="00C60A71"/>
    <w:rsid w:val="00C60CA0"/>
    <w:rsid w:val="00C60D15"/>
    <w:rsid w:val="00C60EC5"/>
    <w:rsid w:val="00C60FFD"/>
    <w:rsid w:val="00C61BB1"/>
    <w:rsid w:val="00C62126"/>
    <w:rsid w:val="00C62565"/>
    <w:rsid w:val="00C6270E"/>
    <w:rsid w:val="00C62785"/>
    <w:rsid w:val="00C634E1"/>
    <w:rsid w:val="00C63B6E"/>
    <w:rsid w:val="00C63DA6"/>
    <w:rsid w:val="00C6477E"/>
    <w:rsid w:val="00C64AA6"/>
    <w:rsid w:val="00C64AD6"/>
    <w:rsid w:val="00C64DE3"/>
    <w:rsid w:val="00C65690"/>
    <w:rsid w:val="00C6581F"/>
    <w:rsid w:val="00C65AD6"/>
    <w:rsid w:val="00C65C27"/>
    <w:rsid w:val="00C65F90"/>
    <w:rsid w:val="00C6659F"/>
    <w:rsid w:val="00C6688F"/>
    <w:rsid w:val="00C668B7"/>
    <w:rsid w:val="00C66913"/>
    <w:rsid w:val="00C66B61"/>
    <w:rsid w:val="00C66E25"/>
    <w:rsid w:val="00C67049"/>
    <w:rsid w:val="00C67100"/>
    <w:rsid w:val="00C67450"/>
    <w:rsid w:val="00C67658"/>
    <w:rsid w:val="00C67DE5"/>
    <w:rsid w:val="00C700BC"/>
    <w:rsid w:val="00C70185"/>
    <w:rsid w:val="00C701AF"/>
    <w:rsid w:val="00C704BD"/>
    <w:rsid w:val="00C706AB"/>
    <w:rsid w:val="00C70801"/>
    <w:rsid w:val="00C70CAF"/>
    <w:rsid w:val="00C70F1B"/>
    <w:rsid w:val="00C71578"/>
    <w:rsid w:val="00C71698"/>
    <w:rsid w:val="00C71A24"/>
    <w:rsid w:val="00C7211F"/>
    <w:rsid w:val="00C72695"/>
    <w:rsid w:val="00C72864"/>
    <w:rsid w:val="00C7286A"/>
    <w:rsid w:val="00C7288C"/>
    <w:rsid w:val="00C73023"/>
    <w:rsid w:val="00C73201"/>
    <w:rsid w:val="00C739C8"/>
    <w:rsid w:val="00C73A12"/>
    <w:rsid w:val="00C73E31"/>
    <w:rsid w:val="00C73FEE"/>
    <w:rsid w:val="00C74297"/>
    <w:rsid w:val="00C743BB"/>
    <w:rsid w:val="00C744CA"/>
    <w:rsid w:val="00C74643"/>
    <w:rsid w:val="00C7464D"/>
    <w:rsid w:val="00C746A8"/>
    <w:rsid w:val="00C7471F"/>
    <w:rsid w:val="00C74A68"/>
    <w:rsid w:val="00C7594A"/>
    <w:rsid w:val="00C765F8"/>
    <w:rsid w:val="00C766E9"/>
    <w:rsid w:val="00C76E67"/>
    <w:rsid w:val="00C76E76"/>
    <w:rsid w:val="00C772F2"/>
    <w:rsid w:val="00C7747E"/>
    <w:rsid w:val="00C7755D"/>
    <w:rsid w:val="00C77786"/>
    <w:rsid w:val="00C77CD6"/>
    <w:rsid w:val="00C77E85"/>
    <w:rsid w:val="00C8004C"/>
    <w:rsid w:val="00C800C7"/>
    <w:rsid w:val="00C8011B"/>
    <w:rsid w:val="00C8049F"/>
    <w:rsid w:val="00C80591"/>
    <w:rsid w:val="00C806D0"/>
    <w:rsid w:val="00C80762"/>
    <w:rsid w:val="00C8114A"/>
    <w:rsid w:val="00C8118D"/>
    <w:rsid w:val="00C811DE"/>
    <w:rsid w:val="00C81291"/>
    <w:rsid w:val="00C81A5D"/>
    <w:rsid w:val="00C81E28"/>
    <w:rsid w:val="00C81EE2"/>
    <w:rsid w:val="00C822D7"/>
    <w:rsid w:val="00C82743"/>
    <w:rsid w:val="00C8299E"/>
    <w:rsid w:val="00C82BF3"/>
    <w:rsid w:val="00C82C1E"/>
    <w:rsid w:val="00C82D3C"/>
    <w:rsid w:val="00C82D53"/>
    <w:rsid w:val="00C82EF5"/>
    <w:rsid w:val="00C8304E"/>
    <w:rsid w:val="00C830CF"/>
    <w:rsid w:val="00C8317F"/>
    <w:rsid w:val="00C832F4"/>
    <w:rsid w:val="00C83818"/>
    <w:rsid w:val="00C83874"/>
    <w:rsid w:val="00C83B33"/>
    <w:rsid w:val="00C83C49"/>
    <w:rsid w:val="00C83E92"/>
    <w:rsid w:val="00C84690"/>
    <w:rsid w:val="00C846B3"/>
    <w:rsid w:val="00C84A18"/>
    <w:rsid w:val="00C85154"/>
    <w:rsid w:val="00C851AC"/>
    <w:rsid w:val="00C857D9"/>
    <w:rsid w:val="00C85F8E"/>
    <w:rsid w:val="00C85FA4"/>
    <w:rsid w:val="00C86800"/>
    <w:rsid w:val="00C868FD"/>
    <w:rsid w:val="00C86B7B"/>
    <w:rsid w:val="00C86D24"/>
    <w:rsid w:val="00C86E2E"/>
    <w:rsid w:val="00C871DF"/>
    <w:rsid w:val="00C87295"/>
    <w:rsid w:val="00C87537"/>
    <w:rsid w:val="00C87762"/>
    <w:rsid w:val="00C87819"/>
    <w:rsid w:val="00C87C8C"/>
    <w:rsid w:val="00C87CE4"/>
    <w:rsid w:val="00C87F45"/>
    <w:rsid w:val="00C90036"/>
    <w:rsid w:val="00C909A8"/>
    <w:rsid w:val="00C91458"/>
    <w:rsid w:val="00C9150B"/>
    <w:rsid w:val="00C923B6"/>
    <w:rsid w:val="00C92815"/>
    <w:rsid w:val="00C928FA"/>
    <w:rsid w:val="00C92BC6"/>
    <w:rsid w:val="00C92E0E"/>
    <w:rsid w:val="00C9310B"/>
    <w:rsid w:val="00C93980"/>
    <w:rsid w:val="00C93ECB"/>
    <w:rsid w:val="00C940C0"/>
    <w:rsid w:val="00C94142"/>
    <w:rsid w:val="00C943BF"/>
    <w:rsid w:val="00C943D1"/>
    <w:rsid w:val="00C945EB"/>
    <w:rsid w:val="00C94B99"/>
    <w:rsid w:val="00C94B9F"/>
    <w:rsid w:val="00C94C73"/>
    <w:rsid w:val="00C950F6"/>
    <w:rsid w:val="00C958F6"/>
    <w:rsid w:val="00C95917"/>
    <w:rsid w:val="00C95974"/>
    <w:rsid w:val="00C95EB8"/>
    <w:rsid w:val="00C964B9"/>
    <w:rsid w:val="00C9658B"/>
    <w:rsid w:val="00C966A9"/>
    <w:rsid w:val="00C96A97"/>
    <w:rsid w:val="00C96A9E"/>
    <w:rsid w:val="00C97404"/>
    <w:rsid w:val="00C97481"/>
    <w:rsid w:val="00C9749F"/>
    <w:rsid w:val="00C97DCD"/>
    <w:rsid w:val="00C97F20"/>
    <w:rsid w:val="00CA093D"/>
    <w:rsid w:val="00CA09D3"/>
    <w:rsid w:val="00CA0BC3"/>
    <w:rsid w:val="00CA0DD7"/>
    <w:rsid w:val="00CA0ECA"/>
    <w:rsid w:val="00CA1043"/>
    <w:rsid w:val="00CA1563"/>
    <w:rsid w:val="00CA1C9D"/>
    <w:rsid w:val="00CA22C4"/>
    <w:rsid w:val="00CA2322"/>
    <w:rsid w:val="00CA2A05"/>
    <w:rsid w:val="00CA2C3F"/>
    <w:rsid w:val="00CA36DC"/>
    <w:rsid w:val="00CA3884"/>
    <w:rsid w:val="00CA3D20"/>
    <w:rsid w:val="00CA3E69"/>
    <w:rsid w:val="00CA44C7"/>
    <w:rsid w:val="00CA4732"/>
    <w:rsid w:val="00CA47D7"/>
    <w:rsid w:val="00CA4A02"/>
    <w:rsid w:val="00CA4AB1"/>
    <w:rsid w:val="00CA4CA4"/>
    <w:rsid w:val="00CA5034"/>
    <w:rsid w:val="00CA52A9"/>
    <w:rsid w:val="00CA5C25"/>
    <w:rsid w:val="00CA62BE"/>
    <w:rsid w:val="00CA63EF"/>
    <w:rsid w:val="00CA68CF"/>
    <w:rsid w:val="00CA711E"/>
    <w:rsid w:val="00CA71B4"/>
    <w:rsid w:val="00CA7596"/>
    <w:rsid w:val="00CA75CF"/>
    <w:rsid w:val="00CA7A33"/>
    <w:rsid w:val="00CA7C1A"/>
    <w:rsid w:val="00CB03D3"/>
    <w:rsid w:val="00CB0636"/>
    <w:rsid w:val="00CB068A"/>
    <w:rsid w:val="00CB077A"/>
    <w:rsid w:val="00CB07EF"/>
    <w:rsid w:val="00CB08D7"/>
    <w:rsid w:val="00CB0AD7"/>
    <w:rsid w:val="00CB0BFE"/>
    <w:rsid w:val="00CB0F18"/>
    <w:rsid w:val="00CB12B0"/>
    <w:rsid w:val="00CB1364"/>
    <w:rsid w:val="00CB17AC"/>
    <w:rsid w:val="00CB1862"/>
    <w:rsid w:val="00CB1C7F"/>
    <w:rsid w:val="00CB1F17"/>
    <w:rsid w:val="00CB2085"/>
    <w:rsid w:val="00CB2138"/>
    <w:rsid w:val="00CB250D"/>
    <w:rsid w:val="00CB2586"/>
    <w:rsid w:val="00CB294D"/>
    <w:rsid w:val="00CB2BAF"/>
    <w:rsid w:val="00CB3848"/>
    <w:rsid w:val="00CB3F4C"/>
    <w:rsid w:val="00CB417F"/>
    <w:rsid w:val="00CB4412"/>
    <w:rsid w:val="00CB4795"/>
    <w:rsid w:val="00CB48A4"/>
    <w:rsid w:val="00CB49CF"/>
    <w:rsid w:val="00CB5589"/>
    <w:rsid w:val="00CB5C15"/>
    <w:rsid w:val="00CB5CD5"/>
    <w:rsid w:val="00CB5E70"/>
    <w:rsid w:val="00CB62D5"/>
    <w:rsid w:val="00CB6E1A"/>
    <w:rsid w:val="00CB714B"/>
    <w:rsid w:val="00CB73EA"/>
    <w:rsid w:val="00CB742F"/>
    <w:rsid w:val="00CB74C8"/>
    <w:rsid w:val="00CB7773"/>
    <w:rsid w:val="00CB7C29"/>
    <w:rsid w:val="00CB7D04"/>
    <w:rsid w:val="00CC0B89"/>
    <w:rsid w:val="00CC0D01"/>
    <w:rsid w:val="00CC0E3C"/>
    <w:rsid w:val="00CC0E89"/>
    <w:rsid w:val="00CC11A0"/>
    <w:rsid w:val="00CC1A65"/>
    <w:rsid w:val="00CC24D4"/>
    <w:rsid w:val="00CC2ED4"/>
    <w:rsid w:val="00CC2FA3"/>
    <w:rsid w:val="00CC302D"/>
    <w:rsid w:val="00CC329A"/>
    <w:rsid w:val="00CC3375"/>
    <w:rsid w:val="00CC34C3"/>
    <w:rsid w:val="00CC37E5"/>
    <w:rsid w:val="00CC3916"/>
    <w:rsid w:val="00CC3AE6"/>
    <w:rsid w:val="00CC4437"/>
    <w:rsid w:val="00CC4E7E"/>
    <w:rsid w:val="00CC4FA4"/>
    <w:rsid w:val="00CC5645"/>
    <w:rsid w:val="00CC5CD4"/>
    <w:rsid w:val="00CC6346"/>
    <w:rsid w:val="00CC68D3"/>
    <w:rsid w:val="00CC6E92"/>
    <w:rsid w:val="00CC7163"/>
    <w:rsid w:val="00CC73EA"/>
    <w:rsid w:val="00CC79BA"/>
    <w:rsid w:val="00CC7BCF"/>
    <w:rsid w:val="00CC7DE6"/>
    <w:rsid w:val="00CD011B"/>
    <w:rsid w:val="00CD01F5"/>
    <w:rsid w:val="00CD05AF"/>
    <w:rsid w:val="00CD080A"/>
    <w:rsid w:val="00CD0EB6"/>
    <w:rsid w:val="00CD1625"/>
    <w:rsid w:val="00CD1E1A"/>
    <w:rsid w:val="00CD204E"/>
    <w:rsid w:val="00CD2223"/>
    <w:rsid w:val="00CD2298"/>
    <w:rsid w:val="00CD24E7"/>
    <w:rsid w:val="00CD2692"/>
    <w:rsid w:val="00CD26F9"/>
    <w:rsid w:val="00CD2710"/>
    <w:rsid w:val="00CD2759"/>
    <w:rsid w:val="00CD32BA"/>
    <w:rsid w:val="00CD3D28"/>
    <w:rsid w:val="00CD4335"/>
    <w:rsid w:val="00CD44E1"/>
    <w:rsid w:val="00CD48A1"/>
    <w:rsid w:val="00CD4A4B"/>
    <w:rsid w:val="00CD4ADE"/>
    <w:rsid w:val="00CD4C5D"/>
    <w:rsid w:val="00CD4DF0"/>
    <w:rsid w:val="00CD5374"/>
    <w:rsid w:val="00CD5914"/>
    <w:rsid w:val="00CD5F6C"/>
    <w:rsid w:val="00CD60FF"/>
    <w:rsid w:val="00CD6476"/>
    <w:rsid w:val="00CD67EA"/>
    <w:rsid w:val="00CD6E79"/>
    <w:rsid w:val="00CD6F45"/>
    <w:rsid w:val="00CD70A7"/>
    <w:rsid w:val="00CD7405"/>
    <w:rsid w:val="00CD7543"/>
    <w:rsid w:val="00CD7582"/>
    <w:rsid w:val="00CE00A4"/>
    <w:rsid w:val="00CE0232"/>
    <w:rsid w:val="00CE0529"/>
    <w:rsid w:val="00CE06DD"/>
    <w:rsid w:val="00CE0904"/>
    <w:rsid w:val="00CE0B1C"/>
    <w:rsid w:val="00CE0BE3"/>
    <w:rsid w:val="00CE0C8D"/>
    <w:rsid w:val="00CE14FE"/>
    <w:rsid w:val="00CE15A9"/>
    <w:rsid w:val="00CE16E2"/>
    <w:rsid w:val="00CE1A22"/>
    <w:rsid w:val="00CE1CDC"/>
    <w:rsid w:val="00CE26BA"/>
    <w:rsid w:val="00CE285F"/>
    <w:rsid w:val="00CE2A2B"/>
    <w:rsid w:val="00CE2A76"/>
    <w:rsid w:val="00CE2B17"/>
    <w:rsid w:val="00CE3257"/>
    <w:rsid w:val="00CE3347"/>
    <w:rsid w:val="00CE3804"/>
    <w:rsid w:val="00CE38EF"/>
    <w:rsid w:val="00CE3C9C"/>
    <w:rsid w:val="00CE3E41"/>
    <w:rsid w:val="00CE40F5"/>
    <w:rsid w:val="00CE477E"/>
    <w:rsid w:val="00CE4882"/>
    <w:rsid w:val="00CE48FA"/>
    <w:rsid w:val="00CE49B8"/>
    <w:rsid w:val="00CE4BF6"/>
    <w:rsid w:val="00CE4F69"/>
    <w:rsid w:val="00CE5267"/>
    <w:rsid w:val="00CE54D7"/>
    <w:rsid w:val="00CE5F98"/>
    <w:rsid w:val="00CE621E"/>
    <w:rsid w:val="00CE625A"/>
    <w:rsid w:val="00CE697F"/>
    <w:rsid w:val="00CE7002"/>
    <w:rsid w:val="00CE7207"/>
    <w:rsid w:val="00CE749E"/>
    <w:rsid w:val="00CE754D"/>
    <w:rsid w:val="00CE76DE"/>
    <w:rsid w:val="00CE7702"/>
    <w:rsid w:val="00CE7CC5"/>
    <w:rsid w:val="00CE7CCF"/>
    <w:rsid w:val="00CE7EB2"/>
    <w:rsid w:val="00CF00D8"/>
    <w:rsid w:val="00CF0810"/>
    <w:rsid w:val="00CF08AE"/>
    <w:rsid w:val="00CF0B93"/>
    <w:rsid w:val="00CF0BA1"/>
    <w:rsid w:val="00CF12B3"/>
    <w:rsid w:val="00CF12F8"/>
    <w:rsid w:val="00CF1672"/>
    <w:rsid w:val="00CF1AEA"/>
    <w:rsid w:val="00CF1C4F"/>
    <w:rsid w:val="00CF1DFC"/>
    <w:rsid w:val="00CF2061"/>
    <w:rsid w:val="00CF2365"/>
    <w:rsid w:val="00CF2395"/>
    <w:rsid w:val="00CF24D8"/>
    <w:rsid w:val="00CF2A57"/>
    <w:rsid w:val="00CF2D49"/>
    <w:rsid w:val="00CF2E87"/>
    <w:rsid w:val="00CF30A9"/>
    <w:rsid w:val="00CF3484"/>
    <w:rsid w:val="00CF3764"/>
    <w:rsid w:val="00CF3C99"/>
    <w:rsid w:val="00CF3CBE"/>
    <w:rsid w:val="00CF3EDE"/>
    <w:rsid w:val="00CF409D"/>
    <w:rsid w:val="00CF433B"/>
    <w:rsid w:val="00CF4618"/>
    <w:rsid w:val="00CF4A73"/>
    <w:rsid w:val="00CF536E"/>
    <w:rsid w:val="00CF555E"/>
    <w:rsid w:val="00CF556E"/>
    <w:rsid w:val="00CF5AB0"/>
    <w:rsid w:val="00CF5C6B"/>
    <w:rsid w:val="00CF5CEC"/>
    <w:rsid w:val="00CF5E63"/>
    <w:rsid w:val="00CF6590"/>
    <w:rsid w:val="00CF66A2"/>
    <w:rsid w:val="00CF6DCE"/>
    <w:rsid w:val="00CF6F79"/>
    <w:rsid w:val="00CF7012"/>
    <w:rsid w:val="00CF73F4"/>
    <w:rsid w:val="00CF75FE"/>
    <w:rsid w:val="00CF769F"/>
    <w:rsid w:val="00CF799E"/>
    <w:rsid w:val="00CF7C8D"/>
    <w:rsid w:val="00CF7ED4"/>
    <w:rsid w:val="00D0001D"/>
    <w:rsid w:val="00D00036"/>
    <w:rsid w:val="00D0015F"/>
    <w:rsid w:val="00D0021F"/>
    <w:rsid w:val="00D003AB"/>
    <w:rsid w:val="00D00FE7"/>
    <w:rsid w:val="00D01524"/>
    <w:rsid w:val="00D015D7"/>
    <w:rsid w:val="00D019CB"/>
    <w:rsid w:val="00D019DF"/>
    <w:rsid w:val="00D01CE0"/>
    <w:rsid w:val="00D01E87"/>
    <w:rsid w:val="00D01EF4"/>
    <w:rsid w:val="00D02178"/>
    <w:rsid w:val="00D024A1"/>
    <w:rsid w:val="00D02AB1"/>
    <w:rsid w:val="00D03080"/>
    <w:rsid w:val="00D03236"/>
    <w:rsid w:val="00D0353D"/>
    <w:rsid w:val="00D03AA2"/>
    <w:rsid w:val="00D03C98"/>
    <w:rsid w:val="00D04026"/>
    <w:rsid w:val="00D0414E"/>
    <w:rsid w:val="00D0422B"/>
    <w:rsid w:val="00D04357"/>
    <w:rsid w:val="00D0440F"/>
    <w:rsid w:val="00D04599"/>
    <w:rsid w:val="00D04699"/>
    <w:rsid w:val="00D04B88"/>
    <w:rsid w:val="00D04EAD"/>
    <w:rsid w:val="00D05052"/>
    <w:rsid w:val="00D059A8"/>
    <w:rsid w:val="00D05AB5"/>
    <w:rsid w:val="00D05BF3"/>
    <w:rsid w:val="00D0608D"/>
    <w:rsid w:val="00D060BD"/>
    <w:rsid w:val="00D06321"/>
    <w:rsid w:val="00D064C2"/>
    <w:rsid w:val="00D06F5A"/>
    <w:rsid w:val="00D07296"/>
    <w:rsid w:val="00D07B61"/>
    <w:rsid w:val="00D07D87"/>
    <w:rsid w:val="00D101B9"/>
    <w:rsid w:val="00D105F8"/>
    <w:rsid w:val="00D1109C"/>
    <w:rsid w:val="00D112E3"/>
    <w:rsid w:val="00D11FCD"/>
    <w:rsid w:val="00D1218C"/>
    <w:rsid w:val="00D123A7"/>
    <w:rsid w:val="00D12525"/>
    <w:rsid w:val="00D127BC"/>
    <w:rsid w:val="00D127CE"/>
    <w:rsid w:val="00D12BA0"/>
    <w:rsid w:val="00D12D65"/>
    <w:rsid w:val="00D12DE2"/>
    <w:rsid w:val="00D12E15"/>
    <w:rsid w:val="00D1308E"/>
    <w:rsid w:val="00D13487"/>
    <w:rsid w:val="00D13902"/>
    <w:rsid w:val="00D13D4B"/>
    <w:rsid w:val="00D14001"/>
    <w:rsid w:val="00D14004"/>
    <w:rsid w:val="00D140F5"/>
    <w:rsid w:val="00D148E3"/>
    <w:rsid w:val="00D14F0F"/>
    <w:rsid w:val="00D1513F"/>
    <w:rsid w:val="00D1522A"/>
    <w:rsid w:val="00D1534A"/>
    <w:rsid w:val="00D15809"/>
    <w:rsid w:val="00D15A88"/>
    <w:rsid w:val="00D15C9B"/>
    <w:rsid w:val="00D15D9C"/>
    <w:rsid w:val="00D16B4F"/>
    <w:rsid w:val="00D1742B"/>
    <w:rsid w:val="00D176D5"/>
    <w:rsid w:val="00D17C69"/>
    <w:rsid w:val="00D2046A"/>
    <w:rsid w:val="00D20641"/>
    <w:rsid w:val="00D214C6"/>
    <w:rsid w:val="00D21815"/>
    <w:rsid w:val="00D218E3"/>
    <w:rsid w:val="00D21EEC"/>
    <w:rsid w:val="00D2232C"/>
    <w:rsid w:val="00D22570"/>
    <w:rsid w:val="00D22689"/>
    <w:rsid w:val="00D2278D"/>
    <w:rsid w:val="00D227B7"/>
    <w:rsid w:val="00D22806"/>
    <w:rsid w:val="00D22F37"/>
    <w:rsid w:val="00D22F94"/>
    <w:rsid w:val="00D22F9E"/>
    <w:rsid w:val="00D231B4"/>
    <w:rsid w:val="00D23577"/>
    <w:rsid w:val="00D235B2"/>
    <w:rsid w:val="00D236FB"/>
    <w:rsid w:val="00D2387F"/>
    <w:rsid w:val="00D23A69"/>
    <w:rsid w:val="00D23CBA"/>
    <w:rsid w:val="00D23F34"/>
    <w:rsid w:val="00D23F47"/>
    <w:rsid w:val="00D241DF"/>
    <w:rsid w:val="00D246B7"/>
    <w:rsid w:val="00D248D7"/>
    <w:rsid w:val="00D24B0F"/>
    <w:rsid w:val="00D252E4"/>
    <w:rsid w:val="00D2536C"/>
    <w:rsid w:val="00D253AB"/>
    <w:rsid w:val="00D2565D"/>
    <w:rsid w:val="00D25ADF"/>
    <w:rsid w:val="00D25CB5"/>
    <w:rsid w:val="00D25D7F"/>
    <w:rsid w:val="00D25FC3"/>
    <w:rsid w:val="00D26BE3"/>
    <w:rsid w:val="00D26CCB"/>
    <w:rsid w:val="00D26FD3"/>
    <w:rsid w:val="00D27090"/>
    <w:rsid w:val="00D27254"/>
    <w:rsid w:val="00D274E6"/>
    <w:rsid w:val="00D275B4"/>
    <w:rsid w:val="00D27807"/>
    <w:rsid w:val="00D27901"/>
    <w:rsid w:val="00D2790A"/>
    <w:rsid w:val="00D27B66"/>
    <w:rsid w:val="00D27D0C"/>
    <w:rsid w:val="00D3056F"/>
    <w:rsid w:val="00D306AA"/>
    <w:rsid w:val="00D30963"/>
    <w:rsid w:val="00D309F5"/>
    <w:rsid w:val="00D30C55"/>
    <w:rsid w:val="00D30E88"/>
    <w:rsid w:val="00D30F1F"/>
    <w:rsid w:val="00D3131F"/>
    <w:rsid w:val="00D31656"/>
    <w:rsid w:val="00D31F1F"/>
    <w:rsid w:val="00D321D0"/>
    <w:rsid w:val="00D322A7"/>
    <w:rsid w:val="00D322E5"/>
    <w:rsid w:val="00D32927"/>
    <w:rsid w:val="00D33189"/>
    <w:rsid w:val="00D33325"/>
    <w:rsid w:val="00D336EA"/>
    <w:rsid w:val="00D336F0"/>
    <w:rsid w:val="00D338C9"/>
    <w:rsid w:val="00D33BA3"/>
    <w:rsid w:val="00D33C91"/>
    <w:rsid w:val="00D34179"/>
    <w:rsid w:val="00D343B7"/>
    <w:rsid w:val="00D34798"/>
    <w:rsid w:val="00D349C6"/>
    <w:rsid w:val="00D349F1"/>
    <w:rsid w:val="00D35100"/>
    <w:rsid w:val="00D355AC"/>
    <w:rsid w:val="00D35612"/>
    <w:rsid w:val="00D35654"/>
    <w:rsid w:val="00D358FC"/>
    <w:rsid w:val="00D35CCA"/>
    <w:rsid w:val="00D35D64"/>
    <w:rsid w:val="00D364EC"/>
    <w:rsid w:val="00D365A1"/>
    <w:rsid w:val="00D36910"/>
    <w:rsid w:val="00D36D7E"/>
    <w:rsid w:val="00D36DC8"/>
    <w:rsid w:val="00D374BE"/>
    <w:rsid w:val="00D3763C"/>
    <w:rsid w:val="00D37889"/>
    <w:rsid w:val="00D37C66"/>
    <w:rsid w:val="00D37EE1"/>
    <w:rsid w:val="00D37F0C"/>
    <w:rsid w:val="00D37F60"/>
    <w:rsid w:val="00D40116"/>
    <w:rsid w:val="00D4013A"/>
    <w:rsid w:val="00D409EE"/>
    <w:rsid w:val="00D40EEF"/>
    <w:rsid w:val="00D40F44"/>
    <w:rsid w:val="00D41193"/>
    <w:rsid w:val="00D41452"/>
    <w:rsid w:val="00D41A77"/>
    <w:rsid w:val="00D41D05"/>
    <w:rsid w:val="00D41FE1"/>
    <w:rsid w:val="00D424C4"/>
    <w:rsid w:val="00D42EB3"/>
    <w:rsid w:val="00D43EA8"/>
    <w:rsid w:val="00D44141"/>
    <w:rsid w:val="00D441F6"/>
    <w:rsid w:val="00D442EE"/>
    <w:rsid w:val="00D44451"/>
    <w:rsid w:val="00D444A6"/>
    <w:rsid w:val="00D4466A"/>
    <w:rsid w:val="00D447E2"/>
    <w:rsid w:val="00D44C63"/>
    <w:rsid w:val="00D44EFB"/>
    <w:rsid w:val="00D44F0D"/>
    <w:rsid w:val="00D4526E"/>
    <w:rsid w:val="00D45459"/>
    <w:rsid w:val="00D456BB"/>
    <w:rsid w:val="00D4594D"/>
    <w:rsid w:val="00D45CC1"/>
    <w:rsid w:val="00D45E11"/>
    <w:rsid w:val="00D46CD3"/>
    <w:rsid w:val="00D4750E"/>
    <w:rsid w:val="00D47918"/>
    <w:rsid w:val="00D47B67"/>
    <w:rsid w:val="00D47E2D"/>
    <w:rsid w:val="00D50282"/>
    <w:rsid w:val="00D50ACE"/>
    <w:rsid w:val="00D50CB9"/>
    <w:rsid w:val="00D51B3B"/>
    <w:rsid w:val="00D51E0F"/>
    <w:rsid w:val="00D5217B"/>
    <w:rsid w:val="00D521C3"/>
    <w:rsid w:val="00D530CA"/>
    <w:rsid w:val="00D531AB"/>
    <w:rsid w:val="00D53A21"/>
    <w:rsid w:val="00D53C19"/>
    <w:rsid w:val="00D5494A"/>
    <w:rsid w:val="00D54CBE"/>
    <w:rsid w:val="00D5509A"/>
    <w:rsid w:val="00D555B0"/>
    <w:rsid w:val="00D55B14"/>
    <w:rsid w:val="00D55C40"/>
    <w:rsid w:val="00D55F56"/>
    <w:rsid w:val="00D5631F"/>
    <w:rsid w:val="00D5648E"/>
    <w:rsid w:val="00D565C2"/>
    <w:rsid w:val="00D567F2"/>
    <w:rsid w:val="00D56FE1"/>
    <w:rsid w:val="00D5768A"/>
    <w:rsid w:val="00D57E51"/>
    <w:rsid w:val="00D60041"/>
    <w:rsid w:val="00D60320"/>
    <w:rsid w:val="00D6049A"/>
    <w:rsid w:val="00D6051C"/>
    <w:rsid w:val="00D607D5"/>
    <w:rsid w:val="00D60C5F"/>
    <w:rsid w:val="00D60D42"/>
    <w:rsid w:val="00D619A3"/>
    <w:rsid w:val="00D61B41"/>
    <w:rsid w:val="00D61D23"/>
    <w:rsid w:val="00D61E9F"/>
    <w:rsid w:val="00D621D2"/>
    <w:rsid w:val="00D62928"/>
    <w:rsid w:val="00D62EBA"/>
    <w:rsid w:val="00D631C9"/>
    <w:rsid w:val="00D6337D"/>
    <w:rsid w:val="00D63A2B"/>
    <w:rsid w:val="00D63C1E"/>
    <w:rsid w:val="00D643EF"/>
    <w:rsid w:val="00D64EC8"/>
    <w:rsid w:val="00D65625"/>
    <w:rsid w:val="00D656BC"/>
    <w:rsid w:val="00D65B9B"/>
    <w:rsid w:val="00D65D8D"/>
    <w:rsid w:val="00D65FCA"/>
    <w:rsid w:val="00D66257"/>
    <w:rsid w:val="00D66482"/>
    <w:rsid w:val="00D66BF1"/>
    <w:rsid w:val="00D66E7B"/>
    <w:rsid w:val="00D671F4"/>
    <w:rsid w:val="00D6747A"/>
    <w:rsid w:val="00D6752A"/>
    <w:rsid w:val="00D67B9F"/>
    <w:rsid w:val="00D67DFF"/>
    <w:rsid w:val="00D7030D"/>
    <w:rsid w:val="00D705BD"/>
    <w:rsid w:val="00D70FE5"/>
    <w:rsid w:val="00D71B0C"/>
    <w:rsid w:val="00D71E0F"/>
    <w:rsid w:val="00D721A6"/>
    <w:rsid w:val="00D723D8"/>
    <w:rsid w:val="00D7265D"/>
    <w:rsid w:val="00D72729"/>
    <w:rsid w:val="00D72DA9"/>
    <w:rsid w:val="00D730B9"/>
    <w:rsid w:val="00D736C0"/>
    <w:rsid w:val="00D7382B"/>
    <w:rsid w:val="00D73993"/>
    <w:rsid w:val="00D73BE3"/>
    <w:rsid w:val="00D73EA2"/>
    <w:rsid w:val="00D74132"/>
    <w:rsid w:val="00D744D1"/>
    <w:rsid w:val="00D745D2"/>
    <w:rsid w:val="00D745D3"/>
    <w:rsid w:val="00D74C34"/>
    <w:rsid w:val="00D74C6B"/>
    <w:rsid w:val="00D74E7E"/>
    <w:rsid w:val="00D754FD"/>
    <w:rsid w:val="00D75938"/>
    <w:rsid w:val="00D7598B"/>
    <w:rsid w:val="00D760AE"/>
    <w:rsid w:val="00D7610B"/>
    <w:rsid w:val="00D763ED"/>
    <w:rsid w:val="00D764D1"/>
    <w:rsid w:val="00D76E99"/>
    <w:rsid w:val="00D775B8"/>
    <w:rsid w:val="00D775E1"/>
    <w:rsid w:val="00D7772D"/>
    <w:rsid w:val="00D778AE"/>
    <w:rsid w:val="00D77A61"/>
    <w:rsid w:val="00D77C50"/>
    <w:rsid w:val="00D800F1"/>
    <w:rsid w:val="00D8052E"/>
    <w:rsid w:val="00D80538"/>
    <w:rsid w:val="00D80FA5"/>
    <w:rsid w:val="00D81166"/>
    <w:rsid w:val="00D8141F"/>
    <w:rsid w:val="00D81A59"/>
    <w:rsid w:val="00D81D5E"/>
    <w:rsid w:val="00D81E2B"/>
    <w:rsid w:val="00D82169"/>
    <w:rsid w:val="00D8224D"/>
    <w:rsid w:val="00D82299"/>
    <w:rsid w:val="00D82341"/>
    <w:rsid w:val="00D82428"/>
    <w:rsid w:val="00D825D5"/>
    <w:rsid w:val="00D82846"/>
    <w:rsid w:val="00D82B96"/>
    <w:rsid w:val="00D82EEC"/>
    <w:rsid w:val="00D8365F"/>
    <w:rsid w:val="00D837FE"/>
    <w:rsid w:val="00D83EE4"/>
    <w:rsid w:val="00D8421B"/>
    <w:rsid w:val="00D84337"/>
    <w:rsid w:val="00D84706"/>
    <w:rsid w:val="00D84973"/>
    <w:rsid w:val="00D849FC"/>
    <w:rsid w:val="00D84ECE"/>
    <w:rsid w:val="00D84F09"/>
    <w:rsid w:val="00D851D1"/>
    <w:rsid w:val="00D85495"/>
    <w:rsid w:val="00D856A5"/>
    <w:rsid w:val="00D85B06"/>
    <w:rsid w:val="00D85C04"/>
    <w:rsid w:val="00D86382"/>
    <w:rsid w:val="00D8655E"/>
    <w:rsid w:val="00D866AB"/>
    <w:rsid w:val="00D8675F"/>
    <w:rsid w:val="00D868B2"/>
    <w:rsid w:val="00D86A22"/>
    <w:rsid w:val="00D86CEB"/>
    <w:rsid w:val="00D8710F"/>
    <w:rsid w:val="00D87111"/>
    <w:rsid w:val="00D8737E"/>
    <w:rsid w:val="00D87754"/>
    <w:rsid w:val="00D878A0"/>
    <w:rsid w:val="00D87A85"/>
    <w:rsid w:val="00D87B84"/>
    <w:rsid w:val="00D87CC7"/>
    <w:rsid w:val="00D90B7F"/>
    <w:rsid w:val="00D90E48"/>
    <w:rsid w:val="00D90FAB"/>
    <w:rsid w:val="00D90FCE"/>
    <w:rsid w:val="00D9160F"/>
    <w:rsid w:val="00D91C7B"/>
    <w:rsid w:val="00D91DD7"/>
    <w:rsid w:val="00D922E0"/>
    <w:rsid w:val="00D923DC"/>
    <w:rsid w:val="00D925B8"/>
    <w:rsid w:val="00D92754"/>
    <w:rsid w:val="00D927A0"/>
    <w:rsid w:val="00D9286A"/>
    <w:rsid w:val="00D92AEB"/>
    <w:rsid w:val="00D92AEE"/>
    <w:rsid w:val="00D92CE9"/>
    <w:rsid w:val="00D939E6"/>
    <w:rsid w:val="00D93A6E"/>
    <w:rsid w:val="00D93A79"/>
    <w:rsid w:val="00D940BF"/>
    <w:rsid w:val="00D946BA"/>
    <w:rsid w:val="00D94F1E"/>
    <w:rsid w:val="00D95822"/>
    <w:rsid w:val="00D95D0B"/>
    <w:rsid w:val="00D95D93"/>
    <w:rsid w:val="00D95F9F"/>
    <w:rsid w:val="00D960DC"/>
    <w:rsid w:val="00D96190"/>
    <w:rsid w:val="00D96A42"/>
    <w:rsid w:val="00D96C0A"/>
    <w:rsid w:val="00D9740B"/>
    <w:rsid w:val="00D979BA"/>
    <w:rsid w:val="00D97A6C"/>
    <w:rsid w:val="00D97F4D"/>
    <w:rsid w:val="00DA0AA3"/>
    <w:rsid w:val="00DA1393"/>
    <w:rsid w:val="00DA142E"/>
    <w:rsid w:val="00DA1539"/>
    <w:rsid w:val="00DA1612"/>
    <w:rsid w:val="00DA1697"/>
    <w:rsid w:val="00DA2849"/>
    <w:rsid w:val="00DA2C5A"/>
    <w:rsid w:val="00DA3066"/>
    <w:rsid w:val="00DA367A"/>
    <w:rsid w:val="00DA3788"/>
    <w:rsid w:val="00DA3BDC"/>
    <w:rsid w:val="00DA3E17"/>
    <w:rsid w:val="00DA3EAB"/>
    <w:rsid w:val="00DA3FB6"/>
    <w:rsid w:val="00DA405F"/>
    <w:rsid w:val="00DA423A"/>
    <w:rsid w:val="00DA42EB"/>
    <w:rsid w:val="00DA4425"/>
    <w:rsid w:val="00DA451F"/>
    <w:rsid w:val="00DA4531"/>
    <w:rsid w:val="00DA46DC"/>
    <w:rsid w:val="00DA4846"/>
    <w:rsid w:val="00DA4C5C"/>
    <w:rsid w:val="00DA556B"/>
    <w:rsid w:val="00DA571C"/>
    <w:rsid w:val="00DA60F0"/>
    <w:rsid w:val="00DA6332"/>
    <w:rsid w:val="00DA6390"/>
    <w:rsid w:val="00DA63D0"/>
    <w:rsid w:val="00DA657A"/>
    <w:rsid w:val="00DA688B"/>
    <w:rsid w:val="00DA6BCD"/>
    <w:rsid w:val="00DA6E84"/>
    <w:rsid w:val="00DA6EA7"/>
    <w:rsid w:val="00DA70FC"/>
    <w:rsid w:val="00DA7498"/>
    <w:rsid w:val="00DA798B"/>
    <w:rsid w:val="00DA7DDF"/>
    <w:rsid w:val="00DA7E40"/>
    <w:rsid w:val="00DB01F1"/>
    <w:rsid w:val="00DB02CE"/>
    <w:rsid w:val="00DB067A"/>
    <w:rsid w:val="00DB0703"/>
    <w:rsid w:val="00DB09F5"/>
    <w:rsid w:val="00DB0E73"/>
    <w:rsid w:val="00DB0FAE"/>
    <w:rsid w:val="00DB15A2"/>
    <w:rsid w:val="00DB1602"/>
    <w:rsid w:val="00DB19FF"/>
    <w:rsid w:val="00DB2243"/>
    <w:rsid w:val="00DB2255"/>
    <w:rsid w:val="00DB22D7"/>
    <w:rsid w:val="00DB25BE"/>
    <w:rsid w:val="00DB2B6D"/>
    <w:rsid w:val="00DB30FF"/>
    <w:rsid w:val="00DB314B"/>
    <w:rsid w:val="00DB37E4"/>
    <w:rsid w:val="00DB3858"/>
    <w:rsid w:val="00DB388A"/>
    <w:rsid w:val="00DB462D"/>
    <w:rsid w:val="00DB4B3C"/>
    <w:rsid w:val="00DB52CB"/>
    <w:rsid w:val="00DB5604"/>
    <w:rsid w:val="00DB58E9"/>
    <w:rsid w:val="00DB59B2"/>
    <w:rsid w:val="00DB5BCE"/>
    <w:rsid w:val="00DB5C3C"/>
    <w:rsid w:val="00DB5D1F"/>
    <w:rsid w:val="00DB5FD2"/>
    <w:rsid w:val="00DB60DC"/>
    <w:rsid w:val="00DB627A"/>
    <w:rsid w:val="00DB6470"/>
    <w:rsid w:val="00DB64D3"/>
    <w:rsid w:val="00DB65AE"/>
    <w:rsid w:val="00DB65E7"/>
    <w:rsid w:val="00DB6663"/>
    <w:rsid w:val="00DB698B"/>
    <w:rsid w:val="00DB6D83"/>
    <w:rsid w:val="00DB7269"/>
    <w:rsid w:val="00DB7393"/>
    <w:rsid w:val="00DB749B"/>
    <w:rsid w:val="00DB7881"/>
    <w:rsid w:val="00DB7AA6"/>
    <w:rsid w:val="00DB7DB8"/>
    <w:rsid w:val="00DB7EA1"/>
    <w:rsid w:val="00DC0003"/>
    <w:rsid w:val="00DC043B"/>
    <w:rsid w:val="00DC0443"/>
    <w:rsid w:val="00DC067B"/>
    <w:rsid w:val="00DC0C25"/>
    <w:rsid w:val="00DC0CB7"/>
    <w:rsid w:val="00DC0D58"/>
    <w:rsid w:val="00DC0DB6"/>
    <w:rsid w:val="00DC110B"/>
    <w:rsid w:val="00DC124A"/>
    <w:rsid w:val="00DC1297"/>
    <w:rsid w:val="00DC13E6"/>
    <w:rsid w:val="00DC17CF"/>
    <w:rsid w:val="00DC1AAA"/>
    <w:rsid w:val="00DC1E15"/>
    <w:rsid w:val="00DC2459"/>
    <w:rsid w:val="00DC304B"/>
    <w:rsid w:val="00DC32B8"/>
    <w:rsid w:val="00DC35E8"/>
    <w:rsid w:val="00DC36E6"/>
    <w:rsid w:val="00DC3C8A"/>
    <w:rsid w:val="00DC3E79"/>
    <w:rsid w:val="00DC40DB"/>
    <w:rsid w:val="00DC4153"/>
    <w:rsid w:val="00DC41A6"/>
    <w:rsid w:val="00DC41D4"/>
    <w:rsid w:val="00DC420F"/>
    <w:rsid w:val="00DC4D8C"/>
    <w:rsid w:val="00DC4DAB"/>
    <w:rsid w:val="00DC4F87"/>
    <w:rsid w:val="00DC506B"/>
    <w:rsid w:val="00DC54F5"/>
    <w:rsid w:val="00DC5692"/>
    <w:rsid w:val="00DC5C8F"/>
    <w:rsid w:val="00DC65D1"/>
    <w:rsid w:val="00DC6817"/>
    <w:rsid w:val="00DC6E73"/>
    <w:rsid w:val="00DC6F97"/>
    <w:rsid w:val="00DC708A"/>
    <w:rsid w:val="00DC7369"/>
    <w:rsid w:val="00DC788B"/>
    <w:rsid w:val="00DC797E"/>
    <w:rsid w:val="00DC7C9D"/>
    <w:rsid w:val="00DC7F2E"/>
    <w:rsid w:val="00DD0505"/>
    <w:rsid w:val="00DD0947"/>
    <w:rsid w:val="00DD09A0"/>
    <w:rsid w:val="00DD2290"/>
    <w:rsid w:val="00DD249B"/>
    <w:rsid w:val="00DD24CA"/>
    <w:rsid w:val="00DD2C3B"/>
    <w:rsid w:val="00DD2CAF"/>
    <w:rsid w:val="00DD3052"/>
    <w:rsid w:val="00DD307D"/>
    <w:rsid w:val="00DD3442"/>
    <w:rsid w:val="00DD36AC"/>
    <w:rsid w:val="00DD36DE"/>
    <w:rsid w:val="00DD37F7"/>
    <w:rsid w:val="00DD3E73"/>
    <w:rsid w:val="00DD4185"/>
    <w:rsid w:val="00DD43FD"/>
    <w:rsid w:val="00DD445B"/>
    <w:rsid w:val="00DD45D5"/>
    <w:rsid w:val="00DD4B4A"/>
    <w:rsid w:val="00DD4BA0"/>
    <w:rsid w:val="00DD54D1"/>
    <w:rsid w:val="00DD58BB"/>
    <w:rsid w:val="00DD58EB"/>
    <w:rsid w:val="00DD5B87"/>
    <w:rsid w:val="00DD5C6B"/>
    <w:rsid w:val="00DD5CEA"/>
    <w:rsid w:val="00DD617E"/>
    <w:rsid w:val="00DD65A0"/>
    <w:rsid w:val="00DD67A0"/>
    <w:rsid w:val="00DD703F"/>
    <w:rsid w:val="00DD73FA"/>
    <w:rsid w:val="00DD78A5"/>
    <w:rsid w:val="00DD7BE3"/>
    <w:rsid w:val="00DD7CF7"/>
    <w:rsid w:val="00DD7DB1"/>
    <w:rsid w:val="00DE01C7"/>
    <w:rsid w:val="00DE025C"/>
    <w:rsid w:val="00DE0540"/>
    <w:rsid w:val="00DE0C7B"/>
    <w:rsid w:val="00DE10D4"/>
    <w:rsid w:val="00DE153A"/>
    <w:rsid w:val="00DE1657"/>
    <w:rsid w:val="00DE1781"/>
    <w:rsid w:val="00DE1EB6"/>
    <w:rsid w:val="00DE2719"/>
    <w:rsid w:val="00DE3218"/>
    <w:rsid w:val="00DE3619"/>
    <w:rsid w:val="00DE3A29"/>
    <w:rsid w:val="00DE3B52"/>
    <w:rsid w:val="00DE3DCD"/>
    <w:rsid w:val="00DE4304"/>
    <w:rsid w:val="00DE446F"/>
    <w:rsid w:val="00DE462D"/>
    <w:rsid w:val="00DE4B16"/>
    <w:rsid w:val="00DE4C46"/>
    <w:rsid w:val="00DE515F"/>
    <w:rsid w:val="00DE599A"/>
    <w:rsid w:val="00DE5C81"/>
    <w:rsid w:val="00DE5D59"/>
    <w:rsid w:val="00DE5FB1"/>
    <w:rsid w:val="00DE5FE6"/>
    <w:rsid w:val="00DE6150"/>
    <w:rsid w:val="00DE6351"/>
    <w:rsid w:val="00DE69BE"/>
    <w:rsid w:val="00DE6AD5"/>
    <w:rsid w:val="00DE6B1E"/>
    <w:rsid w:val="00DE71DD"/>
    <w:rsid w:val="00DE7391"/>
    <w:rsid w:val="00DE7949"/>
    <w:rsid w:val="00DE7E89"/>
    <w:rsid w:val="00DE7EFC"/>
    <w:rsid w:val="00DF0319"/>
    <w:rsid w:val="00DF0382"/>
    <w:rsid w:val="00DF03A6"/>
    <w:rsid w:val="00DF0459"/>
    <w:rsid w:val="00DF04ED"/>
    <w:rsid w:val="00DF092B"/>
    <w:rsid w:val="00DF0ED9"/>
    <w:rsid w:val="00DF15A7"/>
    <w:rsid w:val="00DF1E84"/>
    <w:rsid w:val="00DF22D5"/>
    <w:rsid w:val="00DF24D9"/>
    <w:rsid w:val="00DF255E"/>
    <w:rsid w:val="00DF26EF"/>
    <w:rsid w:val="00DF2AB3"/>
    <w:rsid w:val="00DF2E3D"/>
    <w:rsid w:val="00DF2E78"/>
    <w:rsid w:val="00DF32AC"/>
    <w:rsid w:val="00DF3F50"/>
    <w:rsid w:val="00DF3F56"/>
    <w:rsid w:val="00DF4218"/>
    <w:rsid w:val="00DF454E"/>
    <w:rsid w:val="00DF4CF6"/>
    <w:rsid w:val="00DF5151"/>
    <w:rsid w:val="00DF521E"/>
    <w:rsid w:val="00DF530B"/>
    <w:rsid w:val="00DF54E6"/>
    <w:rsid w:val="00DF5B89"/>
    <w:rsid w:val="00DF601C"/>
    <w:rsid w:val="00DF6032"/>
    <w:rsid w:val="00DF609E"/>
    <w:rsid w:val="00DF637F"/>
    <w:rsid w:val="00DF6EAC"/>
    <w:rsid w:val="00DF6FD3"/>
    <w:rsid w:val="00DF7269"/>
    <w:rsid w:val="00DF757C"/>
    <w:rsid w:val="00DF768B"/>
    <w:rsid w:val="00DF7733"/>
    <w:rsid w:val="00DF77CC"/>
    <w:rsid w:val="00DF78F4"/>
    <w:rsid w:val="00DF7D20"/>
    <w:rsid w:val="00E00928"/>
    <w:rsid w:val="00E01686"/>
    <w:rsid w:val="00E0184F"/>
    <w:rsid w:val="00E01ADE"/>
    <w:rsid w:val="00E01BCF"/>
    <w:rsid w:val="00E02407"/>
    <w:rsid w:val="00E0269F"/>
    <w:rsid w:val="00E02722"/>
    <w:rsid w:val="00E02EEA"/>
    <w:rsid w:val="00E0309E"/>
    <w:rsid w:val="00E036B9"/>
    <w:rsid w:val="00E03A39"/>
    <w:rsid w:val="00E03A5F"/>
    <w:rsid w:val="00E04446"/>
    <w:rsid w:val="00E04B68"/>
    <w:rsid w:val="00E04E54"/>
    <w:rsid w:val="00E0531C"/>
    <w:rsid w:val="00E05E49"/>
    <w:rsid w:val="00E06264"/>
    <w:rsid w:val="00E06415"/>
    <w:rsid w:val="00E06831"/>
    <w:rsid w:val="00E06B40"/>
    <w:rsid w:val="00E06CD9"/>
    <w:rsid w:val="00E06F4B"/>
    <w:rsid w:val="00E06FD1"/>
    <w:rsid w:val="00E07542"/>
    <w:rsid w:val="00E077E2"/>
    <w:rsid w:val="00E0789C"/>
    <w:rsid w:val="00E0798A"/>
    <w:rsid w:val="00E07A61"/>
    <w:rsid w:val="00E101AB"/>
    <w:rsid w:val="00E10323"/>
    <w:rsid w:val="00E10362"/>
    <w:rsid w:val="00E105B0"/>
    <w:rsid w:val="00E105C0"/>
    <w:rsid w:val="00E1064D"/>
    <w:rsid w:val="00E10989"/>
    <w:rsid w:val="00E11131"/>
    <w:rsid w:val="00E1132A"/>
    <w:rsid w:val="00E11A6D"/>
    <w:rsid w:val="00E11C18"/>
    <w:rsid w:val="00E11C86"/>
    <w:rsid w:val="00E11DB8"/>
    <w:rsid w:val="00E11FB6"/>
    <w:rsid w:val="00E125E9"/>
    <w:rsid w:val="00E126BA"/>
    <w:rsid w:val="00E12778"/>
    <w:rsid w:val="00E1285E"/>
    <w:rsid w:val="00E129F5"/>
    <w:rsid w:val="00E12D39"/>
    <w:rsid w:val="00E1330E"/>
    <w:rsid w:val="00E1397F"/>
    <w:rsid w:val="00E13A5E"/>
    <w:rsid w:val="00E13C8C"/>
    <w:rsid w:val="00E13F41"/>
    <w:rsid w:val="00E1411D"/>
    <w:rsid w:val="00E1468B"/>
    <w:rsid w:val="00E14752"/>
    <w:rsid w:val="00E148E7"/>
    <w:rsid w:val="00E14BF7"/>
    <w:rsid w:val="00E15189"/>
    <w:rsid w:val="00E1560E"/>
    <w:rsid w:val="00E1570E"/>
    <w:rsid w:val="00E16042"/>
    <w:rsid w:val="00E161A1"/>
    <w:rsid w:val="00E167DE"/>
    <w:rsid w:val="00E16892"/>
    <w:rsid w:val="00E16B2F"/>
    <w:rsid w:val="00E1720A"/>
    <w:rsid w:val="00E17212"/>
    <w:rsid w:val="00E1768F"/>
    <w:rsid w:val="00E17AA2"/>
    <w:rsid w:val="00E17C74"/>
    <w:rsid w:val="00E20261"/>
    <w:rsid w:val="00E20365"/>
    <w:rsid w:val="00E20D44"/>
    <w:rsid w:val="00E20EED"/>
    <w:rsid w:val="00E2155F"/>
    <w:rsid w:val="00E216DC"/>
    <w:rsid w:val="00E2195F"/>
    <w:rsid w:val="00E21973"/>
    <w:rsid w:val="00E2248D"/>
    <w:rsid w:val="00E2276F"/>
    <w:rsid w:val="00E229CF"/>
    <w:rsid w:val="00E22DA2"/>
    <w:rsid w:val="00E2304E"/>
    <w:rsid w:val="00E2305E"/>
    <w:rsid w:val="00E23723"/>
    <w:rsid w:val="00E23C67"/>
    <w:rsid w:val="00E23FBA"/>
    <w:rsid w:val="00E24220"/>
    <w:rsid w:val="00E24341"/>
    <w:rsid w:val="00E24596"/>
    <w:rsid w:val="00E24868"/>
    <w:rsid w:val="00E25854"/>
    <w:rsid w:val="00E25B15"/>
    <w:rsid w:val="00E25B2D"/>
    <w:rsid w:val="00E25D21"/>
    <w:rsid w:val="00E25DCB"/>
    <w:rsid w:val="00E25EBD"/>
    <w:rsid w:val="00E26084"/>
    <w:rsid w:val="00E26441"/>
    <w:rsid w:val="00E26C3F"/>
    <w:rsid w:val="00E26C55"/>
    <w:rsid w:val="00E26C6B"/>
    <w:rsid w:val="00E27296"/>
    <w:rsid w:val="00E27680"/>
    <w:rsid w:val="00E27AF5"/>
    <w:rsid w:val="00E27B20"/>
    <w:rsid w:val="00E27E0D"/>
    <w:rsid w:val="00E27E0F"/>
    <w:rsid w:val="00E27EB0"/>
    <w:rsid w:val="00E30315"/>
    <w:rsid w:val="00E30444"/>
    <w:rsid w:val="00E30681"/>
    <w:rsid w:val="00E30696"/>
    <w:rsid w:val="00E3077B"/>
    <w:rsid w:val="00E30F78"/>
    <w:rsid w:val="00E311EF"/>
    <w:rsid w:val="00E313D5"/>
    <w:rsid w:val="00E3144E"/>
    <w:rsid w:val="00E317B7"/>
    <w:rsid w:val="00E31BAC"/>
    <w:rsid w:val="00E31D28"/>
    <w:rsid w:val="00E31D29"/>
    <w:rsid w:val="00E31EB3"/>
    <w:rsid w:val="00E31EC7"/>
    <w:rsid w:val="00E32354"/>
    <w:rsid w:val="00E3274F"/>
    <w:rsid w:val="00E32B43"/>
    <w:rsid w:val="00E33076"/>
    <w:rsid w:val="00E33088"/>
    <w:rsid w:val="00E33578"/>
    <w:rsid w:val="00E33609"/>
    <w:rsid w:val="00E339BE"/>
    <w:rsid w:val="00E33DD9"/>
    <w:rsid w:val="00E33EFA"/>
    <w:rsid w:val="00E3404C"/>
    <w:rsid w:val="00E34142"/>
    <w:rsid w:val="00E34264"/>
    <w:rsid w:val="00E34754"/>
    <w:rsid w:val="00E34975"/>
    <w:rsid w:val="00E35172"/>
    <w:rsid w:val="00E3548C"/>
    <w:rsid w:val="00E35D69"/>
    <w:rsid w:val="00E35F1B"/>
    <w:rsid w:val="00E35F9B"/>
    <w:rsid w:val="00E36389"/>
    <w:rsid w:val="00E3661E"/>
    <w:rsid w:val="00E36642"/>
    <w:rsid w:val="00E3680B"/>
    <w:rsid w:val="00E3692D"/>
    <w:rsid w:val="00E37119"/>
    <w:rsid w:val="00E376AE"/>
    <w:rsid w:val="00E37BD4"/>
    <w:rsid w:val="00E37CCF"/>
    <w:rsid w:val="00E4058E"/>
    <w:rsid w:val="00E40CEB"/>
    <w:rsid w:val="00E40F25"/>
    <w:rsid w:val="00E4184B"/>
    <w:rsid w:val="00E41D35"/>
    <w:rsid w:val="00E41DC6"/>
    <w:rsid w:val="00E41EEC"/>
    <w:rsid w:val="00E42887"/>
    <w:rsid w:val="00E42923"/>
    <w:rsid w:val="00E42E94"/>
    <w:rsid w:val="00E4314A"/>
    <w:rsid w:val="00E431F1"/>
    <w:rsid w:val="00E4332B"/>
    <w:rsid w:val="00E433EC"/>
    <w:rsid w:val="00E4387F"/>
    <w:rsid w:val="00E438AC"/>
    <w:rsid w:val="00E43AC9"/>
    <w:rsid w:val="00E44306"/>
    <w:rsid w:val="00E443BF"/>
    <w:rsid w:val="00E44892"/>
    <w:rsid w:val="00E44E19"/>
    <w:rsid w:val="00E45009"/>
    <w:rsid w:val="00E450C9"/>
    <w:rsid w:val="00E455E0"/>
    <w:rsid w:val="00E458CC"/>
    <w:rsid w:val="00E46548"/>
    <w:rsid w:val="00E466A6"/>
    <w:rsid w:val="00E466BB"/>
    <w:rsid w:val="00E4676B"/>
    <w:rsid w:val="00E46922"/>
    <w:rsid w:val="00E46C74"/>
    <w:rsid w:val="00E47410"/>
    <w:rsid w:val="00E475BB"/>
    <w:rsid w:val="00E478C8"/>
    <w:rsid w:val="00E47992"/>
    <w:rsid w:val="00E47B1D"/>
    <w:rsid w:val="00E47BEF"/>
    <w:rsid w:val="00E47BF4"/>
    <w:rsid w:val="00E47F14"/>
    <w:rsid w:val="00E503FA"/>
    <w:rsid w:val="00E504E3"/>
    <w:rsid w:val="00E5108F"/>
    <w:rsid w:val="00E52213"/>
    <w:rsid w:val="00E5226A"/>
    <w:rsid w:val="00E52568"/>
    <w:rsid w:val="00E529C6"/>
    <w:rsid w:val="00E52B3D"/>
    <w:rsid w:val="00E52D14"/>
    <w:rsid w:val="00E5342A"/>
    <w:rsid w:val="00E5366F"/>
    <w:rsid w:val="00E536A9"/>
    <w:rsid w:val="00E538C5"/>
    <w:rsid w:val="00E538E8"/>
    <w:rsid w:val="00E53B20"/>
    <w:rsid w:val="00E53CAF"/>
    <w:rsid w:val="00E53CE6"/>
    <w:rsid w:val="00E53FE2"/>
    <w:rsid w:val="00E5457E"/>
    <w:rsid w:val="00E54665"/>
    <w:rsid w:val="00E54938"/>
    <w:rsid w:val="00E54AEC"/>
    <w:rsid w:val="00E54FA2"/>
    <w:rsid w:val="00E54FC0"/>
    <w:rsid w:val="00E55344"/>
    <w:rsid w:val="00E55389"/>
    <w:rsid w:val="00E55B65"/>
    <w:rsid w:val="00E568EA"/>
    <w:rsid w:val="00E56C86"/>
    <w:rsid w:val="00E56FA7"/>
    <w:rsid w:val="00E571A2"/>
    <w:rsid w:val="00E577AC"/>
    <w:rsid w:val="00E577C9"/>
    <w:rsid w:val="00E57905"/>
    <w:rsid w:val="00E57CB4"/>
    <w:rsid w:val="00E57EA9"/>
    <w:rsid w:val="00E6066B"/>
    <w:rsid w:val="00E608D2"/>
    <w:rsid w:val="00E60A57"/>
    <w:rsid w:val="00E60A68"/>
    <w:rsid w:val="00E60F78"/>
    <w:rsid w:val="00E61184"/>
    <w:rsid w:val="00E61421"/>
    <w:rsid w:val="00E6154D"/>
    <w:rsid w:val="00E61832"/>
    <w:rsid w:val="00E61FC4"/>
    <w:rsid w:val="00E627AD"/>
    <w:rsid w:val="00E62C4D"/>
    <w:rsid w:val="00E63128"/>
    <w:rsid w:val="00E6328B"/>
    <w:rsid w:val="00E63508"/>
    <w:rsid w:val="00E63767"/>
    <w:rsid w:val="00E639EE"/>
    <w:rsid w:val="00E63B71"/>
    <w:rsid w:val="00E63DC5"/>
    <w:rsid w:val="00E643F8"/>
    <w:rsid w:val="00E6470B"/>
    <w:rsid w:val="00E654E8"/>
    <w:rsid w:val="00E656C7"/>
    <w:rsid w:val="00E659D2"/>
    <w:rsid w:val="00E65B7F"/>
    <w:rsid w:val="00E65D35"/>
    <w:rsid w:val="00E667F7"/>
    <w:rsid w:val="00E6694D"/>
    <w:rsid w:val="00E66B2D"/>
    <w:rsid w:val="00E66CF9"/>
    <w:rsid w:val="00E6707B"/>
    <w:rsid w:val="00E67593"/>
    <w:rsid w:val="00E675E3"/>
    <w:rsid w:val="00E67684"/>
    <w:rsid w:val="00E67A68"/>
    <w:rsid w:val="00E701D4"/>
    <w:rsid w:val="00E70A35"/>
    <w:rsid w:val="00E71010"/>
    <w:rsid w:val="00E7110B"/>
    <w:rsid w:val="00E71178"/>
    <w:rsid w:val="00E71446"/>
    <w:rsid w:val="00E714BE"/>
    <w:rsid w:val="00E71530"/>
    <w:rsid w:val="00E7174F"/>
    <w:rsid w:val="00E71F45"/>
    <w:rsid w:val="00E7255E"/>
    <w:rsid w:val="00E72696"/>
    <w:rsid w:val="00E729D6"/>
    <w:rsid w:val="00E72B04"/>
    <w:rsid w:val="00E72D30"/>
    <w:rsid w:val="00E73199"/>
    <w:rsid w:val="00E735D9"/>
    <w:rsid w:val="00E73819"/>
    <w:rsid w:val="00E738F1"/>
    <w:rsid w:val="00E73A25"/>
    <w:rsid w:val="00E73B5A"/>
    <w:rsid w:val="00E73F79"/>
    <w:rsid w:val="00E7455D"/>
    <w:rsid w:val="00E74955"/>
    <w:rsid w:val="00E761EB"/>
    <w:rsid w:val="00E76BAE"/>
    <w:rsid w:val="00E76C73"/>
    <w:rsid w:val="00E772FB"/>
    <w:rsid w:val="00E7772C"/>
    <w:rsid w:val="00E778CE"/>
    <w:rsid w:val="00E77B07"/>
    <w:rsid w:val="00E77F09"/>
    <w:rsid w:val="00E80542"/>
    <w:rsid w:val="00E808A9"/>
    <w:rsid w:val="00E80D80"/>
    <w:rsid w:val="00E81446"/>
    <w:rsid w:val="00E81A05"/>
    <w:rsid w:val="00E81E00"/>
    <w:rsid w:val="00E82057"/>
    <w:rsid w:val="00E82382"/>
    <w:rsid w:val="00E82B18"/>
    <w:rsid w:val="00E83547"/>
    <w:rsid w:val="00E83F54"/>
    <w:rsid w:val="00E84155"/>
    <w:rsid w:val="00E84176"/>
    <w:rsid w:val="00E84284"/>
    <w:rsid w:val="00E8462E"/>
    <w:rsid w:val="00E84675"/>
    <w:rsid w:val="00E84E29"/>
    <w:rsid w:val="00E85686"/>
    <w:rsid w:val="00E8605E"/>
    <w:rsid w:val="00E86282"/>
    <w:rsid w:val="00E8680B"/>
    <w:rsid w:val="00E86864"/>
    <w:rsid w:val="00E869B7"/>
    <w:rsid w:val="00E86ACB"/>
    <w:rsid w:val="00E86D4B"/>
    <w:rsid w:val="00E86D6B"/>
    <w:rsid w:val="00E874EE"/>
    <w:rsid w:val="00E878D9"/>
    <w:rsid w:val="00E87AFB"/>
    <w:rsid w:val="00E87C85"/>
    <w:rsid w:val="00E9007A"/>
    <w:rsid w:val="00E901A3"/>
    <w:rsid w:val="00E90364"/>
    <w:rsid w:val="00E9050C"/>
    <w:rsid w:val="00E9097D"/>
    <w:rsid w:val="00E90996"/>
    <w:rsid w:val="00E90DB5"/>
    <w:rsid w:val="00E911CC"/>
    <w:rsid w:val="00E91413"/>
    <w:rsid w:val="00E91446"/>
    <w:rsid w:val="00E91A02"/>
    <w:rsid w:val="00E91A16"/>
    <w:rsid w:val="00E91C67"/>
    <w:rsid w:val="00E91EA3"/>
    <w:rsid w:val="00E91EB8"/>
    <w:rsid w:val="00E923C9"/>
    <w:rsid w:val="00E9241B"/>
    <w:rsid w:val="00E925DA"/>
    <w:rsid w:val="00E92933"/>
    <w:rsid w:val="00E92964"/>
    <w:rsid w:val="00E92BAB"/>
    <w:rsid w:val="00E92C2F"/>
    <w:rsid w:val="00E93402"/>
    <w:rsid w:val="00E9369A"/>
    <w:rsid w:val="00E93BDC"/>
    <w:rsid w:val="00E93DE7"/>
    <w:rsid w:val="00E9408C"/>
    <w:rsid w:val="00E9424C"/>
    <w:rsid w:val="00E94AB1"/>
    <w:rsid w:val="00E94B93"/>
    <w:rsid w:val="00E94C4C"/>
    <w:rsid w:val="00E94FDB"/>
    <w:rsid w:val="00E95279"/>
    <w:rsid w:val="00E954CE"/>
    <w:rsid w:val="00E96014"/>
    <w:rsid w:val="00E9614D"/>
    <w:rsid w:val="00E9655B"/>
    <w:rsid w:val="00E966EA"/>
    <w:rsid w:val="00E968AB"/>
    <w:rsid w:val="00E96A59"/>
    <w:rsid w:val="00E96B15"/>
    <w:rsid w:val="00E96BC7"/>
    <w:rsid w:val="00E97447"/>
    <w:rsid w:val="00E97980"/>
    <w:rsid w:val="00E97D61"/>
    <w:rsid w:val="00E97E92"/>
    <w:rsid w:val="00E97F63"/>
    <w:rsid w:val="00E97F98"/>
    <w:rsid w:val="00EA069B"/>
    <w:rsid w:val="00EA08ED"/>
    <w:rsid w:val="00EA1270"/>
    <w:rsid w:val="00EA13D5"/>
    <w:rsid w:val="00EA16E0"/>
    <w:rsid w:val="00EA1A5D"/>
    <w:rsid w:val="00EA1DB1"/>
    <w:rsid w:val="00EA1EC1"/>
    <w:rsid w:val="00EA1FBE"/>
    <w:rsid w:val="00EA220B"/>
    <w:rsid w:val="00EA2385"/>
    <w:rsid w:val="00EA24F3"/>
    <w:rsid w:val="00EA26B2"/>
    <w:rsid w:val="00EA2708"/>
    <w:rsid w:val="00EA2BD3"/>
    <w:rsid w:val="00EA3368"/>
    <w:rsid w:val="00EA362E"/>
    <w:rsid w:val="00EA3AB6"/>
    <w:rsid w:val="00EA3B8C"/>
    <w:rsid w:val="00EA3C5F"/>
    <w:rsid w:val="00EA3D66"/>
    <w:rsid w:val="00EA3E47"/>
    <w:rsid w:val="00EA42F1"/>
    <w:rsid w:val="00EA4542"/>
    <w:rsid w:val="00EA49ED"/>
    <w:rsid w:val="00EA4B1F"/>
    <w:rsid w:val="00EA4CE9"/>
    <w:rsid w:val="00EA4E45"/>
    <w:rsid w:val="00EA513C"/>
    <w:rsid w:val="00EA5255"/>
    <w:rsid w:val="00EA555C"/>
    <w:rsid w:val="00EA5F52"/>
    <w:rsid w:val="00EA617F"/>
    <w:rsid w:val="00EA63C9"/>
    <w:rsid w:val="00EA66CB"/>
    <w:rsid w:val="00EA66F4"/>
    <w:rsid w:val="00EA6D40"/>
    <w:rsid w:val="00EA6D72"/>
    <w:rsid w:val="00EA6E1F"/>
    <w:rsid w:val="00EA72D1"/>
    <w:rsid w:val="00EA7787"/>
    <w:rsid w:val="00EA7A77"/>
    <w:rsid w:val="00EA7BE5"/>
    <w:rsid w:val="00EB003B"/>
    <w:rsid w:val="00EB0748"/>
    <w:rsid w:val="00EB0FCF"/>
    <w:rsid w:val="00EB1AD7"/>
    <w:rsid w:val="00EB1DF6"/>
    <w:rsid w:val="00EB203C"/>
    <w:rsid w:val="00EB239D"/>
    <w:rsid w:val="00EB2424"/>
    <w:rsid w:val="00EB25F0"/>
    <w:rsid w:val="00EB2674"/>
    <w:rsid w:val="00EB2736"/>
    <w:rsid w:val="00EB2A86"/>
    <w:rsid w:val="00EB2CCE"/>
    <w:rsid w:val="00EB321F"/>
    <w:rsid w:val="00EB371D"/>
    <w:rsid w:val="00EB38FD"/>
    <w:rsid w:val="00EB3A3F"/>
    <w:rsid w:val="00EB3D96"/>
    <w:rsid w:val="00EB4169"/>
    <w:rsid w:val="00EB4798"/>
    <w:rsid w:val="00EB548B"/>
    <w:rsid w:val="00EB560F"/>
    <w:rsid w:val="00EB64FB"/>
    <w:rsid w:val="00EB6AC2"/>
    <w:rsid w:val="00EB726D"/>
    <w:rsid w:val="00EB72C7"/>
    <w:rsid w:val="00EB79DC"/>
    <w:rsid w:val="00EC0A64"/>
    <w:rsid w:val="00EC0E8B"/>
    <w:rsid w:val="00EC13FC"/>
    <w:rsid w:val="00EC20EF"/>
    <w:rsid w:val="00EC2E8E"/>
    <w:rsid w:val="00EC3387"/>
    <w:rsid w:val="00EC3747"/>
    <w:rsid w:val="00EC3855"/>
    <w:rsid w:val="00EC3B27"/>
    <w:rsid w:val="00EC4337"/>
    <w:rsid w:val="00EC44D6"/>
    <w:rsid w:val="00EC47C2"/>
    <w:rsid w:val="00EC4801"/>
    <w:rsid w:val="00EC5178"/>
    <w:rsid w:val="00EC559F"/>
    <w:rsid w:val="00EC5644"/>
    <w:rsid w:val="00EC59BF"/>
    <w:rsid w:val="00EC5C2F"/>
    <w:rsid w:val="00EC603A"/>
    <w:rsid w:val="00EC607C"/>
    <w:rsid w:val="00EC6101"/>
    <w:rsid w:val="00EC6284"/>
    <w:rsid w:val="00EC632E"/>
    <w:rsid w:val="00EC650B"/>
    <w:rsid w:val="00EC65AF"/>
    <w:rsid w:val="00EC6926"/>
    <w:rsid w:val="00EC6ACC"/>
    <w:rsid w:val="00EC6C88"/>
    <w:rsid w:val="00EC6D9F"/>
    <w:rsid w:val="00EC6F31"/>
    <w:rsid w:val="00EC77C2"/>
    <w:rsid w:val="00EC791A"/>
    <w:rsid w:val="00ED0061"/>
    <w:rsid w:val="00ED0073"/>
    <w:rsid w:val="00ED0775"/>
    <w:rsid w:val="00ED091B"/>
    <w:rsid w:val="00ED09DD"/>
    <w:rsid w:val="00ED0EB4"/>
    <w:rsid w:val="00ED0F19"/>
    <w:rsid w:val="00ED11D7"/>
    <w:rsid w:val="00ED14CF"/>
    <w:rsid w:val="00ED1552"/>
    <w:rsid w:val="00ED179E"/>
    <w:rsid w:val="00ED1AF1"/>
    <w:rsid w:val="00ED1E9A"/>
    <w:rsid w:val="00ED1EB7"/>
    <w:rsid w:val="00ED1EDF"/>
    <w:rsid w:val="00ED212F"/>
    <w:rsid w:val="00ED2659"/>
    <w:rsid w:val="00ED2929"/>
    <w:rsid w:val="00ED2ABC"/>
    <w:rsid w:val="00ED3583"/>
    <w:rsid w:val="00ED3584"/>
    <w:rsid w:val="00ED37FE"/>
    <w:rsid w:val="00ED3E95"/>
    <w:rsid w:val="00ED3F75"/>
    <w:rsid w:val="00ED4261"/>
    <w:rsid w:val="00ED43D6"/>
    <w:rsid w:val="00ED471E"/>
    <w:rsid w:val="00ED483A"/>
    <w:rsid w:val="00ED5177"/>
    <w:rsid w:val="00ED521A"/>
    <w:rsid w:val="00ED57A1"/>
    <w:rsid w:val="00ED580A"/>
    <w:rsid w:val="00ED62FE"/>
    <w:rsid w:val="00ED6555"/>
    <w:rsid w:val="00ED6DBE"/>
    <w:rsid w:val="00ED72C8"/>
    <w:rsid w:val="00ED74C3"/>
    <w:rsid w:val="00ED7817"/>
    <w:rsid w:val="00ED7895"/>
    <w:rsid w:val="00ED798F"/>
    <w:rsid w:val="00ED7AB1"/>
    <w:rsid w:val="00EE04B5"/>
    <w:rsid w:val="00EE059D"/>
    <w:rsid w:val="00EE07AB"/>
    <w:rsid w:val="00EE1428"/>
    <w:rsid w:val="00EE147F"/>
    <w:rsid w:val="00EE1B86"/>
    <w:rsid w:val="00EE1D27"/>
    <w:rsid w:val="00EE1F83"/>
    <w:rsid w:val="00EE2218"/>
    <w:rsid w:val="00EE24CC"/>
    <w:rsid w:val="00EE29A4"/>
    <w:rsid w:val="00EE2C41"/>
    <w:rsid w:val="00EE3159"/>
    <w:rsid w:val="00EE3288"/>
    <w:rsid w:val="00EE36A4"/>
    <w:rsid w:val="00EE39EA"/>
    <w:rsid w:val="00EE40D8"/>
    <w:rsid w:val="00EE45CA"/>
    <w:rsid w:val="00EE48C3"/>
    <w:rsid w:val="00EE4BCE"/>
    <w:rsid w:val="00EE4F06"/>
    <w:rsid w:val="00EE4FA6"/>
    <w:rsid w:val="00EE5022"/>
    <w:rsid w:val="00EE50C9"/>
    <w:rsid w:val="00EE53B1"/>
    <w:rsid w:val="00EE54BD"/>
    <w:rsid w:val="00EE5921"/>
    <w:rsid w:val="00EE5C3C"/>
    <w:rsid w:val="00EE5C69"/>
    <w:rsid w:val="00EE5E66"/>
    <w:rsid w:val="00EE6029"/>
    <w:rsid w:val="00EE61AA"/>
    <w:rsid w:val="00EE658B"/>
    <w:rsid w:val="00EE6B61"/>
    <w:rsid w:val="00EE6E65"/>
    <w:rsid w:val="00EE6E81"/>
    <w:rsid w:val="00EE6FF6"/>
    <w:rsid w:val="00EE7308"/>
    <w:rsid w:val="00EE747E"/>
    <w:rsid w:val="00EE748D"/>
    <w:rsid w:val="00EE749E"/>
    <w:rsid w:val="00EE777C"/>
    <w:rsid w:val="00EE7E00"/>
    <w:rsid w:val="00EE7F81"/>
    <w:rsid w:val="00EF0034"/>
    <w:rsid w:val="00EF0277"/>
    <w:rsid w:val="00EF0407"/>
    <w:rsid w:val="00EF09A2"/>
    <w:rsid w:val="00EF0E3C"/>
    <w:rsid w:val="00EF111A"/>
    <w:rsid w:val="00EF14FE"/>
    <w:rsid w:val="00EF15AB"/>
    <w:rsid w:val="00EF17E9"/>
    <w:rsid w:val="00EF180B"/>
    <w:rsid w:val="00EF1997"/>
    <w:rsid w:val="00EF1A66"/>
    <w:rsid w:val="00EF1C7F"/>
    <w:rsid w:val="00EF1F52"/>
    <w:rsid w:val="00EF22EF"/>
    <w:rsid w:val="00EF242C"/>
    <w:rsid w:val="00EF25D0"/>
    <w:rsid w:val="00EF26B4"/>
    <w:rsid w:val="00EF2A84"/>
    <w:rsid w:val="00EF2DE2"/>
    <w:rsid w:val="00EF34B5"/>
    <w:rsid w:val="00EF36D1"/>
    <w:rsid w:val="00EF4037"/>
    <w:rsid w:val="00EF432E"/>
    <w:rsid w:val="00EF450B"/>
    <w:rsid w:val="00EF4629"/>
    <w:rsid w:val="00EF48F3"/>
    <w:rsid w:val="00EF4937"/>
    <w:rsid w:val="00EF5409"/>
    <w:rsid w:val="00EF5857"/>
    <w:rsid w:val="00EF5E20"/>
    <w:rsid w:val="00EF5F55"/>
    <w:rsid w:val="00EF6043"/>
    <w:rsid w:val="00EF6171"/>
    <w:rsid w:val="00EF6B73"/>
    <w:rsid w:val="00EF6BAD"/>
    <w:rsid w:val="00EF7482"/>
    <w:rsid w:val="00EF76E9"/>
    <w:rsid w:val="00EF77CA"/>
    <w:rsid w:val="00EF79B8"/>
    <w:rsid w:val="00EF79F8"/>
    <w:rsid w:val="00EF7BBF"/>
    <w:rsid w:val="00EF7EF3"/>
    <w:rsid w:val="00EF7FBB"/>
    <w:rsid w:val="00F00273"/>
    <w:rsid w:val="00F004F8"/>
    <w:rsid w:val="00F00919"/>
    <w:rsid w:val="00F0092D"/>
    <w:rsid w:val="00F00C32"/>
    <w:rsid w:val="00F00C52"/>
    <w:rsid w:val="00F013A5"/>
    <w:rsid w:val="00F01494"/>
    <w:rsid w:val="00F0172B"/>
    <w:rsid w:val="00F0172E"/>
    <w:rsid w:val="00F02298"/>
    <w:rsid w:val="00F022DC"/>
    <w:rsid w:val="00F0237A"/>
    <w:rsid w:val="00F02483"/>
    <w:rsid w:val="00F0251A"/>
    <w:rsid w:val="00F02547"/>
    <w:rsid w:val="00F02766"/>
    <w:rsid w:val="00F02FF3"/>
    <w:rsid w:val="00F03173"/>
    <w:rsid w:val="00F03312"/>
    <w:rsid w:val="00F0332D"/>
    <w:rsid w:val="00F033BA"/>
    <w:rsid w:val="00F03601"/>
    <w:rsid w:val="00F0391A"/>
    <w:rsid w:val="00F03F5D"/>
    <w:rsid w:val="00F041F7"/>
    <w:rsid w:val="00F04206"/>
    <w:rsid w:val="00F04308"/>
    <w:rsid w:val="00F049C4"/>
    <w:rsid w:val="00F0543A"/>
    <w:rsid w:val="00F0587C"/>
    <w:rsid w:val="00F05AFB"/>
    <w:rsid w:val="00F05B59"/>
    <w:rsid w:val="00F05B86"/>
    <w:rsid w:val="00F05F98"/>
    <w:rsid w:val="00F063A0"/>
    <w:rsid w:val="00F06F7F"/>
    <w:rsid w:val="00F06FE3"/>
    <w:rsid w:val="00F0790B"/>
    <w:rsid w:val="00F07E1A"/>
    <w:rsid w:val="00F10077"/>
    <w:rsid w:val="00F103EB"/>
    <w:rsid w:val="00F10484"/>
    <w:rsid w:val="00F105EC"/>
    <w:rsid w:val="00F10E8A"/>
    <w:rsid w:val="00F11120"/>
    <w:rsid w:val="00F11134"/>
    <w:rsid w:val="00F11590"/>
    <w:rsid w:val="00F116A5"/>
    <w:rsid w:val="00F11799"/>
    <w:rsid w:val="00F1180A"/>
    <w:rsid w:val="00F11A13"/>
    <w:rsid w:val="00F11C29"/>
    <w:rsid w:val="00F11D73"/>
    <w:rsid w:val="00F11EBE"/>
    <w:rsid w:val="00F11FFF"/>
    <w:rsid w:val="00F120A5"/>
    <w:rsid w:val="00F1249D"/>
    <w:rsid w:val="00F12626"/>
    <w:rsid w:val="00F126C4"/>
    <w:rsid w:val="00F12BDE"/>
    <w:rsid w:val="00F13314"/>
    <w:rsid w:val="00F133B5"/>
    <w:rsid w:val="00F1388C"/>
    <w:rsid w:val="00F13921"/>
    <w:rsid w:val="00F13998"/>
    <w:rsid w:val="00F13C37"/>
    <w:rsid w:val="00F13FF9"/>
    <w:rsid w:val="00F14066"/>
    <w:rsid w:val="00F1428B"/>
    <w:rsid w:val="00F1450C"/>
    <w:rsid w:val="00F146C1"/>
    <w:rsid w:val="00F148D5"/>
    <w:rsid w:val="00F14E2F"/>
    <w:rsid w:val="00F15929"/>
    <w:rsid w:val="00F15993"/>
    <w:rsid w:val="00F16388"/>
    <w:rsid w:val="00F16A3E"/>
    <w:rsid w:val="00F16B4C"/>
    <w:rsid w:val="00F16C61"/>
    <w:rsid w:val="00F16FEB"/>
    <w:rsid w:val="00F173DC"/>
    <w:rsid w:val="00F17C74"/>
    <w:rsid w:val="00F20396"/>
    <w:rsid w:val="00F203D5"/>
    <w:rsid w:val="00F20400"/>
    <w:rsid w:val="00F2056C"/>
    <w:rsid w:val="00F205D9"/>
    <w:rsid w:val="00F20C64"/>
    <w:rsid w:val="00F20D35"/>
    <w:rsid w:val="00F21088"/>
    <w:rsid w:val="00F2167E"/>
    <w:rsid w:val="00F21B0F"/>
    <w:rsid w:val="00F21C04"/>
    <w:rsid w:val="00F22007"/>
    <w:rsid w:val="00F22338"/>
    <w:rsid w:val="00F227AA"/>
    <w:rsid w:val="00F22F62"/>
    <w:rsid w:val="00F22FFB"/>
    <w:rsid w:val="00F23284"/>
    <w:rsid w:val="00F23473"/>
    <w:rsid w:val="00F23590"/>
    <w:rsid w:val="00F235D3"/>
    <w:rsid w:val="00F236F9"/>
    <w:rsid w:val="00F23AE8"/>
    <w:rsid w:val="00F23D47"/>
    <w:rsid w:val="00F23F4B"/>
    <w:rsid w:val="00F23FEF"/>
    <w:rsid w:val="00F24430"/>
    <w:rsid w:val="00F248BF"/>
    <w:rsid w:val="00F25254"/>
    <w:rsid w:val="00F25493"/>
    <w:rsid w:val="00F25BF6"/>
    <w:rsid w:val="00F264B9"/>
    <w:rsid w:val="00F265DA"/>
    <w:rsid w:val="00F26675"/>
    <w:rsid w:val="00F26767"/>
    <w:rsid w:val="00F270D5"/>
    <w:rsid w:val="00F2719C"/>
    <w:rsid w:val="00F272EC"/>
    <w:rsid w:val="00F2731D"/>
    <w:rsid w:val="00F27642"/>
    <w:rsid w:val="00F277EA"/>
    <w:rsid w:val="00F303DD"/>
    <w:rsid w:val="00F3052D"/>
    <w:rsid w:val="00F30899"/>
    <w:rsid w:val="00F30E06"/>
    <w:rsid w:val="00F30FF6"/>
    <w:rsid w:val="00F3168C"/>
    <w:rsid w:val="00F3205C"/>
    <w:rsid w:val="00F3235F"/>
    <w:rsid w:val="00F32379"/>
    <w:rsid w:val="00F329F2"/>
    <w:rsid w:val="00F32B28"/>
    <w:rsid w:val="00F3369F"/>
    <w:rsid w:val="00F336B9"/>
    <w:rsid w:val="00F339DA"/>
    <w:rsid w:val="00F33FD5"/>
    <w:rsid w:val="00F341C6"/>
    <w:rsid w:val="00F3445A"/>
    <w:rsid w:val="00F3454F"/>
    <w:rsid w:val="00F34912"/>
    <w:rsid w:val="00F34A3A"/>
    <w:rsid w:val="00F34C5C"/>
    <w:rsid w:val="00F35199"/>
    <w:rsid w:val="00F352F7"/>
    <w:rsid w:val="00F35442"/>
    <w:rsid w:val="00F35569"/>
    <w:rsid w:val="00F35858"/>
    <w:rsid w:val="00F358FD"/>
    <w:rsid w:val="00F36298"/>
    <w:rsid w:val="00F366D7"/>
    <w:rsid w:val="00F3682F"/>
    <w:rsid w:val="00F36AA8"/>
    <w:rsid w:val="00F3703E"/>
    <w:rsid w:val="00F37A78"/>
    <w:rsid w:val="00F37C6C"/>
    <w:rsid w:val="00F37C7D"/>
    <w:rsid w:val="00F37EF5"/>
    <w:rsid w:val="00F40643"/>
    <w:rsid w:val="00F4073E"/>
    <w:rsid w:val="00F4083C"/>
    <w:rsid w:val="00F408CE"/>
    <w:rsid w:val="00F40A93"/>
    <w:rsid w:val="00F40CBA"/>
    <w:rsid w:val="00F40CD5"/>
    <w:rsid w:val="00F410B4"/>
    <w:rsid w:val="00F41280"/>
    <w:rsid w:val="00F41642"/>
    <w:rsid w:val="00F4181B"/>
    <w:rsid w:val="00F4190B"/>
    <w:rsid w:val="00F41950"/>
    <w:rsid w:val="00F41A50"/>
    <w:rsid w:val="00F41D76"/>
    <w:rsid w:val="00F42140"/>
    <w:rsid w:val="00F4286A"/>
    <w:rsid w:val="00F42A32"/>
    <w:rsid w:val="00F42D61"/>
    <w:rsid w:val="00F43080"/>
    <w:rsid w:val="00F43505"/>
    <w:rsid w:val="00F43AE4"/>
    <w:rsid w:val="00F43C58"/>
    <w:rsid w:val="00F43C9D"/>
    <w:rsid w:val="00F43E21"/>
    <w:rsid w:val="00F43EAB"/>
    <w:rsid w:val="00F44178"/>
    <w:rsid w:val="00F4418E"/>
    <w:rsid w:val="00F441CC"/>
    <w:rsid w:val="00F443A7"/>
    <w:rsid w:val="00F444A2"/>
    <w:rsid w:val="00F44590"/>
    <w:rsid w:val="00F44786"/>
    <w:rsid w:val="00F44A12"/>
    <w:rsid w:val="00F44B2B"/>
    <w:rsid w:val="00F44C45"/>
    <w:rsid w:val="00F44CF0"/>
    <w:rsid w:val="00F44EAD"/>
    <w:rsid w:val="00F451F2"/>
    <w:rsid w:val="00F453A6"/>
    <w:rsid w:val="00F456E9"/>
    <w:rsid w:val="00F45A03"/>
    <w:rsid w:val="00F46010"/>
    <w:rsid w:val="00F462A7"/>
    <w:rsid w:val="00F462C9"/>
    <w:rsid w:val="00F4644E"/>
    <w:rsid w:val="00F4660D"/>
    <w:rsid w:val="00F46802"/>
    <w:rsid w:val="00F4717F"/>
    <w:rsid w:val="00F47181"/>
    <w:rsid w:val="00F471B3"/>
    <w:rsid w:val="00F47428"/>
    <w:rsid w:val="00F47513"/>
    <w:rsid w:val="00F5016E"/>
    <w:rsid w:val="00F50241"/>
    <w:rsid w:val="00F502A1"/>
    <w:rsid w:val="00F504EC"/>
    <w:rsid w:val="00F50899"/>
    <w:rsid w:val="00F50B0B"/>
    <w:rsid w:val="00F50CBC"/>
    <w:rsid w:val="00F50F92"/>
    <w:rsid w:val="00F50FE3"/>
    <w:rsid w:val="00F5107B"/>
    <w:rsid w:val="00F5150D"/>
    <w:rsid w:val="00F5152B"/>
    <w:rsid w:val="00F5161A"/>
    <w:rsid w:val="00F51854"/>
    <w:rsid w:val="00F51889"/>
    <w:rsid w:val="00F51AF0"/>
    <w:rsid w:val="00F51BB6"/>
    <w:rsid w:val="00F51F15"/>
    <w:rsid w:val="00F51F1D"/>
    <w:rsid w:val="00F51FA3"/>
    <w:rsid w:val="00F520EB"/>
    <w:rsid w:val="00F52618"/>
    <w:rsid w:val="00F52E9A"/>
    <w:rsid w:val="00F530D5"/>
    <w:rsid w:val="00F5331E"/>
    <w:rsid w:val="00F536D9"/>
    <w:rsid w:val="00F5387F"/>
    <w:rsid w:val="00F53B45"/>
    <w:rsid w:val="00F53ED7"/>
    <w:rsid w:val="00F54199"/>
    <w:rsid w:val="00F5446A"/>
    <w:rsid w:val="00F5477B"/>
    <w:rsid w:val="00F547CA"/>
    <w:rsid w:val="00F54AB9"/>
    <w:rsid w:val="00F54ED1"/>
    <w:rsid w:val="00F553C0"/>
    <w:rsid w:val="00F554D1"/>
    <w:rsid w:val="00F558B6"/>
    <w:rsid w:val="00F55A7E"/>
    <w:rsid w:val="00F55E11"/>
    <w:rsid w:val="00F55E1F"/>
    <w:rsid w:val="00F55FC4"/>
    <w:rsid w:val="00F561CC"/>
    <w:rsid w:val="00F565FE"/>
    <w:rsid w:val="00F56ACA"/>
    <w:rsid w:val="00F56B8C"/>
    <w:rsid w:val="00F56E77"/>
    <w:rsid w:val="00F572F4"/>
    <w:rsid w:val="00F5733A"/>
    <w:rsid w:val="00F57615"/>
    <w:rsid w:val="00F576A2"/>
    <w:rsid w:val="00F57AF6"/>
    <w:rsid w:val="00F57C33"/>
    <w:rsid w:val="00F57F9E"/>
    <w:rsid w:val="00F608F9"/>
    <w:rsid w:val="00F61163"/>
    <w:rsid w:val="00F611E1"/>
    <w:rsid w:val="00F6172C"/>
    <w:rsid w:val="00F61AD3"/>
    <w:rsid w:val="00F61C22"/>
    <w:rsid w:val="00F61E64"/>
    <w:rsid w:val="00F62080"/>
    <w:rsid w:val="00F62636"/>
    <w:rsid w:val="00F6266E"/>
    <w:rsid w:val="00F6287D"/>
    <w:rsid w:val="00F62A09"/>
    <w:rsid w:val="00F62E6C"/>
    <w:rsid w:val="00F63138"/>
    <w:rsid w:val="00F6349D"/>
    <w:rsid w:val="00F635EE"/>
    <w:rsid w:val="00F63BC1"/>
    <w:rsid w:val="00F64912"/>
    <w:rsid w:val="00F64C33"/>
    <w:rsid w:val="00F64DB6"/>
    <w:rsid w:val="00F65233"/>
    <w:rsid w:val="00F65B91"/>
    <w:rsid w:val="00F66049"/>
    <w:rsid w:val="00F6613B"/>
    <w:rsid w:val="00F6629B"/>
    <w:rsid w:val="00F6649D"/>
    <w:rsid w:val="00F665C5"/>
    <w:rsid w:val="00F672D2"/>
    <w:rsid w:val="00F673EF"/>
    <w:rsid w:val="00F67BDF"/>
    <w:rsid w:val="00F67D15"/>
    <w:rsid w:val="00F70040"/>
    <w:rsid w:val="00F70CD8"/>
    <w:rsid w:val="00F70E1C"/>
    <w:rsid w:val="00F71323"/>
    <w:rsid w:val="00F7138C"/>
    <w:rsid w:val="00F71531"/>
    <w:rsid w:val="00F71A01"/>
    <w:rsid w:val="00F71BDF"/>
    <w:rsid w:val="00F71D35"/>
    <w:rsid w:val="00F71E01"/>
    <w:rsid w:val="00F71EA0"/>
    <w:rsid w:val="00F71FC2"/>
    <w:rsid w:val="00F721E3"/>
    <w:rsid w:val="00F7224E"/>
    <w:rsid w:val="00F72295"/>
    <w:rsid w:val="00F72873"/>
    <w:rsid w:val="00F72A2A"/>
    <w:rsid w:val="00F72BBF"/>
    <w:rsid w:val="00F72FCD"/>
    <w:rsid w:val="00F73667"/>
    <w:rsid w:val="00F73720"/>
    <w:rsid w:val="00F73AC4"/>
    <w:rsid w:val="00F73C65"/>
    <w:rsid w:val="00F73CD8"/>
    <w:rsid w:val="00F73D36"/>
    <w:rsid w:val="00F73EB4"/>
    <w:rsid w:val="00F7408B"/>
    <w:rsid w:val="00F7436D"/>
    <w:rsid w:val="00F743B2"/>
    <w:rsid w:val="00F744C6"/>
    <w:rsid w:val="00F74930"/>
    <w:rsid w:val="00F74F2B"/>
    <w:rsid w:val="00F74F49"/>
    <w:rsid w:val="00F74FB4"/>
    <w:rsid w:val="00F75185"/>
    <w:rsid w:val="00F752CA"/>
    <w:rsid w:val="00F75B30"/>
    <w:rsid w:val="00F75F53"/>
    <w:rsid w:val="00F766C8"/>
    <w:rsid w:val="00F76772"/>
    <w:rsid w:val="00F76788"/>
    <w:rsid w:val="00F76959"/>
    <w:rsid w:val="00F769B4"/>
    <w:rsid w:val="00F76F31"/>
    <w:rsid w:val="00F76F5E"/>
    <w:rsid w:val="00F779E5"/>
    <w:rsid w:val="00F77BB1"/>
    <w:rsid w:val="00F77D29"/>
    <w:rsid w:val="00F8013C"/>
    <w:rsid w:val="00F809A6"/>
    <w:rsid w:val="00F80ACC"/>
    <w:rsid w:val="00F80B28"/>
    <w:rsid w:val="00F80B83"/>
    <w:rsid w:val="00F80D07"/>
    <w:rsid w:val="00F81011"/>
    <w:rsid w:val="00F81E73"/>
    <w:rsid w:val="00F820CD"/>
    <w:rsid w:val="00F82202"/>
    <w:rsid w:val="00F82259"/>
    <w:rsid w:val="00F82AB2"/>
    <w:rsid w:val="00F82ABE"/>
    <w:rsid w:val="00F82D05"/>
    <w:rsid w:val="00F831A3"/>
    <w:rsid w:val="00F833EE"/>
    <w:rsid w:val="00F83B02"/>
    <w:rsid w:val="00F83DA0"/>
    <w:rsid w:val="00F84145"/>
    <w:rsid w:val="00F845D4"/>
    <w:rsid w:val="00F8478E"/>
    <w:rsid w:val="00F849C7"/>
    <w:rsid w:val="00F84D35"/>
    <w:rsid w:val="00F84D67"/>
    <w:rsid w:val="00F85053"/>
    <w:rsid w:val="00F85064"/>
    <w:rsid w:val="00F85645"/>
    <w:rsid w:val="00F85845"/>
    <w:rsid w:val="00F8645E"/>
    <w:rsid w:val="00F8658B"/>
    <w:rsid w:val="00F8670E"/>
    <w:rsid w:val="00F86D3D"/>
    <w:rsid w:val="00F8729F"/>
    <w:rsid w:val="00F872EE"/>
    <w:rsid w:val="00F87345"/>
    <w:rsid w:val="00F8734B"/>
    <w:rsid w:val="00F87436"/>
    <w:rsid w:val="00F87F1A"/>
    <w:rsid w:val="00F87F5B"/>
    <w:rsid w:val="00F87F78"/>
    <w:rsid w:val="00F902BE"/>
    <w:rsid w:val="00F904C4"/>
    <w:rsid w:val="00F90D2F"/>
    <w:rsid w:val="00F90E45"/>
    <w:rsid w:val="00F90FEF"/>
    <w:rsid w:val="00F91316"/>
    <w:rsid w:val="00F91802"/>
    <w:rsid w:val="00F91BEE"/>
    <w:rsid w:val="00F91C66"/>
    <w:rsid w:val="00F9270F"/>
    <w:rsid w:val="00F92825"/>
    <w:rsid w:val="00F928E2"/>
    <w:rsid w:val="00F92A23"/>
    <w:rsid w:val="00F92AEB"/>
    <w:rsid w:val="00F92E63"/>
    <w:rsid w:val="00F92FB2"/>
    <w:rsid w:val="00F93D41"/>
    <w:rsid w:val="00F93D8B"/>
    <w:rsid w:val="00F9404D"/>
    <w:rsid w:val="00F94367"/>
    <w:rsid w:val="00F94481"/>
    <w:rsid w:val="00F947D0"/>
    <w:rsid w:val="00F951A9"/>
    <w:rsid w:val="00F95586"/>
    <w:rsid w:val="00F9571C"/>
    <w:rsid w:val="00F95778"/>
    <w:rsid w:val="00F958B1"/>
    <w:rsid w:val="00F9597E"/>
    <w:rsid w:val="00F96080"/>
    <w:rsid w:val="00F96214"/>
    <w:rsid w:val="00F96276"/>
    <w:rsid w:val="00F96374"/>
    <w:rsid w:val="00F965F9"/>
    <w:rsid w:val="00F966B4"/>
    <w:rsid w:val="00F96F59"/>
    <w:rsid w:val="00F96F65"/>
    <w:rsid w:val="00F973B3"/>
    <w:rsid w:val="00F97579"/>
    <w:rsid w:val="00F979D9"/>
    <w:rsid w:val="00F97A28"/>
    <w:rsid w:val="00F97C95"/>
    <w:rsid w:val="00F97E94"/>
    <w:rsid w:val="00FA0311"/>
    <w:rsid w:val="00FA0363"/>
    <w:rsid w:val="00FA044C"/>
    <w:rsid w:val="00FA047D"/>
    <w:rsid w:val="00FA052A"/>
    <w:rsid w:val="00FA0A0A"/>
    <w:rsid w:val="00FA103E"/>
    <w:rsid w:val="00FA105B"/>
    <w:rsid w:val="00FA1187"/>
    <w:rsid w:val="00FA1296"/>
    <w:rsid w:val="00FA14D7"/>
    <w:rsid w:val="00FA1AC0"/>
    <w:rsid w:val="00FA1AD6"/>
    <w:rsid w:val="00FA1F28"/>
    <w:rsid w:val="00FA206B"/>
    <w:rsid w:val="00FA2511"/>
    <w:rsid w:val="00FA2D8D"/>
    <w:rsid w:val="00FA2FB6"/>
    <w:rsid w:val="00FA3CB1"/>
    <w:rsid w:val="00FA4860"/>
    <w:rsid w:val="00FA4F4D"/>
    <w:rsid w:val="00FA4FA0"/>
    <w:rsid w:val="00FA5181"/>
    <w:rsid w:val="00FA54D2"/>
    <w:rsid w:val="00FA579A"/>
    <w:rsid w:val="00FA57CC"/>
    <w:rsid w:val="00FA5AA1"/>
    <w:rsid w:val="00FA5C6C"/>
    <w:rsid w:val="00FA5ED5"/>
    <w:rsid w:val="00FA5F0D"/>
    <w:rsid w:val="00FA63EE"/>
    <w:rsid w:val="00FA673B"/>
    <w:rsid w:val="00FA6994"/>
    <w:rsid w:val="00FA69AA"/>
    <w:rsid w:val="00FA6A8E"/>
    <w:rsid w:val="00FA6A9C"/>
    <w:rsid w:val="00FA6D8A"/>
    <w:rsid w:val="00FA706E"/>
    <w:rsid w:val="00FA7411"/>
    <w:rsid w:val="00FA76A4"/>
    <w:rsid w:val="00FB01AB"/>
    <w:rsid w:val="00FB02BD"/>
    <w:rsid w:val="00FB04CF"/>
    <w:rsid w:val="00FB0638"/>
    <w:rsid w:val="00FB07AB"/>
    <w:rsid w:val="00FB09E3"/>
    <w:rsid w:val="00FB1BCA"/>
    <w:rsid w:val="00FB1E80"/>
    <w:rsid w:val="00FB225C"/>
    <w:rsid w:val="00FB22EB"/>
    <w:rsid w:val="00FB2433"/>
    <w:rsid w:val="00FB2958"/>
    <w:rsid w:val="00FB2CD9"/>
    <w:rsid w:val="00FB2EF0"/>
    <w:rsid w:val="00FB304C"/>
    <w:rsid w:val="00FB30B0"/>
    <w:rsid w:val="00FB30E3"/>
    <w:rsid w:val="00FB385E"/>
    <w:rsid w:val="00FB3AFE"/>
    <w:rsid w:val="00FB4354"/>
    <w:rsid w:val="00FB4643"/>
    <w:rsid w:val="00FB4CB8"/>
    <w:rsid w:val="00FB4D6E"/>
    <w:rsid w:val="00FB4DA6"/>
    <w:rsid w:val="00FB4F29"/>
    <w:rsid w:val="00FB513D"/>
    <w:rsid w:val="00FB5588"/>
    <w:rsid w:val="00FB5867"/>
    <w:rsid w:val="00FB5D90"/>
    <w:rsid w:val="00FB5ECA"/>
    <w:rsid w:val="00FB5EE5"/>
    <w:rsid w:val="00FB60BA"/>
    <w:rsid w:val="00FB64D4"/>
    <w:rsid w:val="00FB6C62"/>
    <w:rsid w:val="00FB6CD3"/>
    <w:rsid w:val="00FB735C"/>
    <w:rsid w:val="00FB78FE"/>
    <w:rsid w:val="00FB7E9D"/>
    <w:rsid w:val="00FC04AD"/>
    <w:rsid w:val="00FC0863"/>
    <w:rsid w:val="00FC1074"/>
    <w:rsid w:val="00FC142A"/>
    <w:rsid w:val="00FC1A1C"/>
    <w:rsid w:val="00FC1F72"/>
    <w:rsid w:val="00FC22F5"/>
    <w:rsid w:val="00FC2662"/>
    <w:rsid w:val="00FC299A"/>
    <w:rsid w:val="00FC2D64"/>
    <w:rsid w:val="00FC301D"/>
    <w:rsid w:val="00FC333F"/>
    <w:rsid w:val="00FC374B"/>
    <w:rsid w:val="00FC38F9"/>
    <w:rsid w:val="00FC3928"/>
    <w:rsid w:val="00FC4360"/>
    <w:rsid w:val="00FC4C54"/>
    <w:rsid w:val="00FC4E29"/>
    <w:rsid w:val="00FC4F46"/>
    <w:rsid w:val="00FC5164"/>
    <w:rsid w:val="00FC5438"/>
    <w:rsid w:val="00FC5777"/>
    <w:rsid w:val="00FC6144"/>
    <w:rsid w:val="00FC6148"/>
    <w:rsid w:val="00FC6488"/>
    <w:rsid w:val="00FC65C3"/>
    <w:rsid w:val="00FC69CA"/>
    <w:rsid w:val="00FC7808"/>
    <w:rsid w:val="00FC7A0C"/>
    <w:rsid w:val="00FC7EFA"/>
    <w:rsid w:val="00FD07E1"/>
    <w:rsid w:val="00FD0D40"/>
    <w:rsid w:val="00FD0D4A"/>
    <w:rsid w:val="00FD1013"/>
    <w:rsid w:val="00FD10FA"/>
    <w:rsid w:val="00FD14A8"/>
    <w:rsid w:val="00FD158D"/>
    <w:rsid w:val="00FD191D"/>
    <w:rsid w:val="00FD199F"/>
    <w:rsid w:val="00FD1B67"/>
    <w:rsid w:val="00FD2594"/>
    <w:rsid w:val="00FD2780"/>
    <w:rsid w:val="00FD29CB"/>
    <w:rsid w:val="00FD2A38"/>
    <w:rsid w:val="00FD2CB9"/>
    <w:rsid w:val="00FD33F5"/>
    <w:rsid w:val="00FD3453"/>
    <w:rsid w:val="00FD35F0"/>
    <w:rsid w:val="00FD3780"/>
    <w:rsid w:val="00FD3831"/>
    <w:rsid w:val="00FD395E"/>
    <w:rsid w:val="00FD3AD1"/>
    <w:rsid w:val="00FD3BB4"/>
    <w:rsid w:val="00FD3C99"/>
    <w:rsid w:val="00FD47D1"/>
    <w:rsid w:val="00FD4C17"/>
    <w:rsid w:val="00FD4D9B"/>
    <w:rsid w:val="00FD4FE8"/>
    <w:rsid w:val="00FD57D1"/>
    <w:rsid w:val="00FD58CD"/>
    <w:rsid w:val="00FD59E8"/>
    <w:rsid w:val="00FD5A10"/>
    <w:rsid w:val="00FD5ADC"/>
    <w:rsid w:val="00FD652C"/>
    <w:rsid w:val="00FD66EC"/>
    <w:rsid w:val="00FD6B5B"/>
    <w:rsid w:val="00FD6F60"/>
    <w:rsid w:val="00FD70CF"/>
    <w:rsid w:val="00FD72B6"/>
    <w:rsid w:val="00FD7653"/>
    <w:rsid w:val="00FD7A54"/>
    <w:rsid w:val="00FE03A6"/>
    <w:rsid w:val="00FE05B7"/>
    <w:rsid w:val="00FE0E0D"/>
    <w:rsid w:val="00FE1371"/>
    <w:rsid w:val="00FE17B5"/>
    <w:rsid w:val="00FE1B9F"/>
    <w:rsid w:val="00FE22BD"/>
    <w:rsid w:val="00FE2BF6"/>
    <w:rsid w:val="00FE2E8F"/>
    <w:rsid w:val="00FE30E9"/>
    <w:rsid w:val="00FE34E6"/>
    <w:rsid w:val="00FE351D"/>
    <w:rsid w:val="00FE3A4A"/>
    <w:rsid w:val="00FE3A80"/>
    <w:rsid w:val="00FE3BBD"/>
    <w:rsid w:val="00FE43A2"/>
    <w:rsid w:val="00FE4C32"/>
    <w:rsid w:val="00FE4F41"/>
    <w:rsid w:val="00FE50FC"/>
    <w:rsid w:val="00FE58A6"/>
    <w:rsid w:val="00FE5DB1"/>
    <w:rsid w:val="00FE5DB2"/>
    <w:rsid w:val="00FE60DB"/>
    <w:rsid w:val="00FE61E6"/>
    <w:rsid w:val="00FE637A"/>
    <w:rsid w:val="00FE6464"/>
    <w:rsid w:val="00FE684A"/>
    <w:rsid w:val="00FE6A2C"/>
    <w:rsid w:val="00FE6FF3"/>
    <w:rsid w:val="00FE72BF"/>
    <w:rsid w:val="00FE7439"/>
    <w:rsid w:val="00FE7E28"/>
    <w:rsid w:val="00FE7FF1"/>
    <w:rsid w:val="00FF0473"/>
    <w:rsid w:val="00FF07A4"/>
    <w:rsid w:val="00FF0894"/>
    <w:rsid w:val="00FF08B1"/>
    <w:rsid w:val="00FF0B11"/>
    <w:rsid w:val="00FF0C87"/>
    <w:rsid w:val="00FF0E6A"/>
    <w:rsid w:val="00FF1204"/>
    <w:rsid w:val="00FF15E5"/>
    <w:rsid w:val="00FF16F2"/>
    <w:rsid w:val="00FF17E2"/>
    <w:rsid w:val="00FF1881"/>
    <w:rsid w:val="00FF1F25"/>
    <w:rsid w:val="00FF2423"/>
    <w:rsid w:val="00FF2794"/>
    <w:rsid w:val="00FF2E8E"/>
    <w:rsid w:val="00FF33B5"/>
    <w:rsid w:val="00FF36F7"/>
    <w:rsid w:val="00FF3853"/>
    <w:rsid w:val="00FF3A83"/>
    <w:rsid w:val="00FF3BE8"/>
    <w:rsid w:val="00FF3E85"/>
    <w:rsid w:val="00FF4088"/>
    <w:rsid w:val="00FF43C0"/>
    <w:rsid w:val="00FF4479"/>
    <w:rsid w:val="00FF4524"/>
    <w:rsid w:val="00FF4CA3"/>
    <w:rsid w:val="00FF4E5F"/>
    <w:rsid w:val="00FF4F80"/>
    <w:rsid w:val="00FF4F93"/>
    <w:rsid w:val="00FF4FBC"/>
    <w:rsid w:val="00FF5300"/>
    <w:rsid w:val="00FF5392"/>
    <w:rsid w:val="00FF582D"/>
    <w:rsid w:val="00FF5DC9"/>
    <w:rsid w:val="00FF5FDF"/>
    <w:rsid w:val="00FF67B7"/>
    <w:rsid w:val="00FF6F02"/>
    <w:rsid w:val="00FF70D2"/>
    <w:rsid w:val="00FF7187"/>
    <w:rsid w:val="00FF736B"/>
    <w:rsid w:val="00FF7F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50D"/>
    <w:rPr>
      <w:sz w:val="24"/>
      <w:szCs w:val="24"/>
    </w:rPr>
  </w:style>
  <w:style w:type="paragraph" w:styleId="10">
    <w:name w:val="heading 1"/>
    <w:aliases w:val="новая страница"/>
    <w:basedOn w:val="a"/>
    <w:next w:val="a"/>
    <w:link w:val="11"/>
    <w:qFormat/>
    <w:rsid w:val="00C80762"/>
    <w:pPr>
      <w:keepNext/>
      <w:spacing w:before="240" w:after="60"/>
      <w:outlineLvl w:val="0"/>
    </w:pPr>
    <w:rPr>
      <w:rFonts w:ascii="Arial" w:hAnsi="Arial" w:cs="Arial"/>
      <w:b/>
      <w:bCs/>
      <w:kern w:val="32"/>
      <w:sz w:val="32"/>
      <w:szCs w:val="32"/>
    </w:rPr>
  </w:style>
  <w:style w:type="paragraph" w:styleId="20">
    <w:name w:val="heading 2"/>
    <w:aliases w:val="Заголовок 2 Знак Знак Знак Знак,Заголовок 2 Знак Знак Знак Знак Знак Знак Знак,Заголовок 2 Отчет,Заголовок 2 Знак1,Заголовок 2 Знак Знак"/>
    <w:basedOn w:val="a"/>
    <w:next w:val="a"/>
    <w:link w:val="21"/>
    <w:qFormat/>
    <w:rsid w:val="004527FA"/>
    <w:pPr>
      <w:keepNext/>
      <w:spacing w:before="240" w:after="60"/>
      <w:outlineLvl w:val="1"/>
    </w:pPr>
    <w:rPr>
      <w:rFonts w:ascii="Arial" w:hAnsi="Arial"/>
      <w:b/>
      <w:bCs/>
      <w:i/>
      <w:iCs/>
      <w:sz w:val="28"/>
      <w:szCs w:val="28"/>
    </w:rPr>
  </w:style>
  <w:style w:type="paragraph" w:styleId="3">
    <w:name w:val="heading 3"/>
    <w:aliases w:val="ПодЗаголовок,Заголовок 3 Отчет,OG Heading 3"/>
    <w:basedOn w:val="a"/>
    <w:next w:val="a"/>
    <w:link w:val="30"/>
    <w:qFormat/>
    <w:rsid w:val="00E878D9"/>
    <w:pPr>
      <w:keepNext/>
      <w:spacing w:before="240" w:after="60"/>
      <w:outlineLvl w:val="2"/>
    </w:pPr>
    <w:rPr>
      <w:rFonts w:ascii="Arial" w:hAnsi="Arial"/>
      <w:b/>
      <w:bCs/>
      <w:sz w:val="26"/>
      <w:szCs w:val="26"/>
    </w:rPr>
  </w:style>
  <w:style w:type="paragraph" w:styleId="4">
    <w:name w:val="heading 4"/>
    <w:basedOn w:val="a"/>
    <w:next w:val="a"/>
    <w:link w:val="40"/>
    <w:qFormat/>
    <w:rsid w:val="00EB560F"/>
    <w:pPr>
      <w:keepNext/>
      <w:spacing w:before="240" w:after="60"/>
      <w:outlineLvl w:val="3"/>
    </w:pPr>
    <w:rPr>
      <w:b/>
      <w:bCs/>
      <w:sz w:val="28"/>
      <w:szCs w:val="28"/>
    </w:rPr>
  </w:style>
  <w:style w:type="paragraph" w:styleId="5">
    <w:name w:val="heading 5"/>
    <w:basedOn w:val="a"/>
    <w:next w:val="a"/>
    <w:link w:val="50"/>
    <w:qFormat/>
    <w:rsid w:val="00A26960"/>
    <w:pPr>
      <w:spacing w:before="240" w:after="60"/>
      <w:outlineLvl w:val="4"/>
    </w:pPr>
    <w:rPr>
      <w:b/>
      <w:bCs/>
      <w:i/>
      <w:iCs/>
      <w:sz w:val="26"/>
      <w:szCs w:val="26"/>
    </w:rPr>
  </w:style>
  <w:style w:type="paragraph" w:styleId="6">
    <w:name w:val="heading 6"/>
    <w:basedOn w:val="a"/>
    <w:next w:val="a"/>
    <w:link w:val="60"/>
    <w:autoRedefine/>
    <w:qFormat/>
    <w:rsid w:val="00BE2A71"/>
    <w:pPr>
      <w:spacing w:before="240" w:after="60"/>
      <w:jc w:val="both"/>
      <w:outlineLvl w:val="5"/>
    </w:pPr>
    <w:rPr>
      <w:rFonts w:ascii="Arial" w:hAnsi="Arial"/>
      <w:i/>
      <w:sz w:val="22"/>
      <w:szCs w:val="22"/>
    </w:rPr>
  </w:style>
  <w:style w:type="paragraph" w:styleId="7">
    <w:name w:val="heading 7"/>
    <w:basedOn w:val="a"/>
    <w:next w:val="a"/>
    <w:link w:val="70"/>
    <w:qFormat/>
    <w:rsid w:val="00121D40"/>
    <w:pPr>
      <w:spacing w:before="240" w:after="60"/>
      <w:outlineLvl w:val="6"/>
    </w:pPr>
  </w:style>
  <w:style w:type="paragraph" w:styleId="8">
    <w:name w:val="heading 8"/>
    <w:basedOn w:val="a"/>
    <w:next w:val="a"/>
    <w:link w:val="80"/>
    <w:qFormat/>
    <w:rsid w:val="00370474"/>
    <w:pPr>
      <w:spacing w:before="240" w:after="60"/>
      <w:outlineLvl w:val="7"/>
    </w:pPr>
    <w:rPr>
      <w:i/>
      <w:iCs/>
    </w:rPr>
  </w:style>
  <w:style w:type="paragraph" w:styleId="9">
    <w:name w:val="heading 9"/>
    <w:basedOn w:val="a"/>
    <w:next w:val="a"/>
    <w:link w:val="90"/>
    <w:autoRedefine/>
    <w:qFormat/>
    <w:rsid w:val="00BE2A71"/>
    <w:pPr>
      <w:spacing w:before="240" w:after="60"/>
      <w:jc w:val="both"/>
      <w:outlineLvl w:val="8"/>
    </w:pPr>
    <w:rPr>
      <w:rFonts w:ascii="Arial" w:hAnsi="Arial"/>
      <w:i/>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новая страница Знак"/>
    <w:link w:val="10"/>
    <w:rsid w:val="00EE4FA6"/>
    <w:rPr>
      <w:rFonts w:ascii="Arial" w:hAnsi="Arial" w:cs="Arial"/>
      <w:b/>
      <w:bCs/>
      <w:kern w:val="32"/>
      <w:sz w:val="32"/>
      <w:szCs w:val="32"/>
      <w:lang w:val="ru-RU" w:eastAsia="ru-RU" w:bidi="ar-SA"/>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Отчет Знак,Заголовок 2 Знак1 Знак,Заголовок 2 Знак Знак Знак"/>
    <w:link w:val="20"/>
    <w:rsid w:val="00095BFE"/>
    <w:rPr>
      <w:rFonts w:ascii="Arial" w:hAnsi="Arial" w:cs="Arial"/>
      <w:b/>
      <w:bCs/>
      <w:i/>
      <w:iCs/>
      <w:sz w:val="28"/>
      <w:szCs w:val="28"/>
    </w:rPr>
  </w:style>
  <w:style w:type="character" w:customStyle="1" w:styleId="30">
    <w:name w:val="Заголовок 3 Знак"/>
    <w:aliases w:val="ПодЗаголовок Знак,Заголовок 3 Отчет Знак,OG Heading 3 Знак"/>
    <w:link w:val="3"/>
    <w:rsid w:val="00C02976"/>
    <w:rPr>
      <w:rFonts w:ascii="Arial" w:hAnsi="Arial" w:cs="Arial"/>
      <w:b/>
      <w:bCs/>
      <w:sz w:val="26"/>
      <w:szCs w:val="26"/>
    </w:rPr>
  </w:style>
  <w:style w:type="character" w:customStyle="1" w:styleId="40">
    <w:name w:val="Заголовок 4 Знак"/>
    <w:link w:val="4"/>
    <w:rsid w:val="00552727"/>
    <w:rPr>
      <w:b/>
      <w:bCs/>
      <w:sz w:val="28"/>
      <w:szCs w:val="28"/>
    </w:rPr>
  </w:style>
  <w:style w:type="character" w:customStyle="1" w:styleId="50">
    <w:name w:val="Заголовок 5 Знак"/>
    <w:link w:val="5"/>
    <w:rsid w:val="00F0237A"/>
    <w:rPr>
      <w:b/>
      <w:bCs/>
      <w:i/>
      <w:iCs/>
      <w:sz w:val="26"/>
      <w:szCs w:val="26"/>
    </w:rPr>
  </w:style>
  <w:style w:type="character" w:customStyle="1" w:styleId="70">
    <w:name w:val="Заголовок 7 Знак"/>
    <w:link w:val="7"/>
    <w:rsid w:val="00C02976"/>
    <w:rPr>
      <w:sz w:val="24"/>
      <w:szCs w:val="24"/>
    </w:rPr>
  </w:style>
  <w:style w:type="character" w:customStyle="1" w:styleId="80">
    <w:name w:val="Заголовок 8 Знак"/>
    <w:link w:val="8"/>
    <w:rsid w:val="00C51336"/>
    <w:rPr>
      <w:i/>
      <w:iCs/>
      <w:sz w:val="24"/>
      <w:szCs w:val="24"/>
    </w:rPr>
  </w:style>
  <w:style w:type="paragraph" w:styleId="a3">
    <w:name w:val="Balloon Text"/>
    <w:basedOn w:val="a"/>
    <w:link w:val="a4"/>
    <w:uiPriority w:val="99"/>
    <w:rsid w:val="00F4073E"/>
    <w:rPr>
      <w:rFonts w:ascii="Tahoma" w:hAnsi="Tahoma"/>
      <w:sz w:val="16"/>
      <w:szCs w:val="16"/>
    </w:rPr>
  </w:style>
  <w:style w:type="character" w:customStyle="1" w:styleId="a4">
    <w:name w:val="Текст выноски Знак"/>
    <w:link w:val="a3"/>
    <w:uiPriority w:val="99"/>
    <w:rsid w:val="00C02976"/>
    <w:rPr>
      <w:rFonts w:ascii="Tahoma" w:hAnsi="Tahoma" w:cs="Tahoma"/>
      <w:sz w:val="16"/>
      <w:szCs w:val="16"/>
    </w:rPr>
  </w:style>
  <w:style w:type="character" w:styleId="a5">
    <w:name w:val="Hyperlink"/>
    <w:uiPriority w:val="99"/>
    <w:rsid w:val="00733CB4"/>
    <w:rPr>
      <w:color w:val="FFFF00"/>
      <w:u w:val="single"/>
    </w:rPr>
  </w:style>
  <w:style w:type="character" w:styleId="a6">
    <w:name w:val="FollowedHyperlink"/>
    <w:uiPriority w:val="99"/>
    <w:rsid w:val="007D5E76"/>
    <w:rPr>
      <w:color w:val="800080"/>
      <w:u w:val="single"/>
    </w:rPr>
  </w:style>
  <w:style w:type="paragraph" w:styleId="12">
    <w:name w:val="toc 1"/>
    <w:basedOn w:val="a"/>
    <w:next w:val="a"/>
    <w:autoRedefine/>
    <w:uiPriority w:val="39"/>
    <w:rsid w:val="00CE7702"/>
    <w:pPr>
      <w:tabs>
        <w:tab w:val="right" w:leader="dot" w:pos="9639"/>
      </w:tabs>
      <w:spacing w:before="60"/>
      <w:ind w:left="567" w:right="284" w:hanging="425"/>
    </w:pPr>
    <w:rPr>
      <w:bCs/>
      <w:noProof/>
    </w:rPr>
  </w:style>
  <w:style w:type="paragraph" w:styleId="22">
    <w:name w:val="toc 2"/>
    <w:basedOn w:val="a"/>
    <w:next w:val="a"/>
    <w:autoRedefine/>
    <w:uiPriority w:val="39"/>
    <w:rsid w:val="00FC7A0C"/>
    <w:pPr>
      <w:tabs>
        <w:tab w:val="left" w:pos="540"/>
        <w:tab w:val="left" w:pos="1134"/>
        <w:tab w:val="left" w:pos="2014"/>
        <w:tab w:val="left" w:pos="9435"/>
      </w:tabs>
      <w:ind w:left="1134" w:right="-1701"/>
    </w:pPr>
    <w:rPr>
      <w:bCs/>
      <w:iCs/>
      <w:noProof/>
    </w:rPr>
  </w:style>
  <w:style w:type="paragraph" w:styleId="a7">
    <w:name w:val="header"/>
    <w:aliases w:val=" Знак4"/>
    <w:basedOn w:val="a"/>
    <w:link w:val="a8"/>
    <w:uiPriority w:val="99"/>
    <w:rsid w:val="00D274E6"/>
    <w:pPr>
      <w:tabs>
        <w:tab w:val="center" w:pos="4677"/>
        <w:tab w:val="right" w:pos="9355"/>
      </w:tabs>
    </w:pPr>
  </w:style>
  <w:style w:type="character" w:customStyle="1" w:styleId="a8">
    <w:name w:val="Верхний колонтитул Знак"/>
    <w:aliases w:val=" Знак4 Знак"/>
    <w:link w:val="a7"/>
    <w:uiPriority w:val="99"/>
    <w:rsid w:val="00C51336"/>
    <w:rPr>
      <w:sz w:val="24"/>
      <w:szCs w:val="24"/>
    </w:rPr>
  </w:style>
  <w:style w:type="paragraph" w:styleId="a9">
    <w:name w:val="footer"/>
    <w:basedOn w:val="a"/>
    <w:link w:val="aa"/>
    <w:rsid w:val="00D274E6"/>
    <w:pPr>
      <w:tabs>
        <w:tab w:val="center" w:pos="4677"/>
        <w:tab w:val="right" w:pos="9355"/>
      </w:tabs>
    </w:pPr>
  </w:style>
  <w:style w:type="character" w:customStyle="1" w:styleId="aa">
    <w:name w:val="Нижний колонтитул Знак"/>
    <w:link w:val="a9"/>
    <w:rsid w:val="00C02976"/>
    <w:rPr>
      <w:sz w:val="24"/>
      <w:szCs w:val="24"/>
    </w:rPr>
  </w:style>
  <w:style w:type="character" w:styleId="ab">
    <w:name w:val="page number"/>
    <w:basedOn w:val="a0"/>
    <w:rsid w:val="00D274E6"/>
  </w:style>
  <w:style w:type="paragraph" w:styleId="ac">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
    <w:link w:val="ad"/>
    <w:rsid w:val="00F022DC"/>
    <w:rPr>
      <w:sz w:val="20"/>
      <w:szCs w:val="20"/>
    </w:rPr>
  </w:style>
  <w:style w:type="character" w:customStyle="1" w:styleId="ad">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link w:val="ac"/>
    <w:rsid w:val="0071167D"/>
    <w:rPr>
      <w:lang w:val="ru-RU" w:eastAsia="ru-RU" w:bidi="ar-SA"/>
    </w:rPr>
  </w:style>
  <w:style w:type="character" w:styleId="ae">
    <w:name w:val="footnote reference"/>
    <w:rsid w:val="00F022DC"/>
    <w:rPr>
      <w:vertAlign w:val="superscript"/>
    </w:rPr>
  </w:style>
  <w:style w:type="table" w:styleId="af">
    <w:name w:val="Table Grid"/>
    <w:basedOn w:val="a1"/>
    <w:uiPriority w:val="59"/>
    <w:rsid w:val="000B1E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uiPriority w:val="39"/>
    <w:rsid w:val="004958B9"/>
    <w:pPr>
      <w:tabs>
        <w:tab w:val="left" w:pos="1985"/>
        <w:tab w:val="right" w:leader="dot" w:pos="9360"/>
      </w:tabs>
      <w:ind w:left="1988" w:right="1434" w:hanging="910"/>
    </w:pPr>
    <w:rPr>
      <w:noProof/>
    </w:rPr>
  </w:style>
  <w:style w:type="paragraph" w:customStyle="1" w:styleId="ConsPlusNormal">
    <w:name w:val="ConsPlusNormal"/>
    <w:link w:val="ConsPlusNormal0"/>
    <w:rsid w:val="009C5352"/>
    <w:pPr>
      <w:widowControl w:val="0"/>
      <w:autoSpaceDE w:val="0"/>
      <w:autoSpaceDN w:val="0"/>
      <w:adjustRightInd w:val="0"/>
      <w:ind w:firstLine="720"/>
    </w:pPr>
    <w:rPr>
      <w:rFonts w:ascii="Arial" w:hAnsi="Arial" w:cs="Arial"/>
    </w:rPr>
  </w:style>
  <w:style w:type="paragraph" w:customStyle="1" w:styleId="af0">
    <w:name w:val="Комментарий"/>
    <w:basedOn w:val="a"/>
    <w:next w:val="a"/>
    <w:rsid w:val="00C51607"/>
    <w:pPr>
      <w:widowControl w:val="0"/>
      <w:autoSpaceDE w:val="0"/>
      <w:autoSpaceDN w:val="0"/>
      <w:adjustRightInd w:val="0"/>
      <w:ind w:left="170"/>
      <w:jc w:val="both"/>
    </w:pPr>
    <w:rPr>
      <w:rFonts w:ascii="Arial" w:hAnsi="Arial"/>
      <w:i/>
      <w:iCs/>
      <w:color w:val="800080"/>
      <w:sz w:val="20"/>
      <w:szCs w:val="20"/>
    </w:rPr>
  </w:style>
  <w:style w:type="paragraph" w:customStyle="1" w:styleId="af1">
    <w:name w:val="Списки"/>
    <w:basedOn w:val="a"/>
    <w:rsid w:val="00A6626D"/>
    <w:pPr>
      <w:tabs>
        <w:tab w:val="num" w:pos="720"/>
        <w:tab w:val="left" w:pos="1260"/>
      </w:tabs>
      <w:spacing w:before="120" w:after="120"/>
      <w:ind w:left="1260" w:hanging="540"/>
      <w:jc w:val="both"/>
    </w:pPr>
    <w:rPr>
      <w:szCs w:val="28"/>
    </w:rPr>
  </w:style>
  <w:style w:type="character" w:styleId="af2">
    <w:name w:val="annotation reference"/>
    <w:semiHidden/>
    <w:rsid w:val="0083547D"/>
    <w:rPr>
      <w:sz w:val="16"/>
      <w:szCs w:val="16"/>
    </w:rPr>
  </w:style>
  <w:style w:type="paragraph" w:styleId="af3">
    <w:name w:val="annotation text"/>
    <w:basedOn w:val="a"/>
    <w:link w:val="af4"/>
    <w:semiHidden/>
    <w:rsid w:val="0083547D"/>
    <w:rPr>
      <w:sz w:val="20"/>
      <w:szCs w:val="20"/>
    </w:rPr>
  </w:style>
  <w:style w:type="character" w:customStyle="1" w:styleId="af4">
    <w:name w:val="Текст примечания Знак"/>
    <w:basedOn w:val="a0"/>
    <w:link w:val="af3"/>
    <w:semiHidden/>
    <w:rsid w:val="00C02976"/>
  </w:style>
  <w:style w:type="paragraph" w:styleId="af5">
    <w:name w:val="annotation subject"/>
    <w:basedOn w:val="af3"/>
    <w:next w:val="af3"/>
    <w:link w:val="af6"/>
    <w:rsid w:val="0083547D"/>
    <w:rPr>
      <w:b/>
      <w:bCs/>
    </w:rPr>
  </w:style>
  <w:style w:type="character" w:customStyle="1" w:styleId="af6">
    <w:name w:val="Тема примечания Знак"/>
    <w:link w:val="af5"/>
    <w:rsid w:val="00C02976"/>
    <w:rPr>
      <w:b/>
      <w:bCs/>
    </w:rPr>
  </w:style>
  <w:style w:type="paragraph" w:styleId="af7">
    <w:name w:val="endnote text"/>
    <w:basedOn w:val="a"/>
    <w:link w:val="af8"/>
    <w:semiHidden/>
    <w:rsid w:val="0018477D"/>
    <w:rPr>
      <w:sz w:val="20"/>
      <w:szCs w:val="20"/>
    </w:rPr>
  </w:style>
  <w:style w:type="character" w:customStyle="1" w:styleId="af8">
    <w:name w:val="Текст концевой сноски Знак"/>
    <w:basedOn w:val="a0"/>
    <w:link w:val="af7"/>
    <w:semiHidden/>
    <w:rsid w:val="00C51336"/>
  </w:style>
  <w:style w:type="character" w:styleId="af9">
    <w:name w:val="endnote reference"/>
    <w:semiHidden/>
    <w:rsid w:val="0018477D"/>
    <w:rPr>
      <w:vertAlign w:val="superscript"/>
    </w:rPr>
  </w:style>
  <w:style w:type="paragraph" w:styleId="afa">
    <w:name w:val="Body Text"/>
    <w:aliases w:val="Основной текст Знак Знак Знак Знак"/>
    <w:basedOn w:val="a"/>
    <w:link w:val="afb"/>
    <w:rsid w:val="00837955"/>
    <w:pPr>
      <w:jc w:val="center"/>
    </w:pPr>
    <w:rPr>
      <w:b/>
      <w:bCs/>
      <w:sz w:val="28"/>
      <w:szCs w:val="20"/>
    </w:rPr>
  </w:style>
  <w:style w:type="character" w:customStyle="1" w:styleId="afb">
    <w:name w:val="Основной текст Знак"/>
    <w:aliases w:val="Основной текст Знак Знак Знак Знак Знак"/>
    <w:link w:val="afa"/>
    <w:rsid w:val="00C51336"/>
    <w:rPr>
      <w:b/>
      <w:bCs/>
      <w:sz w:val="28"/>
    </w:rPr>
  </w:style>
  <w:style w:type="paragraph" w:styleId="23">
    <w:name w:val="Body Text 2"/>
    <w:basedOn w:val="a"/>
    <w:link w:val="24"/>
    <w:rsid w:val="00837955"/>
    <w:rPr>
      <w:sz w:val="28"/>
      <w:szCs w:val="20"/>
    </w:rPr>
  </w:style>
  <w:style w:type="character" w:customStyle="1" w:styleId="24">
    <w:name w:val="Основной текст 2 Знак"/>
    <w:link w:val="23"/>
    <w:rsid w:val="00C02976"/>
    <w:rPr>
      <w:sz w:val="28"/>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47428"/>
    <w:pPr>
      <w:spacing w:after="160" w:line="240" w:lineRule="exact"/>
    </w:pPr>
    <w:rPr>
      <w:rFonts w:ascii="Tahoma" w:hAnsi="Tahoma"/>
      <w:sz w:val="20"/>
      <w:szCs w:val="20"/>
      <w:lang w:val="en-US" w:eastAsia="en-US"/>
    </w:rPr>
  </w:style>
  <w:style w:type="paragraph" w:styleId="afd">
    <w:name w:val="Normal (Web)"/>
    <w:basedOn w:val="a"/>
    <w:uiPriority w:val="99"/>
    <w:rsid w:val="00EB239D"/>
    <w:pPr>
      <w:spacing w:before="100" w:beforeAutospacing="1" w:after="100" w:afterAutospacing="1"/>
    </w:pPr>
  </w:style>
  <w:style w:type="paragraph" w:styleId="32">
    <w:name w:val="Body Text Indent 3"/>
    <w:basedOn w:val="a"/>
    <w:link w:val="33"/>
    <w:rsid w:val="00EB239D"/>
    <w:pPr>
      <w:spacing w:after="120"/>
      <w:ind w:left="283"/>
    </w:pPr>
    <w:rPr>
      <w:sz w:val="16"/>
      <w:szCs w:val="16"/>
    </w:rPr>
  </w:style>
  <w:style w:type="character" w:customStyle="1" w:styleId="33">
    <w:name w:val="Основной текст с отступом 3 Знак"/>
    <w:link w:val="32"/>
    <w:rsid w:val="00C51336"/>
    <w:rPr>
      <w:sz w:val="16"/>
      <w:szCs w:val="16"/>
    </w:rPr>
  </w:style>
  <w:style w:type="character" w:styleId="afe">
    <w:name w:val="Emphasis"/>
    <w:uiPriority w:val="20"/>
    <w:qFormat/>
    <w:rsid w:val="00EB239D"/>
    <w:rPr>
      <w:i/>
      <w:iCs/>
    </w:rPr>
  </w:style>
  <w:style w:type="character" w:styleId="aff">
    <w:name w:val="Strong"/>
    <w:uiPriority w:val="22"/>
    <w:qFormat/>
    <w:rsid w:val="00121D40"/>
    <w:rPr>
      <w:rFonts w:ascii="Tahoma" w:hAnsi="Tahoma" w:cs="Tahoma" w:hint="default"/>
      <w:b w:val="0"/>
      <w:bCs w:val="0"/>
      <w:color w:val="767676"/>
      <w:sz w:val="17"/>
      <w:szCs w:val="17"/>
    </w:rPr>
  </w:style>
  <w:style w:type="character" w:customStyle="1" w:styleId="style71">
    <w:name w:val="style71"/>
    <w:rsid w:val="00121D40"/>
    <w:rPr>
      <w:rFonts w:ascii="Tahoma" w:hAnsi="Tahoma" w:cs="Tahoma" w:hint="default"/>
      <w:color w:val="767676"/>
      <w:sz w:val="17"/>
      <w:szCs w:val="17"/>
    </w:rPr>
  </w:style>
  <w:style w:type="character" w:customStyle="1" w:styleId="mainhead4">
    <w:name w:val="mainhead4"/>
    <w:basedOn w:val="a0"/>
    <w:rsid w:val="00121D40"/>
  </w:style>
  <w:style w:type="character" w:customStyle="1" w:styleId="text">
    <w:name w:val="text"/>
    <w:basedOn w:val="a0"/>
    <w:rsid w:val="00121D40"/>
  </w:style>
  <w:style w:type="character" w:customStyle="1" w:styleId="small1">
    <w:name w:val="small1"/>
    <w:rsid w:val="00121D40"/>
    <w:rPr>
      <w:sz w:val="18"/>
      <w:szCs w:val="18"/>
    </w:rPr>
  </w:style>
  <w:style w:type="paragraph" w:styleId="34">
    <w:name w:val="Body Text 3"/>
    <w:basedOn w:val="a"/>
    <w:link w:val="35"/>
    <w:rsid w:val="000B65A5"/>
    <w:pPr>
      <w:spacing w:after="120"/>
    </w:pPr>
    <w:rPr>
      <w:sz w:val="16"/>
      <w:szCs w:val="16"/>
    </w:rPr>
  </w:style>
  <w:style w:type="character" w:customStyle="1" w:styleId="35">
    <w:name w:val="Основной текст 3 Знак"/>
    <w:link w:val="34"/>
    <w:rsid w:val="00C51336"/>
    <w:rPr>
      <w:sz w:val="16"/>
      <w:szCs w:val="16"/>
    </w:rPr>
  </w:style>
  <w:style w:type="character" w:customStyle="1" w:styleId="accented">
    <w:name w:val="accented"/>
    <w:basedOn w:val="a0"/>
    <w:rsid w:val="00EE4FA6"/>
  </w:style>
  <w:style w:type="paragraph" w:styleId="aff0">
    <w:name w:val="Block Text"/>
    <w:basedOn w:val="a"/>
    <w:rsid w:val="00EE4FA6"/>
    <w:pPr>
      <w:tabs>
        <w:tab w:val="left" w:pos="3686"/>
        <w:tab w:val="left" w:pos="7938"/>
      </w:tabs>
      <w:ind w:left="-57" w:right="-57"/>
      <w:jc w:val="center"/>
    </w:pPr>
  </w:style>
  <w:style w:type="character" w:customStyle="1" w:styleId="aff1">
    <w:name w:val="Цветовое выделение"/>
    <w:rsid w:val="00EE4FA6"/>
    <w:rPr>
      <w:b/>
      <w:bCs/>
      <w:color w:val="000080"/>
      <w:sz w:val="20"/>
      <w:szCs w:val="20"/>
    </w:rPr>
  </w:style>
  <w:style w:type="paragraph" w:customStyle="1" w:styleId="aff2">
    <w:name w:val="Нормальный"/>
    <w:rsid w:val="00EE4FA6"/>
    <w:pPr>
      <w:widowControl w:val="0"/>
    </w:pPr>
    <w:rPr>
      <w:snapToGrid w:val="0"/>
      <w:sz w:val="22"/>
    </w:rPr>
  </w:style>
  <w:style w:type="paragraph" w:styleId="HTML">
    <w:name w:val="HTML Preformatted"/>
    <w:basedOn w:val="a"/>
    <w:link w:val="HTML0"/>
    <w:rsid w:val="00EE4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C51336"/>
    <w:rPr>
      <w:rFonts w:ascii="Courier New" w:hAnsi="Courier New" w:cs="Courier New"/>
    </w:rPr>
  </w:style>
  <w:style w:type="paragraph" w:styleId="aff3">
    <w:name w:val="Title"/>
    <w:basedOn w:val="a"/>
    <w:link w:val="aff4"/>
    <w:qFormat/>
    <w:rsid w:val="00EE4FA6"/>
    <w:pPr>
      <w:jc w:val="center"/>
    </w:pPr>
    <w:rPr>
      <w:rFonts w:ascii="Times New Roman CYR" w:hAnsi="Times New Roman CYR"/>
      <w:b/>
      <w:bCs/>
      <w:sz w:val="28"/>
      <w:szCs w:val="28"/>
    </w:rPr>
  </w:style>
  <w:style w:type="character" w:customStyle="1" w:styleId="aff4">
    <w:name w:val="Название Знак"/>
    <w:link w:val="aff3"/>
    <w:rsid w:val="00C51336"/>
    <w:rPr>
      <w:rFonts w:ascii="Times New Roman CYR" w:hAnsi="Times New Roman CYR" w:cs="Times New Roman CYR"/>
      <w:b/>
      <w:bCs/>
      <w:sz w:val="28"/>
      <w:szCs w:val="28"/>
    </w:rPr>
  </w:style>
  <w:style w:type="paragraph" w:customStyle="1" w:styleId="1TimesNewRoman">
    <w:name w:val="Стиль Заголовок 1 + Times New Roman"/>
    <w:basedOn w:val="10"/>
    <w:link w:val="1TimesNewRoman0"/>
    <w:rsid w:val="00EE4FA6"/>
    <w:pPr>
      <w:jc w:val="center"/>
    </w:pPr>
    <w:rPr>
      <w:rFonts w:ascii="Times New Roman" w:hAnsi="Times New Roman"/>
    </w:rPr>
  </w:style>
  <w:style w:type="character" w:customStyle="1" w:styleId="1TimesNewRoman0">
    <w:name w:val="Стиль Заголовок 1 + Times New Roman Знак"/>
    <w:basedOn w:val="11"/>
    <w:link w:val="1TimesNewRoman"/>
    <w:rsid w:val="00EE4FA6"/>
    <w:rPr>
      <w:rFonts w:ascii="Arial" w:hAnsi="Arial" w:cs="Arial"/>
      <w:b/>
      <w:bCs/>
      <w:kern w:val="32"/>
      <w:sz w:val="32"/>
      <w:szCs w:val="32"/>
      <w:lang w:val="ru-RU" w:eastAsia="ru-RU" w:bidi="ar-SA"/>
    </w:rPr>
  </w:style>
  <w:style w:type="paragraph" w:customStyle="1" w:styleId="1TimesNewRoman1">
    <w:name w:val="Стиль Заголовок 1 + Times New Roman1"/>
    <w:basedOn w:val="10"/>
    <w:link w:val="1TimesNewRoman10"/>
    <w:autoRedefine/>
    <w:rsid w:val="00EE4FA6"/>
    <w:pPr>
      <w:jc w:val="center"/>
    </w:pPr>
    <w:rPr>
      <w:rFonts w:ascii="Times New Roman" w:hAnsi="Times New Roman"/>
    </w:rPr>
  </w:style>
  <w:style w:type="character" w:customStyle="1" w:styleId="1TimesNewRoman10">
    <w:name w:val="Стиль Заголовок 1 + Times New Roman1 Знак"/>
    <w:basedOn w:val="11"/>
    <w:link w:val="1TimesNewRoman1"/>
    <w:rsid w:val="00EE4FA6"/>
    <w:rPr>
      <w:rFonts w:ascii="Arial" w:hAnsi="Arial" w:cs="Arial"/>
      <w:b/>
      <w:bCs/>
      <w:kern w:val="32"/>
      <w:sz w:val="32"/>
      <w:szCs w:val="32"/>
      <w:lang w:val="ru-RU" w:eastAsia="ru-RU" w:bidi="ar-SA"/>
    </w:rPr>
  </w:style>
  <w:style w:type="paragraph" w:customStyle="1" w:styleId="aff5">
    <w:name w:val="Мой стиль"/>
    <w:basedOn w:val="1TimesNewRoman1"/>
    <w:rsid w:val="00EE4FA6"/>
  </w:style>
  <w:style w:type="paragraph" w:customStyle="1" w:styleId="FR5">
    <w:name w:val="FR5"/>
    <w:rsid w:val="00EE4FA6"/>
    <w:pPr>
      <w:widowControl w:val="0"/>
      <w:autoSpaceDE w:val="0"/>
      <w:autoSpaceDN w:val="0"/>
      <w:adjustRightInd w:val="0"/>
      <w:spacing w:line="398" w:lineRule="auto"/>
      <w:ind w:left="40" w:firstLine="360"/>
      <w:jc w:val="both"/>
    </w:pPr>
    <w:rPr>
      <w:rFonts w:ascii="Arial" w:hAnsi="Arial" w:cs="Arial"/>
      <w:i/>
      <w:iCs/>
      <w:sz w:val="12"/>
      <w:szCs w:val="12"/>
    </w:rPr>
  </w:style>
  <w:style w:type="table" w:customStyle="1" w:styleId="aff6">
    <w:name w:val="Толстова"/>
    <w:basedOn w:val="a1"/>
    <w:rsid w:val="00EE4F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FFFF"/>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FFCC"/>
      </w:tcPr>
    </w:tblStylePr>
  </w:style>
  <w:style w:type="paragraph" w:customStyle="1" w:styleId="aff7">
    <w:name w:val="Этап"/>
    <w:basedOn w:val="a"/>
    <w:rsid w:val="008055ED"/>
    <w:pPr>
      <w:pageBreakBefore/>
      <w:jc w:val="center"/>
    </w:pPr>
    <w:rPr>
      <w:b/>
      <w:caps/>
      <w:sz w:val="28"/>
      <w:szCs w:val="20"/>
    </w:rPr>
  </w:style>
  <w:style w:type="paragraph" w:styleId="aff8">
    <w:name w:val="Body Text Indent"/>
    <w:aliases w:val="текст,Основной текст без отступа"/>
    <w:basedOn w:val="a"/>
    <w:link w:val="aff9"/>
    <w:rsid w:val="008055ED"/>
    <w:pPr>
      <w:spacing w:after="120"/>
      <w:ind w:left="283"/>
    </w:pPr>
  </w:style>
  <w:style w:type="character" w:customStyle="1" w:styleId="aff9">
    <w:name w:val="Основной текст с отступом Знак"/>
    <w:aliases w:val="текст Знак,Основной текст без отступа Знак"/>
    <w:link w:val="aff8"/>
    <w:rsid w:val="00C02976"/>
    <w:rPr>
      <w:sz w:val="24"/>
      <w:szCs w:val="24"/>
    </w:rPr>
  </w:style>
  <w:style w:type="paragraph" w:customStyle="1" w:styleId="affa">
    <w:name w:val="Пам"/>
    <w:rsid w:val="008055ED"/>
    <w:pPr>
      <w:jc w:val="center"/>
    </w:pPr>
    <w:rPr>
      <w:b/>
      <w:smallCaps/>
      <w:noProof/>
      <w:sz w:val="32"/>
    </w:rPr>
  </w:style>
  <w:style w:type="paragraph" w:customStyle="1" w:styleId="affb">
    <w:name w:val="Отчет"/>
    <w:basedOn w:val="a"/>
    <w:rsid w:val="006C08EF"/>
    <w:pPr>
      <w:tabs>
        <w:tab w:val="num" w:pos="850"/>
      </w:tabs>
      <w:ind w:left="283" w:firstLine="284"/>
    </w:pPr>
    <w:rPr>
      <w:sz w:val="22"/>
      <w:szCs w:val="22"/>
    </w:rPr>
  </w:style>
  <w:style w:type="paragraph" w:customStyle="1" w:styleId="-">
    <w:name w:val="отчет - маркер"/>
    <w:basedOn w:val="affb"/>
    <w:rsid w:val="006C08EF"/>
    <w:pPr>
      <w:tabs>
        <w:tab w:val="clear" w:pos="850"/>
      </w:tabs>
      <w:spacing w:after="60"/>
      <w:ind w:left="0" w:firstLine="0"/>
    </w:pPr>
    <w:rPr>
      <w:rFonts w:cs="Times"/>
      <w:sz w:val="24"/>
      <w:szCs w:val="24"/>
    </w:rPr>
  </w:style>
  <w:style w:type="paragraph" w:styleId="affc">
    <w:name w:val="Document Map"/>
    <w:basedOn w:val="a"/>
    <w:link w:val="affd"/>
    <w:semiHidden/>
    <w:rsid w:val="006C08EF"/>
    <w:pPr>
      <w:shd w:val="clear" w:color="auto" w:fill="000080"/>
    </w:pPr>
    <w:rPr>
      <w:rFonts w:ascii="Tahoma" w:hAnsi="Tahoma"/>
      <w:sz w:val="20"/>
      <w:szCs w:val="20"/>
    </w:rPr>
  </w:style>
  <w:style w:type="character" w:customStyle="1" w:styleId="affd">
    <w:name w:val="Схема документа Знак"/>
    <w:link w:val="affc"/>
    <w:semiHidden/>
    <w:rsid w:val="00C51336"/>
    <w:rPr>
      <w:rFonts w:ascii="Tahoma" w:hAnsi="Tahoma" w:cs="Tahoma"/>
      <w:shd w:val="clear" w:color="auto" w:fill="000080"/>
    </w:rPr>
  </w:style>
  <w:style w:type="paragraph" w:customStyle="1" w:styleId="210">
    <w:name w:val="Заголовок 21"/>
    <w:basedOn w:val="a"/>
    <w:next w:val="a"/>
    <w:rsid w:val="006C08EF"/>
    <w:pPr>
      <w:keepNext/>
      <w:ind w:firstLine="709"/>
      <w:jc w:val="both"/>
    </w:pPr>
    <w:rPr>
      <w:b/>
      <w:color w:val="0000FF"/>
      <w:sz w:val="28"/>
      <w:szCs w:val="20"/>
    </w:rPr>
  </w:style>
  <w:style w:type="paragraph" w:customStyle="1" w:styleId="affe">
    <w:name w:val="Знак"/>
    <w:basedOn w:val="a"/>
    <w:rsid w:val="00746824"/>
    <w:pPr>
      <w:spacing w:after="160" w:line="240" w:lineRule="exact"/>
    </w:pPr>
    <w:rPr>
      <w:rFonts w:ascii="Tahoma" w:hAnsi="Tahoma"/>
      <w:sz w:val="20"/>
      <w:szCs w:val="20"/>
      <w:lang w:val="en-US" w:eastAsia="en-US"/>
    </w:rPr>
  </w:style>
  <w:style w:type="character" w:customStyle="1" w:styleId="13">
    <w:name w:val="Заголовок 1 Знак"/>
    <w:uiPriority w:val="9"/>
    <w:rsid w:val="00143E20"/>
    <w:rPr>
      <w:rFonts w:ascii="Arial" w:hAnsi="Arial" w:cs="Arial"/>
      <w:b/>
      <w:bCs/>
      <w:kern w:val="32"/>
      <w:sz w:val="32"/>
      <w:szCs w:val="32"/>
      <w:lang w:val="ru-RU" w:eastAsia="ru-RU" w:bidi="ar-SA"/>
    </w:rPr>
  </w:style>
  <w:style w:type="paragraph" w:customStyle="1" w:styleId="p2">
    <w:name w:val="p2"/>
    <w:basedOn w:val="a"/>
    <w:rsid w:val="0077645B"/>
    <w:pPr>
      <w:spacing w:before="100" w:beforeAutospacing="1" w:after="100" w:afterAutospacing="1"/>
    </w:pPr>
    <w:rPr>
      <w:rFonts w:ascii="Verdana" w:hAnsi="Verdana"/>
      <w:sz w:val="16"/>
      <w:szCs w:val="16"/>
    </w:rPr>
  </w:style>
  <w:style w:type="paragraph" w:styleId="25">
    <w:name w:val="List Bullet 2"/>
    <w:basedOn w:val="a"/>
    <w:autoRedefine/>
    <w:rsid w:val="006B3680"/>
    <w:pPr>
      <w:ind w:left="-108"/>
      <w:jc w:val="center"/>
    </w:pPr>
    <w:rPr>
      <w:sz w:val="20"/>
      <w:szCs w:val="20"/>
    </w:rPr>
  </w:style>
  <w:style w:type="paragraph" w:styleId="afff">
    <w:name w:val="List"/>
    <w:aliases w:val="Список Знак1,Список Знак Знак"/>
    <w:basedOn w:val="a"/>
    <w:rsid w:val="00445ADD"/>
    <w:pPr>
      <w:ind w:left="283" w:hanging="283"/>
    </w:pPr>
  </w:style>
  <w:style w:type="paragraph" w:customStyle="1" w:styleId="ConsPlusNonformat">
    <w:name w:val="ConsPlusNonformat"/>
    <w:rsid w:val="00BE2A71"/>
    <w:pPr>
      <w:widowControl w:val="0"/>
      <w:autoSpaceDE w:val="0"/>
      <w:autoSpaceDN w:val="0"/>
      <w:adjustRightInd w:val="0"/>
    </w:pPr>
    <w:rPr>
      <w:rFonts w:ascii="Courier New" w:hAnsi="Courier New" w:cs="Courier New"/>
    </w:rPr>
  </w:style>
  <w:style w:type="paragraph" w:styleId="afff0">
    <w:name w:val="caption"/>
    <w:basedOn w:val="a"/>
    <w:next w:val="a"/>
    <w:qFormat/>
    <w:rsid w:val="00BE2A71"/>
    <w:pPr>
      <w:spacing w:before="120" w:after="120"/>
    </w:pPr>
    <w:rPr>
      <w:rFonts w:eastAsia="Batang"/>
      <w:b/>
      <w:bCs/>
      <w:sz w:val="20"/>
      <w:szCs w:val="20"/>
      <w:lang w:eastAsia="ko-KR"/>
    </w:rPr>
  </w:style>
  <w:style w:type="paragraph" w:customStyle="1" w:styleId="36">
    <w:name w:val="Список3"/>
    <w:basedOn w:val="a"/>
    <w:rsid w:val="00BE2A71"/>
    <w:pPr>
      <w:tabs>
        <w:tab w:val="num" w:pos="720"/>
        <w:tab w:val="left" w:pos="1208"/>
      </w:tabs>
      <w:spacing w:before="20" w:after="20"/>
      <w:ind w:left="1208" w:hanging="357"/>
      <w:jc w:val="both"/>
    </w:pPr>
    <w:rPr>
      <w:sz w:val="22"/>
      <w:szCs w:val="20"/>
    </w:rPr>
  </w:style>
  <w:style w:type="paragraph" w:customStyle="1" w:styleId="ConsPlusTitle">
    <w:name w:val="ConsPlusTitle"/>
    <w:rsid w:val="00BE2A71"/>
    <w:pPr>
      <w:widowControl w:val="0"/>
      <w:autoSpaceDE w:val="0"/>
      <w:autoSpaceDN w:val="0"/>
      <w:adjustRightInd w:val="0"/>
    </w:pPr>
    <w:rPr>
      <w:rFonts w:ascii="Arial" w:hAnsi="Arial"/>
      <w:b/>
      <w:sz w:val="16"/>
    </w:rPr>
  </w:style>
  <w:style w:type="paragraph" w:styleId="26">
    <w:name w:val="Body Text Indent 2"/>
    <w:basedOn w:val="a"/>
    <w:link w:val="27"/>
    <w:rsid w:val="00BE2A71"/>
    <w:pPr>
      <w:ind w:firstLine="540"/>
    </w:pPr>
    <w:rPr>
      <w:sz w:val="26"/>
    </w:rPr>
  </w:style>
  <w:style w:type="paragraph" w:styleId="afff1">
    <w:name w:val="Plain Text"/>
    <w:basedOn w:val="a"/>
    <w:link w:val="afff2"/>
    <w:rsid w:val="00BE2A71"/>
    <w:rPr>
      <w:rFonts w:ascii="Courier New" w:hAnsi="Courier New"/>
      <w:sz w:val="20"/>
      <w:szCs w:val="20"/>
    </w:rPr>
  </w:style>
  <w:style w:type="paragraph" w:customStyle="1" w:styleId="0">
    <w:name w:val="Обычный + Первая строка:  0"/>
    <w:aliases w:val="95 см"/>
    <w:basedOn w:val="ConsPlusNormal"/>
    <w:rsid w:val="00BE2A71"/>
    <w:pPr>
      <w:widowControl/>
      <w:ind w:firstLine="0"/>
      <w:jc w:val="both"/>
    </w:pPr>
    <w:rPr>
      <w:rFonts w:ascii="Times New Roman" w:hAnsi="Times New Roman" w:cs="Times New Roman"/>
      <w:sz w:val="28"/>
    </w:rPr>
  </w:style>
  <w:style w:type="paragraph" w:customStyle="1" w:styleId="110">
    <w:name w:val="Обычный + 11 пт"/>
    <w:basedOn w:val="a"/>
    <w:rsid w:val="00BE2A71"/>
    <w:rPr>
      <w:sz w:val="22"/>
      <w:szCs w:val="22"/>
    </w:rPr>
  </w:style>
  <w:style w:type="paragraph" w:customStyle="1" w:styleId="afff3">
    <w:name w:val="ТаблицаЦентр"/>
    <w:basedOn w:val="a"/>
    <w:rsid w:val="00BE2A71"/>
    <w:pPr>
      <w:widowControl w:val="0"/>
      <w:ind w:left="-57" w:right="-57"/>
      <w:jc w:val="center"/>
    </w:pPr>
    <w:rPr>
      <w:szCs w:val="20"/>
    </w:rPr>
  </w:style>
  <w:style w:type="paragraph" w:customStyle="1" w:styleId="afff4">
    <w:name w:val="Стиль"/>
    <w:rsid w:val="00BE2A71"/>
    <w:pPr>
      <w:widowControl w:val="0"/>
      <w:autoSpaceDE w:val="0"/>
      <w:autoSpaceDN w:val="0"/>
    </w:pPr>
    <w:rPr>
      <w:sz w:val="24"/>
      <w:szCs w:val="24"/>
    </w:rPr>
  </w:style>
  <w:style w:type="paragraph" w:styleId="28">
    <w:name w:val="Body Text First Indent 2"/>
    <w:basedOn w:val="aff8"/>
    <w:link w:val="29"/>
    <w:rsid w:val="00BE2A71"/>
    <w:pPr>
      <w:ind w:firstLine="210"/>
    </w:pPr>
  </w:style>
  <w:style w:type="character" w:customStyle="1" w:styleId="29">
    <w:name w:val="Красная строка 2 Знак"/>
    <w:basedOn w:val="aff9"/>
    <w:link w:val="28"/>
    <w:rsid w:val="00C02976"/>
    <w:rPr>
      <w:sz w:val="24"/>
      <w:szCs w:val="24"/>
    </w:rPr>
  </w:style>
  <w:style w:type="character" w:customStyle="1" w:styleId="14">
    <w:name w:val="Знак Знак1"/>
    <w:rsid w:val="00211931"/>
    <w:rPr>
      <w:rFonts w:ascii="Courier New" w:hAnsi="Courier New" w:cs="Courier New"/>
      <w:b/>
      <w:bCs/>
      <w:kern w:val="32"/>
      <w:sz w:val="32"/>
      <w:szCs w:val="32"/>
      <w:lang w:val="ru-RU" w:eastAsia="ru-RU"/>
    </w:rPr>
  </w:style>
  <w:style w:type="paragraph" w:customStyle="1" w:styleId="2CharChar">
    <w:name w:val="Знак2 Знак Знак Знак Char Знак Знак Знак Знак Знак Знак Знак Знак Знак Char"/>
    <w:basedOn w:val="a"/>
    <w:rsid w:val="00211931"/>
    <w:pPr>
      <w:spacing w:after="160" w:line="240" w:lineRule="exact"/>
    </w:pPr>
    <w:rPr>
      <w:rFonts w:ascii="Symbol" w:eastAsia="Tahoma" w:hAnsi="Symbol" w:cs="Symbol"/>
      <w:sz w:val="20"/>
      <w:szCs w:val="20"/>
      <w:lang w:val="en-US" w:eastAsia="en-US"/>
    </w:rPr>
  </w:style>
  <w:style w:type="paragraph" w:customStyle="1" w:styleId="afff5">
    <w:name w:val="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6">
    <w:name w:val="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1Char">
    <w:name w:val="Знак1 Знак Знак1 Знак Char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8">
    <w:name w:val="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9">
    <w:name w:val="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5">
    <w:name w:val="Знак1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a">
    <w:name w:val="Знак Знак"/>
    <w:basedOn w:val="a"/>
    <w:rsid w:val="00211931"/>
    <w:pPr>
      <w:spacing w:after="160" w:line="240" w:lineRule="exact"/>
    </w:pPr>
    <w:rPr>
      <w:rFonts w:ascii="Symbol" w:eastAsia="Tahoma" w:hAnsi="Symbol" w:cs="Symbol"/>
      <w:sz w:val="20"/>
      <w:szCs w:val="20"/>
      <w:lang w:val="en-US" w:eastAsia="en-US"/>
    </w:rPr>
  </w:style>
  <w:style w:type="paragraph" w:customStyle="1" w:styleId="Char">
    <w:name w:val="Знак Знак Знак Знак Char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Char0">
    <w:name w:val="Char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1931"/>
    <w:pPr>
      <w:spacing w:after="160" w:line="240" w:lineRule="exact"/>
    </w:pPr>
    <w:rPr>
      <w:rFonts w:ascii="Symbol" w:eastAsia="Tahoma" w:hAnsi="Symbol" w:cs="Symbol"/>
      <w:sz w:val="20"/>
      <w:szCs w:val="20"/>
      <w:lang w:val="en-US" w:eastAsia="en-US"/>
    </w:rPr>
  </w:style>
  <w:style w:type="paragraph" w:customStyle="1" w:styleId="2a">
    <w:name w:val="Знак2"/>
    <w:basedOn w:val="a"/>
    <w:rsid w:val="00211931"/>
    <w:pPr>
      <w:spacing w:after="160" w:line="240" w:lineRule="exact"/>
    </w:pPr>
    <w:rPr>
      <w:rFonts w:ascii="Symbol" w:eastAsia="Tahoma" w:hAnsi="Symbol" w:cs="Symbol"/>
      <w:sz w:val="20"/>
      <w:szCs w:val="20"/>
      <w:lang w:val="en-US" w:eastAsia="en-US"/>
    </w:rPr>
  </w:style>
  <w:style w:type="paragraph" w:customStyle="1" w:styleId="17">
    <w:name w:val="Знак1"/>
    <w:basedOn w:val="a"/>
    <w:rsid w:val="00211931"/>
    <w:pPr>
      <w:spacing w:after="160" w:line="240" w:lineRule="exact"/>
    </w:pPr>
    <w:rPr>
      <w:rFonts w:ascii="Symbol" w:eastAsia="Tahoma" w:hAnsi="Symbol" w:cs="Symbol"/>
      <w:sz w:val="20"/>
      <w:szCs w:val="20"/>
      <w:lang w:val="en-US" w:eastAsia="en-US"/>
    </w:rPr>
  </w:style>
  <w:style w:type="paragraph" w:customStyle="1" w:styleId="a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8">
    <w:name w:val="Знак1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CharCharChar">
    <w:name w:val="Знак1 Char Знак Знак Знак Знак Знак Знак Знак Знак Знак Char Знак Знак Знак Знак Знак Знак Знак Знак Знак Char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d">
    <w:name w:val="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2Char">
    <w:name w:val="Знак2 Знак Знак Знак Char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CharChar">
    <w:name w:val="Знак1 Char Знак Знак Знак Знак Знак Знак Знак Знак Знак Char Знак Знак Знак Знак Знак Знак 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9">
    <w:name w:val="Стиль1"/>
    <w:basedOn w:val="28"/>
    <w:rsid w:val="00211931"/>
    <w:pPr>
      <w:spacing w:after="0"/>
      <w:ind w:left="0"/>
    </w:pPr>
    <w:rPr>
      <w:rFonts w:ascii="Tahoma" w:eastAsia="Tahoma" w:hAnsi="Tahoma" w:cs="Tahoma"/>
    </w:rPr>
  </w:style>
  <w:style w:type="paragraph" w:customStyle="1" w:styleId="style44">
    <w:name w:val="style44"/>
    <w:basedOn w:val="a"/>
    <w:rsid w:val="00211931"/>
    <w:pPr>
      <w:spacing w:before="100" w:beforeAutospacing="1" w:after="100" w:afterAutospacing="1"/>
    </w:pPr>
    <w:rPr>
      <w:rFonts w:ascii="Tahoma" w:eastAsia="Tahoma" w:hAnsi="Tahoma" w:cs="Tahoma"/>
      <w:sz w:val="27"/>
      <w:szCs w:val="27"/>
    </w:rPr>
  </w:style>
  <w:style w:type="character" w:customStyle="1" w:styleId="kak1">
    <w:name w:val="kak1"/>
    <w:rsid w:val="00211931"/>
    <w:rPr>
      <w:b/>
      <w:bCs/>
      <w:color w:val="000000"/>
      <w:u w:val="none"/>
      <w:effect w:val="none"/>
    </w:rPr>
  </w:style>
  <w:style w:type="paragraph" w:customStyle="1" w:styleId="111">
    <w:name w:val="Знак1 Знак Знак Знак1"/>
    <w:basedOn w:val="a"/>
    <w:rsid w:val="00211931"/>
    <w:pPr>
      <w:spacing w:after="160" w:line="240" w:lineRule="exact"/>
    </w:pPr>
    <w:rPr>
      <w:rFonts w:ascii="Symbol" w:eastAsia="Tahoma" w:hAnsi="Symbol" w:cs="Symbol"/>
      <w:sz w:val="20"/>
      <w:szCs w:val="20"/>
      <w:lang w:val="en-US" w:eastAsia="en-US"/>
    </w:rPr>
  </w:style>
  <w:style w:type="paragraph" w:customStyle="1" w:styleId="1CharChar1">
    <w:name w:val="Знак1 Char Знак Знак Знак Знак Знак Знак Знак Знак Знак Char Знак Знак Знак Знак Знак Знак Знак Знак Знак Знак Знак Знак Знак Знак Знак1 Знак"/>
    <w:basedOn w:val="a"/>
    <w:rsid w:val="00211931"/>
    <w:pPr>
      <w:spacing w:after="160" w:line="240" w:lineRule="exact"/>
    </w:pPr>
    <w:rPr>
      <w:rFonts w:ascii="Symbol" w:eastAsia="Tahoma" w:hAnsi="Symbol" w:cs="Symbol"/>
      <w:sz w:val="20"/>
      <w:szCs w:val="20"/>
      <w:lang w:val="en-US" w:eastAsia="en-US"/>
    </w:rPr>
  </w:style>
  <w:style w:type="paragraph" w:customStyle="1" w:styleId="2CharChar0">
    <w:name w:val="Знак2 Знак Знак Знак Char Знак Знак Знак Знак Знак Знак Знак Знак Знак Char Знак Знак Знак"/>
    <w:basedOn w:val="a"/>
    <w:rsid w:val="00211931"/>
    <w:pPr>
      <w:spacing w:after="160" w:line="240" w:lineRule="exact"/>
    </w:pPr>
    <w:rPr>
      <w:rFonts w:ascii="Symbol" w:eastAsia="Tahoma" w:hAnsi="Symbol" w:cs="Symbol"/>
      <w:sz w:val="20"/>
      <w:szCs w:val="20"/>
      <w:lang w:val="en-US" w:eastAsia="en-US"/>
    </w:rPr>
  </w:style>
  <w:style w:type="paragraph" w:styleId="2b">
    <w:name w:val="envelope return"/>
    <w:basedOn w:val="a"/>
    <w:rsid w:val="00211931"/>
    <w:rPr>
      <w:rFonts w:ascii="Courier New" w:eastAsia="Tahoma" w:hAnsi="Courier New" w:cs="Courier New"/>
    </w:rPr>
  </w:style>
  <w:style w:type="paragraph" w:customStyle="1" w:styleId="textindent">
    <w:name w:val="textindent"/>
    <w:basedOn w:val="a"/>
    <w:rsid w:val="00C51336"/>
    <w:pPr>
      <w:spacing w:before="210"/>
      <w:ind w:left="150" w:right="150" w:firstLine="225"/>
      <w:jc w:val="both"/>
    </w:pPr>
    <w:rPr>
      <w:rFonts w:ascii="Tahoma" w:hAnsi="Tahoma" w:cs="Tahoma"/>
      <w:color w:val="000000"/>
      <w:sz w:val="18"/>
      <w:szCs w:val="18"/>
    </w:rPr>
  </w:style>
  <w:style w:type="paragraph" w:customStyle="1" w:styleId="afffe">
    <w:name w:val="Основной стиль записки"/>
    <w:basedOn w:val="a"/>
    <w:qFormat/>
    <w:rsid w:val="00431E47"/>
    <w:pPr>
      <w:ind w:firstLine="709"/>
      <w:jc w:val="both"/>
    </w:pPr>
  </w:style>
  <w:style w:type="paragraph" w:customStyle="1" w:styleId="Style2">
    <w:name w:val="Style2"/>
    <w:basedOn w:val="a"/>
    <w:rsid w:val="0005291D"/>
    <w:pPr>
      <w:widowControl w:val="0"/>
      <w:autoSpaceDE w:val="0"/>
      <w:autoSpaceDN w:val="0"/>
      <w:adjustRightInd w:val="0"/>
      <w:spacing w:line="342" w:lineRule="exact"/>
      <w:ind w:firstLine="850"/>
    </w:pPr>
    <w:rPr>
      <w:rFonts w:ascii="Impact" w:hAnsi="Impact"/>
    </w:rPr>
  </w:style>
  <w:style w:type="character" w:customStyle="1" w:styleId="FontStyle25">
    <w:name w:val="Font Style25"/>
    <w:rsid w:val="0005291D"/>
    <w:rPr>
      <w:rFonts w:ascii="Cambria" w:hAnsi="Cambria" w:cs="Cambria"/>
      <w:b/>
      <w:bCs/>
      <w:sz w:val="26"/>
      <w:szCs w:val="26"/>
    </w:rPr>
  </w:style>
  <w:style w:type="paragraph" w:styleId="affff">
    <w:name w:val="List Paragraph"/>
    <w:basedOn w:val="a"/>
    <w:uiPriority w:val="34"/>
    <w:qFormat/>
    <w:rsid w:val="00E869B7"/>
    <w:pPr>
      <w:ind w:left="708"/>
    </w:pPr>
  </w:style>
  <w:style w:type="numbering" w:customStyle="1" w:styleId="1a">
    <w:name w:val="Нет списка1"/>
    <w:next w:val="a2"/>
    <w:uiPriority w:val="99"/>
    <w:semiHidden/>
    <w:unhideWhenUsed/>
    <w:rsid w:val="00FF4E5F"/>
  </w:style>
  <w:style w:type="paragraph" w:customStyle="1" w:styleId="2CharChar1">
    <w:name w:val="Знак2 Знак Знак Знак Char Знак Знак Знак Знак Знак Знак Знак Знак Знак Char"/>
    <w:basedOn w:val="a"/>
    <w:rsid w:val="00FF4E5F"/>
    <w:pPr>
      <w:spacing w:after="160" w:line="240" w:lineRule="exact"/>
    </w:pPr>
    <w:rPr>
      <w:rFonts w:ascii="Symbol" w:eastAsia="Tahoma" w:hAnsi="Symbol" w:cs="Tahoma"/>
      <w:sz w:val="20"/>
      <w:szCs w:val="20"/>
      <w:lang w:val="en-US" w:eastAsia="en-US"/>
    </w:rPr>
  </w:style>
  <w:style w:type="paragraph" w:customStyle="1" w:styleId="2Char0">
    <w:name w:val="Знак2 Знак Знак Знак Char Знак Знак Знак Знак Знак Знак Знак"/>
    <w:basedOn w:val="a"/>
    <w:rsid w:val="00FF4E5F"/>
    <w:pPr>
      <w:spacing w:after="160" w:line="240" w:lineRule="exact"/>
    </w:pPr>
    <w:rPr>
      <w:rFonts w:ascii="Symbol" w:eastAsia="Tahoma" w:hAnsi="Symbol" w:cs="Tahoma"/>
      <w:sz w:val="20"/>
      <w:szCs w:val="20"/>
      <w:lang w:val="en-US" w:eastAsia="en-US"/>
    </w:rPr>
  </w:style>
  <w:style w:type="paragraph" w:customStyle="1" w:styleId="1CharCharChar0">
    <w:name w:val="Знак1 Char Знак Знак Знак Знак Знак Знак Знак Знак Знак Char Знак Знак Знак Знак Знак Знак Знак Знак Знак Знак Char Знак Знак Знак Знак"/>
    <w:basedOn w:val="a"/>
    <w:rsid w:val="00FF4E5F"/>
    <w:pPr>
      <w:spacing w:after="160" w:line="240" w:lineRule="exact"/>
    </w:pPr>
    <w:rPr>
      <w:rFonts w:ascii="Tahoma" w:hAnsi="Tahoma"/>
      <w:sz w:val="20"/>
      <w:szCs w:val="20"/>
      <w:lang w:val="en-US" w:eastAsia="en-US"/>
    </w:rPr>
  </w:style>
  <w:style w:type="paragraph" w:customStyle="1" w:styleId="Char1">
    <w:name w:val="Char Знак Знак Знак Знак"/>
    <w:basedOn w:val="a"/>
    <w:rsid w:val="00FF4E5F"/>
    <w:pPr>
      <w:spacing w:after="160" w:line="240" w:lineRule="exact"/>
    </w:pPr>
    <w:rPr>
      <w:rFonts w:ascii="Tahoma" w:hAnsi="Tahoma"/>
      <w:sz w:val="20"/>
      <w:szCs w:val="20"/>
      <w:lang w:val="en-US" w:eastAsia="en-US"/>
    </w:rPr>
  </w:style>
  <w:style w:type="paragraph" w:customStyle="1" w:styleId="1b">
    <w:name w:val="Знак1"/>
    <w:basedOn w:val="a"/>
    <w:rsid w:val="00FF4E5F"/>
    <w:pPr>
      <w:spacing w:after="160" w:line="240" w:lineRule="exact"/>
    </w:pPr>
    <w:rPr>
      <w:rFonts w:ascii="Tahoma" w:hAnsi="Tahoma"/>
      <w:sz w:val="20"/>
      <w:szCs w:val="20"/>
      <w:lang w:val="en-US" w:eastAsia="en-US"/>
    </w:rPr>
  </w:style>
  <w:style w:type="paragraph" w:customStyle="1" w:styleId="affff0">
    <w:name w:val="Знак Знак Знак Знак Знак Знак Знак"/>
    <w:basedOn w:val="a"/>
    <w:rsid w:val="00FF4E5F"/>
    <w:pPr>
      <w:spacing w:after="160" w:line="240" w:lineRule="exact"/>
    </w:pPr>
    <w:rPr>
      <w:rFonts w:ascii="Tahoma" w:hAnsi="Tahoma"/>
      <w:sz w:val="20"/>
      <w:szCs w:val="20"/>
      <w:lang w:val="en-US" w:eastAsia="en-US"/>
    </w:rPr>
  </w:style>
  <w:style w:type="paragraph" w:customStyle="1" w:styleId="affff1">
    <w:name w:val="Знак Знак Знак Знак Знак Знак Знак Знак Знак Знак"/>
    <w:basedOn w:val="a"/>
    <w:rsid w:val="00FF4E5F"/>
    <w:pPr>
      <w:spacing w:after="160" w:line="240" w:lineRule="exact"/>
    </w:pPr>
    <w:rPr>
      <w:rFonts w:ascii="Tahoma" w:hAnsi="Tahoma"/>
      <w:sz w:val="20"/>
      <w:szCs w:val="20"/>
      <w:lang w:val="en-US" w:eastAsia="en-US"/>
    </w:rPr>
  </w:style>
  <w:style w:type="paragraph" w:customStyle="1" w:styleId="affff2">
    <w:name w:val="Знак"/>
    <w:basedOn w:val="a"/>
    <w:rsid w:val="00FF4E5F"/>
    <w:pPr>
      <w:spacing w:after="160" w:line="240" w:lineRule="exact"/>
    </w:pPr>
    <w:rPr>
      <w:rFonts w:ascii="Tahoma" w:hAnsi="Tahoma"/>
      <w:sz w:val="20"/>
      <w:szCs w:val="20"/>
      <w:lang w:val="en-US" w:eastAsia="en-US"/>
    </w:rPr>
  </w:style>
  <w:style w:type="paragraph" w:customStyle="1" w:styleId="affff3">
    <w:name w:val="Знак Знак Знак Знак Знак Знак Знак Знак Знак Знак Знак Знак Знак Знак Знак Знак Знак Знак Знак"/>
    <w:basedOn w:val="a"/>
    <w:rsid w:val="00FF4E5F"/>
    <w:pPr>
      <w:spacing w:after="160" w:line="240" w:lineRule="exact"/>
    </w:pPr>
    <w:rPr>
      <w:rFonts w:ascii="Tahoma" w:hAnsi="Tahoma"/>
      <w:sz w:val="20"/>
      <w:szCs w:val="20"/>
      <w:lang w:val="en-US" w:eastAsia="en-US"/>
    </w:rPr>
  </w:style>
  <w:style w:type="character" w:customStyle="1" w:styleId="1c">
    <w:name w:val="Знак Знак1"/>
    <w:rsid w:val="00FF4E5F"/>
    <w:rPr>
      <w:rFonts w:ascii="Courier New" w:eastAsia="Tahoma" w:hAnsi="Courier New" w:cs="Courier New"/>
      <w:b/>
      <w:bCs/>
      <w:kern w:val="32"/>
      <w:sz w:val="32"/>
      <w:szCs w:val="32"/>
      <w:lang w:val="ru-RU" w:eastAsia="ru-RU" w:bidi="ar-SA"/>
    </w:rPr>
  </w:style>
  <w:style w:type="paragraph" w:customStyle="1" w:styleId="1d">
    <w:name w:val="Знак1 Знак Знак Знак"/>
    <w:basedOn w:val="a"/>
    <w:rsid w:val="00FF4E5F"/>
    <w:pPr>
      <w:spacing w:after="160" w:line="240" w:lineRule="exact"/>
    </w:pPr>
    <w:rPr>
      <w:rFonts w:ascii="Tahoma" w:hAnsi="Tahoma"/>
      <w:sz w:val="20"/>
      <w:szCs w:val="20"/>
      <w:lang w:val="en-US" w:eastAsia="en-US"/>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F4E5F"/>
    <w:pPr>
      <w:spacing w:after="160" w:line="240" w:lineRule="exact"/>
    </w:pPr>
    <w:rPr>
      <w:rFonts w:ascii="Tahoma" w:hAnsi="Tahoma"/>
      <w:sz w:val="20"/>
      <w:szCs w:val="20"/>
      <w:lang w:val="en-US" w:eastAsia="en-US"/>
    </w:rPr>
  </w:style>
  <w:style w:type="table" w:customStyle="1" w:styleId="1e">
    <w:name w:val="Сетка таблицы1"/>
    <w:basedOn w:val="a1"/>
    <w:next w:val="af"/>
    <w:uiPriority w:val="59"/>
    <w:rsid w:val="00B2056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6">
    <w:name w:val="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7">
    <w:name w:val="Знак Знак Знак Знак"/>
    <w:basedOn w:val="a"/>
    <w:rsid w:val="00904D7D"/>
    <w:pPr>
      <w:spacing w:after="160" w:line="240" w:lineRule="exact"/>
    </w:pPr>
    <w:rPr>
      <w:rFonts w:ascii="Tahoma" w:hAnsi="Tahoma"/>
      <w:sz w:val="20"/>
      <w:szCs w:val="20"/>
      <w:lang w:val="en-US" w:eastAsia="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1f">
    <w:name w:val="Обычный1"/>
    <w:rsid w:val="00904D7D"/>
    <w:pPr>
      <w:widowControl w:val="0"/>
    </w:pPr>
    <w:rPr>
      <w:b/>
      <w:snapToGrid w:val="0"/>
    </w:rPr>
  </w:style>
  <w:style w:type="paragraph" w:customStyle="1" w:styleId="CharChar1CharChar1CharChar">
    <w:name w:val="Char Char Знак Знак1 Char Char1 Знак Знак Char Char"/>
    <w:basedOn w:val="a"/>
    <w:rsid w:val="00904D7D"/>
    <w:pPr>
      <w:spacing w:before="100" w:beforeAutospacing="1" w:after="100" w:afterAutospacing="1"/>
    </w:pPr>
    <w:rPr>
      <w:rFonts w:ascii="Tahoma" w:hAnsi="Tahoma"/>
      <w:sz w:val="20"/>
      <w:szCs w:val="20"/>
      <w:lang w:val="en-US" w:eastAsia="en-US"/>
    </w:rPr>
  </w:style>
  <w:style w:type="character" w:customStyle="1" w:styleId="postbody">
    <w:name w:val="postbody"/>
    <w:basedOn w:val="a0"/>
    <w:rsid w:val="00904D7D"/>
  </w:style>
  <w:style w:type="paragraph" w:customStyle="1" w:styleId="CharChar1CharChar1CharChar0">
    <w:name w:val="Char Char Знак Знак1 Char Char1 Знак Знак Char Char"/>
    <w:basedOn w:val="a"/>
    <w:rsid w:val="00904D7D"/>
    <w:pPr>
      <w:spacing w:before="100" w:beforeAutospacing="1" w:after="100" w:afterAutospacing="1"/>
    </w:pPr>
    <w:rPr>
      <w:rFonts w:ascii="Tahoma" w:hAnsi="Tahoma" w:cs="Tahoma"/>
      <w:sz w:val="20"/>
      <w:szCs w:val="20"/>
      <w:lang w:val="en-US" w:eastAsia="en-US"/>
    </w:rPr>
  </w:style>
  <w:style w:type="paragraph" w:customStyle="1" w:styleId="Normal">
    <w:name w:val="Normal Знак Знак"/>
    <w:rsid w:val="00904D7D"/>
    <w:pPr>
      <w:widowControl w:val="0"/>
      <w:snapToGrid w:val="0"/>
    </w:pPr>
    <w:rPr>
      <w:rFonts w:ascii="Arial" w:hAnsi="Arial" w:cs="Arial"/>
      <w:sz w:val="24"/>
      <w:szCs w:val="24"/>
    </w:rPr>
  </w:style>
  <w:style w:type="paragraph" w:customStyle="1" w:styleId="ConsCell">
    <w:name w:val="ConsCell"/>
    <w:rsid w:val="00904D7D"/>
    <w:pPr>
      <w:widowControl w:val="0"/>
      <w:overflowPunct w:val="0"/>
      <w:autoSpaceDE w:val="0"/>
      <w:autoSpaceDN w:val="0"/>
      <w:adjustRightInd w:val="0"/>
    </w:pPr>
    <w:rPr>
      <w:rFonts w:ascii="Consultant" w:hAnsi="Consultant" w:cs="Consultant"/>
    </w:rPr>
  </w:style>
  <w:style w:type="paragraph" w:customStyle="1" w:styleId="affff9">
    <w:name w:val="Знак Знак Знак Знак Знак Знак Знак Знак Знак Знак Знак Знак Знак"/>
    <w:basedOn w:val="a"/>
    <w:rsid w:val="00904D7D"/>
    <w:pPr>
      <w:spacing w:before="100" w:beforeAutospacing="1" w:after="100" w:afterAutospacing="1"/>
    </w:pPr>
    <w:rPr>
      <w:rFonts w:ascii="Tahoma" w:hAnsi="Tahoma"/>
      <w:sz w:val="20"/>
      <w:szCs w:val="20"/>
      <w:lang w:val="en-US" w:eastAsia="en-US"/>
    </w:rPr>
  </w:style>
  <w:style w:type="paragraph" w:customStyle="1" w:styleId="a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b">
    <w:name w:val="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c">
    <w:name w:val="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f0">
    <w:name w:val="СХЕМА"/>
    <w:basedOn w:val="a"/>
    <w:link w:val="afffff1"/>
    <w:qFormat/>
    <w:rsid w:val="00904D7D"/>
    <w:rPr>
      <w:color w:val="4F6228"/>
      <w:sz w:val="48"/>
      <w:szCs w:val="48"/>
    </w:rPr>
  </w:style>
  <w:style w:type="numbering" w:customStyle="1" w:styleId="2c">
    <w:name w:val="Нет списка2"/>
    <w:next w:val="a2"/>
    <w:semiHidden/>
    <w:rsid w:val="005540F6"/>
  </w:style>
  <w:style w:type="numbering" w:customStyle="1" w:styleId="37">
    <w:name w:val="Нет списка3"/>
    <w:next w:val="a2"/>
    <w:semiHidden/>
    <w:rsid w:val="00A478F5"/>
  </w:style>
  <w:style w:type="paragraph" w:customStyle="1" w:styleId="11Char0">
    <w:name w:val="Знак1 Знак Знак1 Знак Char Знак Знак Знак Знак Знак Знак Знак Знак Знак"/>
    <w:basedOn w:val="a"/>
    <w:rsid w:val="0096654E"/>
    <w:pPr>
      <w:spacing w:after="160" w:line="240" w:lineRule="exact"/>
    </w:pPr>
    <w:rPr>
      <w:rFonts w:ascii="Tahoma" w:hAnsi="Tahoma"/>
      <w:sz w:val="20"/>
      <w:szCs w:val="20"/>
      <w:lang w:val="en-US" w:eastAsia="en-US"/>
    </w:rPr>
  </w:style>
  <w:style w:type="paragraph" w:customStyle="1" w:styleId="afffff2">
    <w:name w:val="Знак Знак"/>
    <w:basedOn w:val="a"/>
    <w:rsid w:val="0096654E"/>
    <w:pPr>
      <w:spacing w:after="160" w:line="240" w:lineRule="exact"/>
    </w:pPr>
    <w:rPr>
      <w:rFonts w:ascii="Tahoma" w:hAnsi="Tahoma"/>
      <w:sz w:val="20"/>
      <w:szCs w:val="20"/>
      <w:lang w:val="en-US" w:eastAsia="en-US"/>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6654E"/>
    <w:pPr>
      <w:spacing w:after="160" w:line="240" w:lineRule="exact"/>
    </w:pPr>
    <w:rPr>
      <w:rFonts w:ascii="Tahoma" w:hAnsi="Tahoma"/>
      <w:sz w:val="20"/>
      <w:szCs w:val="20"/>
      <w:lang w:val="en-US" w:eastAsia="en-US"/>
    </w:rPr>
  </w:style>
  <w:style w:type="paragraph" w:customStyle="1" w:styleId="Normal0">
    <w:name w:val="Normal Знак Знак Знак Знак Знак"/>
    <w:rsid w:val="00CC79BA"/>
    <w:pPr>
      <w:spacing w:before="100" w:after="100"/>
      <w:jc w:val="both"/>
    </w:pPr>
    <w:rPr>
      <w:snapToGrid w:val="0"/>
      <w:sz w:val="24"/>
      <w:szCs w:val="24"/>
    </w:rPr>
  </w:style>
  <w:style w:type="character" w:customStyle="1" w:styleId="afffff4">
    <w:name w:val="Символ сноски"/>
    <w:rsid w:val="00372E52"/>
    <w:rPr>
      <w:vertAlign w:val="superscript"/>
    </w:rPr>
  </w:style>
  <w:style w:type="paragraph" w:styleId="41">
    <w:name w:val="toc 4"/>
    <w:basedOn w:val="a"/>
    <w:next w:val="a"/>
    <w:autoRedefine/>
    <w:uiPriority w:val="39"/>
    <w:unhideWhenUsed/>
    <w:rsid w:val="000E1578"/>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0E1578"/>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0E1578"/>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0E1578"/>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0E1578"/>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0E1578"/>
    <w:pPr>
      <w:spacing w:after="100" w:line="276" w:lineRule="auto"/>
      <w:ind w:left="1760"/>
    </w:pPr>
    <w:rPr>
      <w:rFonts w:ascii="Calibri" w:hAnsi="Calibri"/>
      <w:sz w:val="22"/>
      <w:szCs w:val="22"/>
    </w:rPr>
  </w:style>
  <w:style w:type="paragraph" w:customStyle="1" w:styleId="afffff5">
    <w:name w:val="Стиль По ширине"/>
    <w:basedOn w:val="a"/>
    <w:rsid w:val="0061411F"/>
    <w:pPr>
      <w:jc w:val="both"/>
    </w:pPr>
    <w:rPr>
      <w:szCs w:val="20"/>
    </w:rPr>
  </w:style>
  <w:style w:type="character" w:customStyle="1" w:styleId="afffff1">
    <w:name w:val="СХЕМА Знак"/>
    <w:link w:val="afffff0"/>
    <w:rsid w:val="0061411F"/>
    <w:rPr>
      <w:color w:val="4F6228"/>
      <w:sz w:val="48"/>
      <w:szCs w:val="48"/>
    </w:rPr>
  </w:style>
  <w:style w:type="paragraph" w:customStyle="1" w:styleId="afffff6">
    <w:name w:val="Вставка"/>
    <w:basedOn w:val="a"/>
    <w:rsid w:val="0061411F"/>
    <w:pPr>
      <w:pBdr>
        <w:top w:val="single" w:sz="18" w:space="1" w:color="A3A284"/>
        <w:bottom w:val="single" w:sz="18" w:space="1" w:color="A3A284"/>
      </w:pBdr>
      <w:shd w:val="clear" w:color="auto" w:fill="F5F4E4"/>
      <w:spacing w:before="120" w:after="360"/>
      <w:ind w:firstLine="284"/>
      <w:contextualSpacing/>
      <w:jc w:val="both"/>
    </w:pPr>
    <w:rPr>
      <w:rFonts w:ascii="Trebuchet MS" w:hAnsi="Trebuchet MS" w:cs="Arial"/>
      <w:bCs/>
      <w:color w:val="000000"/>
      <w:sz w:val="20"/>
      <w:szCs w:val="20"/>
    </w:rPr>
  </w:style>
  <w:style w:type="character" w:customStyle="1" w:styleId="apple-converted-space">
    <w:name w:val="apple-converted-space"/>
    <w:basedOn w:val="a0"/>
    <w:rsid w:val="00BD75B8"/>
  </w:style>
  <w:style w:type="paragraph" w:customStyle="1" w:styleId="afffff7">
    <w:name w:val="Абзац"/>
    <w:link w:val="afffff8"/>
    <w:qFormat/>
    <w:rsid w:val="00FE22BD"/>
    <w:pPr>
      <w:spacing w:before="60" w:after="60"/>
      <w:ind w:firstLine="567"/>
      <w:jc w:val="both"/>
    </w:pPr>
    <w:rPr>
      <w:sz w:val="24"/>
      <w:szCs w:val="24"/>
    </w:rPr>
  </w:style>
  <w:style w:type="character" w:customStyle="1" w:styleId="afffff8">
    <w:name w:val="Абзац Знак"/>
    <w:link w:val="afffff7"/>
    <w:rsid w:val="00FE22BD"/>
    <w:rPr>
      <w:sz w:val="24"/>
      <w:szCs w:val="24"/>
      <w:lang w:bidi="ar-SA"/>
    </w:rPr>
  </w:style>
  <w:style w:type="paragraph" w:customStyle="1" w:styleId="1">
    <w:name w:val="Список_маркерный_1_уровень"/>
    <w:link w:val="1f0"/>
    <w:qFormat/>
    <w:rsid w:val="000A715D"/>
    <w:pPr>
      <w:numPr>
        <w:numId w:val="11"/>
      </w:numPr>
      <w:spacing w:before="60" w:after="100"/>
      <w:jc w:val="both"/>
    </w:pPr>
    <w:rPr>
      <w:snapToGrid w:val="0"/>
      <w:sz w:val="24"/>
      <w:szCs w:val="24"/>
    </w:rPr>
  </w:style>
  <w:style w:type="character" w:customStyle="1" w:styleId="1f0">
    <w:name w:val="Список_маркерный_1_уровень Знак"/>
    <w:link w:val="1"/>
    <w:rsid w:val="000A715D"/>
    <w:rPr>
      <w:snapToGrid w:val="0"/>
      <w:sz w:val="24"/>
      <w:szCs w:val="24"/>
    </w:rPr>
  </w:style>
  <w:style w:type="paragraph" w:customStyle="1" w:styleId="1f1">
    <w:name w:val="Обычный1"/>
    <w:rsid w:val="004663BD"/>
    <w:pPr>
      <w:widowControl w:val="0"/>
    </w:pPr>
    <w:rPr>
      <w:b/>
      <w:snapToGrid w:val="0"/>
    </w:rPr>
  </w:style>
  <w:style w:type="paragraph" w:customStyle="1" w:styleId="afffff9">
    <w:name w:val="основной текст"/>
    <w:basedOn w:val="a"/>
    <w:link w:val="afffffa"/>
    <w:rsid w:val="0026079F"/>
    <w:pPr>
      <w:spacing w:after="120"/>
      <w:ind w:firstLine="851"/>
      <w:jc w:val="both"/>
    </w:pPr>
    <w:rPr>
      <w:rFonts w:ascii="Arial" w:hAnsi="Arial"/>
      <w:sz w:val="28"/>
      <w:szCs w:val="20"/>
    </w:rPr>
  </w:style>
  <w:style w:type="paragraph" w:customStyle="1" w:styleId="FR3">
    <w:name w:val="FR3"/>
    <w:rsid w:val="000005DC"/>
    <w:pPr>
      <w:widowControl w:val="0"/>
      <w:spacing w:before="420" w:line="340" w:lineRule="auto"/>
    </w:pPr>
    <w:rPr>
      <w:rFonts w:ascii="Arial" w:hAnsi="Arial"/>
      <w:snapToGrid w:val="0"/>
      <w:sz w:val="22"/>
    </w:rPr>
  </w:style>
  <w:style w:type="paragraph" w:customStyle="1" w:styleId="120">
    <w:name w:val="осн.текст 12"/>
    <w:basedOn w:val="a"/>
    <w:link w:val="121"/>
    <w:rsid w:val="007F1017"/>
    <w:pPr>
      <w:spacing w:after="120"/>
      <w:ind w:firstLine="851"/>
      <w:jc w:val="both"/>
    </w:pPr>
    <w:rPr>
      <w:rFonts w:ascii="Arial" w:hAnsi="Arial"/>
      <w:szCs w:val="20"/>
    </w:rPr>
  </w:style>
  <w:style w:type="character" w:customStyle="1" w:styleId="121">
    <w:name w:val="осн.текст 12 Знак"/>
    <w:basedOn w:val="a0"/>
    <w:link w:val="120"/>
    <w:rsid w:val="007F1017"/>
    <w:rPr>
      <w:rFonts w:ascii="Arial" w:hAnsi="Arial"/>
      <w:sz w:val="24"/>
    </w:rPr>
  </w:style>
  <w:style w:type="paragraph" w:customStyle="1" w:styleId="OTCHET00">
    <w:name w:val="OTCHET_00"/>
    <w:basedOn w:val="2"/>
    <w:rsid w:val="00BB1383"/>
    <w:pPr>
      <w:numPr>
        <w:numId w:val="0"/>
      </w:numPr>
      <w:tabs>
        <w:tab w:val="left" w:pos="709"/>
        <w:tab w:val="left" w:pos="3402"/>
      </w:tabs>
      <w:spacing w:line="360" w:lineRule="auto"/>
      <w:contextualSpacing w:val="0"/>
      <w:jc w:val="both"/>
    </w:pPr>
    <w:rPr>
      <w:rFonts w:ascii="NTTimes/Cyrillic" w:hAnsi="NTTimes/Cyrillic"/>
      <w:szCs w:val="20"/>
    </w:rPr>
  </w:style>
  <w:style w:type="paragraph" w:styleId="2">
    <w:name w:val="List Number 2"/>
    <w:basedOn w:val="a"/>
    <w:uiPriority w:val="99"/>
    <w:semiHidden/>
    <w:unhideWhenUsed/>
    <w:rsid w:val="00BB1383"/>
    <w:pPr>
      <w:numPr>
        <w:numId w:val="14"/>
      </w:numPr>
      <w:contextualSpacing/>
    </w:pPr>
  </w:style>
  <w:style w:type="paragraph" w:customStyle="1" w:styleId="consplusnonformat0">
    <w:name w:val="consplusnonformat"/>
    <w:basedOn w:val="a"/>
    <w:rsid w:val="00045438"/>
    <w:pPr>
      <w:suppressAutoHyphens/>
      <w:spacing w:before="75" w:after="75"/>
    </w:pPr>
    <w:rPr>
      <w:rFonts w:ascii="Arial" w:hAnsi="Arial" w:cs="Arial"/>
      <w:color w:val="000000"/>
      <w:sz w:val="20"/>
      <w:szCs w:val="20"/>
      <w:lang w:eastAsia="ar-SA"/>
    </w:rPr>
  </w:style>
  <w:style w:type="paragraph" w:customStyle="1" w:styleId="S">
    <w:name w:val="S_Обычный"/>
    <w:basedOn w:val="a"/>
    <w:autoRedefine/>
    <w:qFormat/>
    <w:rsid w:val="00BB1329"/>
    <w:pPr>
      <w:jc w:val="center"/>
    </w:pPr>
  </w:style>
  <w:style w:type="paragraph" w:styleId="afffffb">
    <w:name w:val="No Spacing"/>
    <w:link w:val="afffffc"/>
    <w:qFormat/>
    <w:rsid w:val="009B6B44"/>
    <w:pPr>
      <w:jc w:val="both"/>
    </w:pPr>
    <w:rPr>
      <w:rFonts w:ascii="Calibri" w:eastAsia="Calibri" w:hAnsi="Calibri"/>
      <w:sz w:val="22"/>
      <w:szCs w:val="22"/>
      <w:lang w:eastAsia="en-US"/>
    </w:rPr>
  </w:style>
  <w:style w:type="paragraph" w:customStyle="1" w:styleId="ConsNormal">
    <w:name w:val="ConsNormal"/>
    <w:rsid w:val="00661D8E"/>
    <w:pPr>
      <w:widowControl w:val="0"/>
      <w:snapToGrid w:val="0"/>
      <w:ind w:right="19772" w:firstLine="720"/>
    </w:pPr>
    <w:rPr>
      <w:rFonts w:ascii="Arial" w:hAnsi="Arial"/>
    </w:rPr>
  </w:style>
  <w:style w:type="paragraph" w:customStyle="1" w:styleId="xl64">
    <w:name w:val="xl64"/>
    <w:basedOn w:val="a"/>
    <w:rsid w:val="00E52568"/>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CYR" w:eastAsia="Arial Unicode MS" w:hAnsi="Arial CYR" w:cs="Arial CYR"/>
      <w:b/>
      <w:bCs/>
      <w:sz w:val="18"/>
      <w:szCs w:val="18"/>
    </w:rPr>
  </w:style>
  <w:style w:type="character" w:customStyle="1" w:styleId="spelle">
    <w:name w:val="spelle"/>
    <w:basedOn w:val="a0"/>
    <w:rsid w:val="00B03EE2"/>
  </w:style>
  <w:style w:type="character" w:customStyle="1" w:styleId="afffffc">
    <w:name w:val="Без интервала Знак"/>
    <w:basedOn w:val="a0"/>
    <w:link w:val="afffffb"/>
    <w:rsid w:val="00A67D5C"/>
    <w:rPr>
      <w:rFonts w:ascii="Calibri" w:eastAsia="Calibri" w:hAnsi="Calibri"/>
      <w:sz w:val="22"/>
      <w:szCs w:val="22"/>
      <w:lang w:eastAsia="en-US"/>
    </w:rPr>
  </w:style>
  <w:style w:type="character" w:customStyle="1" w:styleId="ConsPlusNormal0">
    <w:name w:val="ConsPlusNormal Знак"/>
    <w:basedOn w:val="a0"/>
    <w:link w:val="ConsPlusNormal"/>
    <w:rsid w:val="00C60798"/>
    <w:rPr>
      <w:rFonts w:ascii="Arial" w:hAnsi="Arial" w:cs="Arial"/>
    </w:rPr>
  </w:style>
  <w:style w:type="paragraph" w:customStyle="1" w:styleId="220">
    <w:name w:val="Заголовок 22"/>
    <w:basedOn w:val="a"/>
    <w:next w:val="a"/>
    <w:rsid w:val="00B9302F"/>
    <w:pPr>
      <w:keepNext/>
      <w:ind w:firstLine="709"/>
      <w:jc w:val="both"/>
    </w:pPr>
    <w:rPr>
      <w:b/>
      <w:color w:val="0000FF"/>
      <w:sz w:val="28"/>
      <w:szCs w:val="20"/>
    </w:rPr>
  </w:style>
  <w:style w:type="paragraph" w:customStyle="1" w:styleId="2CharChar2">
    <w:name w:val="Знак2 Знак Знак Знак Char Знак Знак Знак Знак Знак Знак Знак Знак Знак Char"/>
    <w:basedOn w:val="a"/>
    <w:rsid w:val="00B9302F"/>
    <w:pPr>
      <w:spacing w:after="160" w:line="240" w:lineRule="exact"/>
    </w:pPr>
    <w:rPr>
      <w:rFonts w:ascii="Symbol" w:eastAsia="Tahoma" w:hAnsi="Symbol" w:cs="Tahoma"/>
      <w:sz w:val="20"/>
      <w:szCs w:val="20"/>
      <w:lang w:val="en-US" w:eastAsia="en-US"/>
    </w:rPr>
  </w:style>
  <w:style w:type="paragraph" w:customStyle="1" w:styleId="2Char1">
    <w:name w:val="Знак2 Знак Знак Знак Char Знак Знак Знак Знак Знак Знак Знак"/>
    <w:basedOn w:val="a"/>
    <w:rsid w:val="00B9302F"/>
    <w:pPr>
      <w:spacing w:after="160" w:line="240" w:lineRule="exact"/>
    </w:pPr>
    <w:rPr>
      <w:rFonts w:ascii="Symbol" w:eastAsia="Tahoma" w:hAnsi="Symbol" w:cs="Tahoma"/>
      <w:sz w:val="20"/>
      <w:szCs w:val="20"/>
      <w:lang w:val="en-US" w:eastAsia="en-US"/>
    </w:rPr>
  </w:style>
  <w:style w:type="paragraph" w:customStyle="1" w:styleId="1CharCharChar1">
    <w:name w:val="Знак1 Char Знак Знак Знак Знак Знак Знак Знак Знак Знак Char Знак Знак Знак Знак Знак Знак Знак Знак Знак Знак Char Знак Знак Знак Знак"/>
    <w:basedOn w:val="a"/>
    <w:rsid w:val="00B9302F"/>
    <w:pPr>
      <w:spacing w:after="160" w:line="240" w:lineRule="exact"/>
    </w:pPr>
    <w:rPr>
      <w:rFonts w:ascii="Tahoma" w:hAnsi="Tahoma"/>
      <w:sz w:val="20"/>
      <w:szCs w:val="20"/>
      <w:lang w:val="en-US" w:eastAsia="en-US"/>
    </w:rPr>
  </w:style>
  <w:style w:type="paragraph" w:customStyle="1" w:styleId="Char2">
    <w:name w:val="Char Знак Знак Знак Знак"/>
    <w:basedOn w:val="a"/>
    <w:rsid w:val="00B9302F"/>
    <w:pPr>
      <w:spacing w:after="160" w:line="240" w:lineRule="exact"/>
    </w:pPr>
    <w:rPr>
      <w:rFonts w:ascii="Tahoma" w:hAnsi="Tahoma"/>
      <w:sz w:val="20"/>
      <w:szCs w:val="20"/>
      <w:lang w:val="en-US" w:eastAsia="en-US"/>
    </w:rPr>
  </w:style>
  <w:style w:type="paragraph" w:customStyle="1" w:styleId="1f2">
    <w:name w:val="Знак1"/>
    <w:basedOn w:val="a"/>
    <w:rsid w:val="00B9302F"/>
    <w:pPr>
      <w:spacing w:after="160" w:line="240" w:lineRule="exact"/>
    </w:pPr>
    <w:rPr>
      <w:rFonts w:ascii="Tahoma" w:hAnsi="Tahoma"/>
      <w:sz w:val="20"/>
      <w:szCs w:val="20"/>
      <w:lang w:val="en-US" w:eastAsia="en-US"/>
    </w:rPr>
  </w:style>
  <w:style w:type="paragraph" w:customStyle="1" w:styleId="afffffd">
    <w:name w:val="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e">
    <w:name w:val="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
    <w:name w:val="Знак"/>
    <w:basedOn w:val="a"/>
    <w:rsid w:val="00B9302F"/>
    <w:pPr>
      <w:spacing w:after="160" w:line="240" w:lineRule="exact"/>
    </w:pPr>
    <w:rPr>
      <w:rFonts w:ascii="Tahoma" w:hAnsi="Tahoma"/>
      <w:sz w:val="20"/>
      <w:szCs w:val="20"/>
      <w:lang w:val="en-US" w:eastAsia="en-US"/>
    </w:rPr>
  </w:style>
  <w:style w:type="paragraph" w:customStyle="1" w:styleId="affffff0">
    <w:name w:val="Знак Знак Знак Знак 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character" w:customStyle="1" w:styleId="1f3">
    <w:name w:val="Знак Знак1"/>
    <w:rsid w:val="00B9302F"/>
    <w:rPr>
      <w:rFonts w:ascii="Courier New" w:eastAsia="Tahoma" w:hAnsi="Courier New" w:cs="Courier New"/>
      <w:b/>
      <w:bCs/>
      <w:kern w:val="32"/>
      <w:sz w:val="32"/>
      <w:szCs w:val="32"/>
      <w:lang w:val="ru-RU" w:eastAsia="ru-RU" w:bidi="ar-SA"/>
    </w:rPr>
  </w:style>
  <w:style w:type="paragraph" w:customStyle="1" w:styleId="1f4">
    <w:name w:val="Знак1 Знак Знак Знак"/>
    <w:basedOn w:val="a"/>
    <w:rsid w:val="00B9302F"/>
    <w:pPr>
      <w:spacing w:after="160" w:line="240" w:lineRule="exact"/>
    </w:pPr>
    <w:rPr>
      <w:rFonts w:ascii="Tahoma" w:hAnsi="Tahoma"/>
      <w:sz w:val="20"/>
      <w:szCs w:val="20"/>
      <w:lang w:val="en-US" w:eastAsia="en-US"/>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3">
    <w:name w:val="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4">
    <w:name w:val="Знак Знак Знак Знак"/>
    <w:basedOn w:val="a"/>
    <w:rsid w:val="00B9302F"/>
    <w:pPr>
      <w:spacing w:after="160" w:line="240" w:lineRule="exact"/>
    </w:pPr>
    <w:rPr>
      <w:rFonts w:ascii="Tahoma" w:hAnsi="Tahoma"/>
      <w:sz w:val="20"/>
      <w:szCs w:val="20"/>
      <w:lang w:val="en-US" w:eastAsia="en-US"/>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2d">
    <w:name w:val="Обычный2"/>
    <w:rsid w:val="00B9302F"/>
    <w:pPr>
      <w:widowControl w:val="0"/>
    </w:pPr>
    <w:rPr>
      <w:b/>
      <w:snapToGrid w:val="0"/>
    </w:rPr>
  </w:style>
  <w:style w:type="paragraph" w:customStyle="1" w:styleId="CharChar1CharChar1CharChar1">
    <w:name w:val="Char Char Знак Знак1 Char Char1 Знак Знак Char Char"/>
    <w:basedOn w:val="a"/>
    <w:rsid w:val="00B9302F"/>
    <w:pPr>
      <w:spacing w:before="100" w:beforeAutospacing="1" w:after="100" w:afterAutospacing="1"/>
    </w:pPr>
    <w:rPr>
      <w:rFonts w:ascii="Tahoma" w:hAnsi="Tahoma"/>
      <w:sz w:val="20"/>
      <w:szCs w:val="20"/>
      <w:lang w:val="en-US" w:eastAsia="en-US"/>
    </w:rPr>
  </w:style>
  <w:style w:type="paragraph" w:customStyle="1" w:styleId="affffff6">
    <w:name w:val="Знак Знак Знак Знак Знак Знак Знак Знак Знак Знак Знак Знак Знак"/>
    <w:basedOn w:val="a"/>
    <w:rsid w:val="00B9302F"/>
    <w:pPr>
      <w:spacing w:before="100" w:beforeAutospacing="1" w:after="100" w:afterAutospacing="1"/>
    </w:pPr>
    <w:rPr>
      <w:rFonts w:ascii="Tahoma" w:hAnsi="Tahoma"/>
      <w:sz w:val="20"/>
      <w:szCs w:val="20"/>
      <w:lang w:val="en-US" w:eastAsia="en-US"/>
    </w:rPr>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9">
    <w:name w:val="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a">
    <w:name w:val="Знак 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11Char1">
    <w:name w:val="Знак1 Знак Знак1 Знак Char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d">
    <w:name w:val="Знак Знак"/>
    <w:basedOn w:val="a"/>
    <w:rsid w:val="00B9302F"/>
    <w:pPr>
      <w:spacing w:after="160" w:line="240" w:lineRule="exact"/>
    </w:pPr>
    <w:rPr>
      <w:rFonts w:ascii="Tahoma" w:hAnsi="Tahoma"/>
      <w:sz w:val="20"/>
      <w:szCs w:val="20"/>
      <w:lang w:val="en-US" w:eastAsia="en-US"/>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9302F"/>
    <w:pPr>
      <w:spacing w:after="160" w:line="240" w:lineRule="exact"/>
    </w:pPr>
    <w:rPr>
      <w:rFonts w:ascii="Tahoma" w:hAnsi="Tahoma"/>
      <w:sz w:val="20"/>
      <w:szCs w:val="20"/>
      <w:lang w:val="en-US" w:eastAsia="en-US"/>
    </w:rPr>
  </w:style>
  <w:style w:type="paragraph" w:customStyle="1" w:styleId="afffffff">
    <w:name w:val="Таблицы (моноширинный)"/>
    <w:basedOn w:val="a"/>
    <w:next w:val="a"/>
    <w:rsid w:val="00B9302F"/>
    <w:pPr>
      <w:widowControl w:val="0"/>
      <w:autoSpaceDE w:val="0"/>
      <w:autoSpaceDN w:val="0"/>
      <w:adjustRightInd w:val="0"/>
      <w:jc w:val="both"/>
    </w:pPr>
    <w:rPr>
      <w:rFonts w:ascii="Courier New" w:hAnsi="Courier New" w:cs="Courier New"/>
      <w:sz w:val="20"/>
      <w:szCs w:val="20"/>
    </w:rPr>
  </w:style>
  <w:style w:type="character" w:customStyle="1" w:styleId="27">
    <w:name w:val="Основной текст с отступом 2 Знак"/>
    <w:basedOn w:val="a0"/>
    <w:link w:val="26"/>
    <w:rsid w:val="00B9302F"/>
    <w:rPr>
      <w:sz w:val="26"/>
      <w:szCs w:val="24"/>
    </w:rPr>
  </w:style>
  <w:style w:type="paragraph" w:customStyle="1" w:styleId="formattext">
    <w:name w:val="formattext"/>
    <w:basedOn w:val="a"/>
    <w:rsid w:val="00B9302F"/>
    <w:pPr>
      <w:spacing w:before="100" w:beforeAutospacing="1" w:after="100" w:afterAutospacing="1"/>
    </w:pPr>
  </w:style>
  <w:style w:type="character" w:customStyle="1" w:styleId="60">
    <w:name w:val="Заголовок 6 Знак"/>
    <w:link w:val="6"/>
    <w:rsid w:val="00B9302F"/>
    <w:rPr>
      <w:rFonts w:ascii="Arial" w:hAnsi="Arial"/>
      <w:i/>
      <w:sz w:val="22"/>
      <w:szCs w:val="22"/>
    </w:rPr>
  </w:style>
  <w:style w:type="character" w:customStyle="1" w:styleId="90">
    <w:name w:val="Заголовок 9 Знак"/>
    <w:link w:val="9"/>
    <w:rsid w:val="00B9302F"/>
    <w:rPr>
      <w:rFonts w:ascii="Arial" w:hAnsi="Arial"/>
      <w:i/>
      <w:sz w:val="18"/>
      <w:szCs w:val="18"/>
    </w:rPr>
  </w:style>
  <w:style w:type="character" w:customStyle="1" w:styleId="afff2">
    <w:name w:val="Текст Знак"/>
    <w:link w:val="afff1"/>
    <w:rsid w:val="00B9302F"/>
    <w:rPr>
      <w:rFonts w:ascii="Courier New" w:hAnsi="Courier New"/>
    </w:rPr>
  </w:style>
  <w:style w:type="character" w:customStyle="1" w:styleId="afffffa">
    <w:name w:val="основной текст Знак"/>
    <w:link w:val="afffff9"/>
    <w:rsid w:val="00B9302F"/>
    <w:rPr>
      <w:rFonts w:ascii="Arial" w:hAnsi="Arial"/>
      <w:sz w:val="28"/>
    </w:rPr>
  </w:style>
  <w:style w:type="character" w:customStyle="1" w:styleId="38">
    <w:name w:val="Заголовок №3_"/>
    <w:link w:val="39"/>
    <w:rsid w:val="00B9302F"/>
    <w:rPr>
      <w:b/>
      <w:bCs/>
      <w:sz w:val="26"/>
      <w:szCs w:val="26"/>
      <w:shd w:val="clear" w:color="auto" w:fill="FFFFFF"/>
    </w:rPr>
  </w:style>
  <w:style w:type="paragraph" w:customStyle="1" w:styleId="39">
    <w:name w:val="Заголовок №3"/>
    <w:basedOn w:val="a"/>
    <w:link w:val="38"/>
    <w:rsid w:val="00B9302F"/>
    <w:pPr>
      <w:shd w:val="clear" w:color="auto" w:fill="FFFFFF"/>
      <w:spacing w:after="240" w:line="240" w:lineRule="atLeast"/>
      <w:outlineLvl w:val="2"/>
    </w:pPr>
    <w:rPr>
      <w:b/>
      <w:bCs/>
      <w:sz w:val="26"/>
      <w:szCs w:val="26"/>
    </w:rPr>
  </w:style>
  <w:style w:type="paragraph" w:customStyle="1" w:styleId="afffffff0">
    <w:name w:val="Прижатый влево"/>
    <w:basedOn w:val="a"/>
    <w:next w:val="a"/>
    <w:rsid w:val="00B9302F"/>
    <w:pPr>
      <w:autoSpaceDE w:val="0"/>
      <w:autoSpaceDN w:val="0"/>
      <w:adjustRightInd w:val="0"/>
    </w:pPr>
    <w:rPr>
      <w:rFonts w:ascii="Arial" w:hAnsi="Arial"/>
    </w:rPr>
  </w:style>
  <w:style w:type="paragraph" w:customStyle="1" w:styleId="1210">
    <w:name w:val="осн.текст 12 Знак Знак1"/>
    <w:basedOn w:val="a"/>
    <w:rsid w:val="00B9302F"/>
    <w:pPr>
      <w:spacing w:after="120"/>
      <w:ind w:firstLine="851"/>
      <w:jc w:val="both"/>
    </w:pPr>
    <w:rPr>
      <w:rFonts w:ascii="Arial" w:hAnsi="Arial"/>
      <w:szCs w:val="20"/>
    </w:rPr>
  </w:style>
  <w:style w:type="paragraph" w:customStyle="1" w:styleId="aHeader">
    <w:name w:val="a_Header"/>
    <w:basedOn w:val="a"/>
    <w:rsid w:val="00B9302F"/>
    <w:pPr>
      <w:tabs>
        <w:tab w:val="left" w:pos="1985"/>
      </w:tabs>
      <w:spacing w:after="60"/>
      <w:jc w:val="center"/>
    </w:pPr>
    <w:rPr>
      <w:rFonts w:ascii="Courier New" w:hAnsi="Courier New"/>
      <w:szCs w:val="20"/>
    </w:rPr>
  </w:style>
  <w:style w:type="paragraph" w:customStyle="1" w:styleId="122">
    <w:name w:val="осн.текст 12 Знак Знак"/>
    <w:basedOn w:val="a"/>
    <w:link w:val="123"/>
    <w:rsid w:val="00B9302F"/>
    <w:pPr>
      <w:spacing w:after="120"/>
      <w:ind w:firstLine="851"/>
      <w:jc w:val="both"/>
    </w:pPr>
    <w:rPr>
      <w:rFonts w:ascii="Arial" w:hAnsi="Arial"/>
      <w:szCs w:val="20"/>
    </w:rPr>
  </w:style>
  <w:style w:type="character" w:customStyle="1" w:styleId="123">
    <w:name w:val="осн.текст 12 Знак Знак Знак"/>
    <w:link w:val="122"/>
    <w:rsid w:val="00B9302F"/>
    <w:rPr>
      <w:rFonts w:ascii="Arial" w:hAnsi="Arial"/>
      <w:sz w:val="24"/>
    </w:rPr>
  </w:style>
  <w:style w:type="paragraph" w:customStyle="1" w:styleId="FR1">
    <w:name w:val="FR1"/>
    <w:rsid w:val="00B9302F"/>
    <w:pPr>
      <w:widowControl w:val="0"/>
      <w:autoSpaceDE w:val="0"/>
      <w:autoSpaceDN w:val="0"/>
      <w:spacing w:before="20"/>
      <w:ind w:left="760"/>
    </w:pPr>
    <w:rPr>
      <w:sz w:val="32"/>
    </w:rPr>
  </w:style>
  <w:style w:type="paragraph" w:customStyle="1" w:styleId="310">
    <w:name w:val="Основной текст с отступом 31"/>
    <w:basedOn w:val="1f1"/>
    <w:rsid w:val="00B9302F"/>
    <w:pPr>
      <w:widowControl/>
      <w:ind w:left="703" w:firstLine="709"/>
    </w:pPr>
    <w:rPr>
      <w:b w:val="0"/>
      <w:snapToGrid/>
      <w:sz w:val="28"/>
    </w:rPr>
  </w:style>
  <w:style w:type="paragraph" w:styleId="afffffff1">
    <w:name w:val="List Bullet"/>
    <w:basedOn w:val="a"/>
    <w:autoRedefine/>
    <w:rsid w:val="00B9302F"/>
    <w:pPr>
      <w:tabs>
        <w:tab w:val="num" w:pos="360"/>
      </w:tabs>
      <w:ind w:left="360" w:hanging="360"/>
    </w:pPr>
    <w:rPr>
      <w:sz w:val="20"/>
      <w:szCs w:val="20"/>
    </w:rPr>
  </w:style>
  <w:style w:type="paragraph" w:customStyle="1" w:styleId="afffffff2">
    <w:name w:val="основной текст Знак Знак"/>
    <w:basedOn w:val="a"/>
    <w:rsid w:val="00B9302F"/>
    <w:pPr>
      <w:spacing w:after="120"/>
      <w:ind w:firstLine="851"/>
      <w:jc w:val="both"/>
    </w:pPr>
    <w:rPr>
      <w:rFonts w:ascii="Arial" w:hAnsi="Arial"/>
      <w:sz w:val="28"/>
      <w:szCs w:val="20"/>
    </w:rPr>
  </w:style>
  <w:style w:type="paragraph" w:customStyle="1" w:styleId="Iiiaeuiue">
    <w:name w:val="Ii?iaeuiue"/>
    <w:rsid w:val="00B9302F"/>
    <w:rPr>
      <w:rFonts w:ascii="Baltica" w:hAnsi="Baltica"/>
      <w:sz w:val="24"/>
    </w:rPr>
  </w:style>
  <w:style w:type="paragraph" w:customStyle="1" w:styleId="1f5">
    <w:name w:val="заголовок 1"/>
    <w:basedOn w:val="a"/>
    <w:next w:val="a"/>
    <w:rsid w:val="00B9302F"/>
    <w:pPr>
      <w:keepNext/>
      <w:widowControl w:val="0"/>
      <w:ind w:firstLine="851"/>
      <w:jc w:val="center"/>
    </w:pPr>
    <w:rPr>
      <w:b/>
      <w:snapToGrid w:val="0"/>
      <w:sz w:val="32"/>
      <w:szCs w:val="20"/>
    </w:rPr>
  </w:style>
  <w:style w:type="paragraph" w:styleId="afffffff3">
    <w:name w:val="Subtitle"/>
    <w:basedOn w:val="a"/>
    <w:link w:val="afffffff4"/>
    <w:qFormat/>
    <w:rsid w:val="00B9302F"/>
    <w:pPr>
      <w:jc w:val="both"/>
    </w:pPr>
    <w:rPr>
      <w:sz w:val="28"/>
    </w:rPr>
  </w:style>
  <w:style w:type="character" w:customStyle="1" w:styleId="afffffff4">
    <w:name w:val="Подзаголовок Знак"/>
    <w:basedOn w:val="a0"/>
    <w:link w:val="afffffff3"/>
    <w:rsid w:val="00B9302F"/>
    <w:rPr>
      <w:sz w:val="28"/>
      <w:szCs w:val="24"/>
    </w:rPr>
  </w:style>
  <w:style w:type="paragraph" w:customStyle="1" w:styleId="1f6">
    <w:name w:val="Маркированный список 1"/>
    <w:basedOn w:val="afa"/>
    <w:next w:val="afff"/>
    <w:autoRedefine/>
    <w:rsid w:val="00B9302F"/>
    <w:pPr>
      <w:widowControl w:val="0"/>
      <w:tabs>
        <w:tab w:val="left" w:pos="-2410"/>
      </w:tabs>
      <w:ind w:firstLine="851"/>
      <w:jc w:val="both"/>
    </w:pPr>
    <w:rPr>
      <w:b w:val="0"/>
      <w:bCs w:val="0"/>
      <w:i/>
      <w:iCs/>
      <w:sz w:val="24"/>
    </w:rPr>
  </w:style>
  <w:style w:type="paragraph" w:customStyle="1" w:styleId="ConsNonformat">
    <w:name w:val="ConsNonformat"/>
    <w:rsid w:val="00B9302F"/>
    <w:pPr>
      <w:widowControl w:val="0"/>
    </w:pPr>
    <w:rPr>
      <w:rFonts w:ascii="Consultant" w:hAnsi="Consultant"/>
      <w:snapToGrid w:val="0"/>
    </w:rPr>
  </w:style>
  <w:style w:type="paragraph" w:customStyle="1" w:styleId="ConsTitle">
    <w:name w:val="ConsTitle"/>
    <w:rsid w:val="00B9302F"/>
    <w:pPr>
      <w:widowControl w:val="0"/>
    </w:pPr>
    <w:rPr>
      <w:rFonts w:ascii="Arial" w:hAnsi="Arial"/>
      <w:b/>
      <w:snapToGrid w:val="0"/>
      <w:sz w:val="16"/>
    </w:rPr>
  </w:style>
  <w:style w:type="character" w:customStyle="1" w:styleId="afffffff5">
    <w:name w:val="основной текст Знак Знак Знак"/>
    <w:rsid w:val="00B9302F"/>
    <w:rPr>
      <w:rFonts w:ascii="Arial" w:hAnsi="Arial"/>
      <w:sz w:val="28"/>
      <w:lang w:val="ru-RU" w:eastAsia="ru-RU" w:bidi="ar-SA"/>
    </w:rPr>
  </w:style>
  <w:style w:type="paragraph" w:customStyle="1" w:styleId="afffffff6">
    <w:name w:val="Основной текст ДБ"/>
    <w:basedOn w:val="a"/>
    <w:rsid w:val="00B9302F"/>
    <w:pPr>
      <w:spacing w:before="120" w:line="312" w:lineRule="auto"/>
      <w:ind w:firstLine="851"/>
      <w:jc w:val="both"/>
    </w:pPr>
    <w:rPr>
      <w:szCs w:val="20"/>
    </w:rPr>
  </w:style>
  <w:style w:type="paragraph" w:customStyle="1" w:styleId="1f7">
    <w:name w:val="Заголовок 1 ДБ"/>
    <w:basedOn w:val="10"/>
    <w:next w:val="a"/>
    <w:rsid w:val="00B9302F"/>
    <w:pPr>
      <w:pageBreakBefore/>
      <w:spacing w:line="360" w:lineRule="auto"/>
      <w:jc w:val="center"/>
    </w:pPr>
    <w:rPr>
      <w:rFonts w:ascii="Times New Roman" w:hAnsi="Times New Roman" w:cs="Times New Roman"/>
      <w:bCs w:val="0"/>
      <w:caps/>
      <w:kern w:val="28"/>
      <w:szCs w:val="20"/>
    </w:rPr>
  </w:style>
  <w:style w:type="paragraph" w:customStyle="1" w:styleId="afffffff7">
    <w:name w:val="Список ДБ"/>
    <w:basedOn w:val="aff8"/>
    <w:rsid w:val="00B9302F"/>
    <w:pPr>
      <w:tabs>
        <w:tab w:val="num" w:pos="360"/>
      </w:tabs>
      <w:spacing w:before="60" w:after="0" w:line="312" w:lineRule="auto"/>
      <w:ind w:left="360" w:hanging="360"/>
      <w:jc w:val="both"/>
    </w:pPr>
    <w:rPr>
      <w:szCs w:val="20"/>
    </w:rPr>
  </w:style>
  <w:style w:type="character" w:customStyle="1" w:styleId="Iiiaeuiue0">
    <w:name w:val="Ii?iaeuiue Знак"/>
    <w:rsid w:val="00B9302F"/>
    <w:rPr>
      <w:rFonts w:ascii="Baltica" w:hAnsi="Baltica"/>
      <w:sz w:val="24"/>
      <w:lang w:val="ru-RU" w:eastAsia="ru-RU" w:bidi="ar-SA"/>
    </w:rPr>
  </w:style>
  <w:style w:type="paragraph" w:customStyle="1" w:styleId="afffffff8">
    <w:name w:val="Текст в таблице ДБ"/>
    <w:basedOn w:val="a"/>
    <w:rsid w:val="00B9302F"/>
    <w:rPr>
      <w:szCs w:val="20"/>
    </w:rPr>
  </w:style>
  <w:style w:type="paragraph" w:customStyle="1" w:styleId="afffffff9">
    <w:name w:val="Название таблицы ДБ"/>
    <w:basedOn w:val="a"/>
    <w:rsid w:val="00B9302F"/>
    <w:pPr>
      <w:jc w:val="center"/>
    </w:pPr>
    <w:rPr>
      <w:i/>
      <w:sz w:val="20"/>
      <w:szCs w:val="20"/>
    </w:rPr>
  </w:style>
  <w:style w:type="paragraph" w:customStyle="1" w:styleId="FR4">
    <w:name w:val="FR4"/>
    <w:rsid w:val="00B9302F"/>
    <w:pPr>
      <w:widowControl w:val="0"/>
      <w:spacing w:line="400" w:lineRule="auto"/>
      <w:ind w:left="640" w:hanging="640"/>
      <w:jc w:val="both"/>
    </w:pPr>
    <w:rPr>
      <w:snapToGrid w:val="0"/>
      <w:sz w:val="12"/>
      <w:lang w:val="en-US"/>
    </w:rPr>
  </w:style>
  <w:style w:type="paragraph" w:customStyle="1" w:styleId="afffffffa">
    <w:name w:val="íàçâàíèå"/>
    <w:basedOn w:val="a"/>
    <w:rsid w:val="00B9302F"/>
    <w:pPr>
      <w:widowControl w:val="0"/>
    </w:pPr>
    <w:rPr>
      <w:szCs w:val="20"/>
    </w:rPr>
  </w:style>
  <w:style w:type="paragraph" w:customStyle="1" w:styleId="style6">
    <w:name w:val="style6"/>
    <w:basedOn w:val="a"/>
    <w:rsid w:val="00B9302F"/>
    <w:pPr>
      <w:spacing w:before="100" w:beforeAutospacing="1" w:after="100" w:afterAutospacing="1"/>
    </w:pPr>
  </w:style>
  <w:style w:type="paragraph" w:customStyle="1" w:styleId="fortexts">
    <w:name w:val="fortexts"/>
    <w:basedOn w:val="a"/>
    <w:rsid w:val="00B9302F"/>
    <w:pPr>
      <w:spacing w:before="100" w:beforeAutospacing="1" w:after="100" w:afterAutospacing="1" w:line="225" w:lineRule="atLeast"/>
      <w:jc w:val="both"/>
    </w:pPr>
    <w:rPr>
      <w:rFonts w:ascii="Verdana" w:hAnsi="Verdana"/>
      <w:color w:val="333333"/>
      <w:sz w:val="15"/>
      <w:szCs w:val="15"/>
    </w:rPr>
  </w:style>
  <w:style w:type="character" w:customStyle="1" w:styleId="mw-headline">
    <w:name w:val="mw-headline"/>
    <w:basedOn w:val="a0"/>
    <w:rsid w:val="00B9302F"/>
  </w:style>
  <w:style w:type="character" w:customStyle="1" w:styleId="Iiiaeuiue1">
    <w:name w:val="Ii?iaeuiue Знак Знак"/>
    <w:rsid w:val="00B9302F"/>
    <w:rPr>
      <w:rFonts w:ascii="Baltica" w:hAnsi="Baltica"/>
      <w:sz w:val="24"/>
      <w:lang w:val="ru-RU" w:eastAsia="ru-RU" w:bidi="ar-SA"/>
    </w:rPr>
  </w:style>
  <w:style w:type="character" w:customStyle="1" w:styleId="1f8">
    <w:name w:val="Основной текст Знак1"/>
    <w:aliases w:val="Основной текст Знак Знак1,Основной текст Знак Знак Знак Знак Знак1"/>
    <w:rsid w:val="00B9302F"/>
    <w:rPr>
      <w:b/>
      <w:snapToGrid w:val="0"/>
      <w:sz w:val="28"/>
      <w:lang w:val="ru-RU" w:eastAsia="ru-RU" w:bidi="ar-SA"/>
    </w:rPr>
  </w:style>
  <w:style w:type="paragraph" w:customStyle="1" w:styleId="1CharChar0">
    <w:name w:val="Знак1 Char Знак Знак Знак Знак Знак Знак Знак Знак Знак Char Знак Знак Знак Знак Знак Знак Знак"/>
    <w:basedOn w:val="a"/>
    <w:rsid w:val="00B9302F"/>
    <w:pPr>
      <w:spacing w:after="160" w:line="240" w:lineRule="exact"/>
    </w:pPr>
    <w:rPr>
      <w:rFonts w:ascii="Tahoma" w:hAnsi="Tahoma"/>
      <w:sz w:val="20"/>
      <w:szCs w:val="20"/>
      <w:lang w:val="en-US" w:eastAsia="en-US"/>
    </w:rPr>
  </w:style>
  <w:style w:type="character" w:customStyle="1" w:styleId="1f9">
    <w:name w:val="Основной текст с отступом Знак1"/>
    <w:rsid w:val="00B9302F"/>
    <w:rPr>
      <w:sz w:val="24"/>
      <w:szCs w:val="24"/>
    </w:rPr>
  </w:style>
  <w:style w:type="paragraph" w:styleId="afffffffb">
    <w:name w:val="Revision"/>
    <w:hidden/>
    <w:uiPriority w:val="99"/>
    <w:semiHidden/>
    <w:rsid w:val="00B9302F"/>
    <w:rPr>
      <w:sz w:val="24"/>
      <w:szCs w:val="24"/>
    </w:rPr>
  </w:style>
  <w:style w:type="paragraph" w:customStyle="1" w:styleId="42">
    <w:name w:val="Стиль4 Знак"/>
    <w:basedOn w:val="aff8"/>
    <w:rsid w:val="00B9302F"/>
    <w:pPr>
      <w:spacing w:after="0"/>
      <w:ind w:left="0" w:firstLine="708"/>
      <w:jc w:val="both"/>
    </w:pPr>
  </w:style>
  <w:style w:type="paragraph" w:customStyle="1" w:styleId="43">
    <w:name w:val="Стиль4"/>
    <w:basedOn w:val="aff8"/>
    <w:rsid w:val="00B9302F"/>
    <w:pPr>
      <w:spacing w:after="0"/>
      <w:ind w:left="0" w:firstLine="708"/>
      <w:jc w:val="both"/>
    </w:pPr>
  </w:style>
  <w:style w:type="paragraph" w:customStyle="1" w:styleId="afffffffc">
    <w:name w:val="титул"/>
    <w:basedOn w:val="a"/>
    <w:rsid w:val="00B9302F"/>
    <w:pPr>
      <w:jc w:val="right"/>
    </w:pPr>
    <w:rPr>
      <w:rFonts w:ascii="Times New Roman CYR" w:hAnsi="Times New Roman CYR"/>
      <w:szCs w:val="20"/>
    </w:rPr>
  </w:style>
  <w:style w:type="paragraph" w:customStyle="1" w:styleId="ConsPlusCell">
    <w:name w:val="ConsPlusCell"/>
    <w:uiPriority w:val="99"/>
    <w:rsid w:val="00B9302F"/>
    <w:pPr>
      <w:widowControl w:val="0"/>
      <w:autoSpaceDE w:val="0"/>
      <w:autoSpaceDN w:val="0"/>
      <w:adjustRightInd w:val="0"/>
    </w:pPr>
    <w:rPr>
      <w:rFonts w:ascii="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3288217">
      <w:bodyDiv w:val="1"/>
      <w:marLeft w:val="0"/>
      <w:marRight w:val="0"/>
      <w:marTop w:val="0"/>
      <w:marBottom w:val="0"/>
      <w:divBdr>
        <w:top w:val="none" w:sz="0" w:space="0" w:color="auto"/>
        <w:left w:val="none" w:sz="0" w:space="0" w:color="auto"/>
        <w:bottom w:val="none" w:sz="0" w:space="0" w:color="auto"/>
        <w:right w:val="none" w:sz="0" w:space="0" w:color="auto"/>
      </w:divBdr>
    </w:div>
    <w:div w:id="13463956">
      <w:bodyDiv w:val="1"/>
      <w:marLeft w:val="0"/>
      <w:marRight w:val="0"/>
      <w:marTop w:val="0"/>
      <w:marBottom w:val="0"/>
      <w:divBdr>
        <w:top w:val="none" w:sz="0" w:space="0" w:color="auto"/>
        <w:left w:val="none" w:sz="0" w:space="0" w:color="auto"/>
        <w:bottom w:val="none" w:sz="0" w:space="0" w:color="auto"/>
        <w:right w:val="none" w:sz="0" w:space="0" w:color="auto"/>
      </w:divBdr>
    </w:div>
    <w:div w:id="27414497">
      <w:bodyDiv w:val="1"/>
      <w:marLeft w:val="0"/>
      <w:marRight w:val="0"/>
      <w:marTop w:val="0"/>
      <w:marBottom w:val="0"/>
      <w:divBdr>
        <w:top w:val="none" w:sz="0" w:space="0" w:color="auto"/>
        <w:left w:val="none" w:sz="0" w:space="0" w:color="auto"/>
        <w:bottom w:val="none" w:sz="0" w:space="0" w:color="auto"/>
        <w:right w:val="none" w:sz="0" w:space="0" w:color="auto"/>
      </w:divBdr>
    </w:div>
    <w:div w:id="32047926">
      <w:bodyDiv w:val="1"/>
      <w:marLeft w:val="0"/>
      <w:marRight w:val="0"/>
      <w:marTop w:val="0"/>
      <w:marBottom w:val="0"/>
      <w:divBdr>
        <w:top w:val="none" w:sz="0" w:space="0" w:color="auto"/>
        <w:left w:val="none" w:sz="0" w:space="0" w:color="auto"/>
        <w:bottom w:val="none" w:sz="0" w:space="0" w:color="auto"/>
        <w:right w:val="none" w:sz="0" w:space="0" w:color="auto"/>
      </w:divBdr>
    </w:div>
    <w:div w:id="33966682">
      <w:bodyDiv w:val="1"/>
      <w:marLeft w:val="0"/>
      <w:marRight w:val="0"/>
      <w:marTop w:val="0"/>
      <w:marBottom w:val="0"/>
      <w:divBdr>
        <w:top w:val="none" w:sz="0" w:space="0" w:color="auto"/>
        <w:left w:val="none" w:sz="0" w:space="0" w:color="auto"/>
        <w:bottom w:val="none" w:sz="0" w:space="0" w:color="auto"/>
        <w:right w:val="none" w:sz="0" w:space="0" w:color="auto"/>
      </w:divBdr>
    </w:div>
    <w:div w:id="49813989">
      <w:bodyDiv w:val="1"/>
      <w:marLeft w:val="0"/>
      <w:marRight w:val="0"/>
      <w:marTop w:val="0"/>
      <w:marBottom w:val="0"/>
      <w:divBdr>
        <w:top w:val="none" w:sz="0" w:space="0" w:color="auto"/>
        <w:left w:val="none" w:sz="0" w:space="0" w:color="auto"/>
        <w:bottom w:val="none" w:sz="0" w:space="0" w:color="auto"/>
        <w:right w:val="none" w:sz="0" w:space="0" w:color="auto"/>
      </w:divBdr>
    </w:div>
    <w:div w:id="61828316">
      <w:bodyDiv w:val="1"/>
      <w:marLeft w:val="0"/>
      <w:marRight w:val="0"/>
      <w:marTop w:val="0"/>
      <w:marBottom w:val="0"/>
      <w:divBdr>
        <w:top w:val="none" w:sz="0" w:space="0" w:color="auto"/>
        <w:left w:val="none" w:sz="0" w:space="0" w:color="auto"/>
        <w:bottom w:val="none" w:sz="0" w:space="0" w:color="auto"/>
        <w:right w:val="none" w:sz="0" w:space="0" w:color="auto"/>
      </w:divBdr>
    </w:div>
    <w:div w:id="66390751">
      <w:bodyDiv w:val="1"/>
      <w:marLeft w:val="0"/>
      <w:marRight w:val="0"/>
      <w:marTop w:val="0"/>
      <w:marBottom w:val="0"/>
      <w:divBdr>
        <w:top w:val="none" w:sz="0" w:space="0" w:color="auto"/>
        <w:left w:val="none" w:sz="0" w:space="0" w:color="auto"/>
        <w:bottom w:val="none" w:sz="0" w:space="0" w:color="auto"/>
        <w:right w:val="none" w:sz="0" w:space="0" w:color="auto"/>
      </w:divBdr>
    </w:div>
    <w:div w:id="67657787">
      <w:bodyDiv w:val="1"/>
      <w:marLeft w:val="0"/>
      <w:marRight w:val="0"/>
      <w:marTop w:val="0"/>
      <w:marBottom w:val="0"/>
      <w:divBdr>
        <w:top w:val="none" w:sz="0" w:space="0" w:color="auto"/>
        <w:left w:val="none" w:sz="0" w:space="0" w:color="auto"/>
        <w:bottom w:val="none" w:sz="0" w:space="0" w:color="auto"/>
        <w:right w:val="none" w:sz="0" w:space="0" w:color="auto"/>
      </w:divBdr>
    </w:div>
    <w:div w:id="72776541">
      <w:bodyDiv w:val="1"/>
      <w:marLeft w:val="0"/>
      <w:marRight w:val="0"/>
      <w:marTop w:val="0"/>
      <w:marBottom w:val="0"/>
      <w:divBdr>
        <w:top w:val="none" w:sz="0" w:space="0" w:color="auto"/>
        <w:left w:val="none" w:sz="0" w:space="0" w:color="auto"/>
        <w:bottom w:val="none" w:sz="0" w:space="0" w:color="auto"/>
        <w:right w:val="none" w:sz="0" w:space="0" w:color="auto"/>
      </w:divBdr>
    </w:div>
    <w:div w:id="77210867">
      <w:bodyDiv w:val="1"/>
      <w:marLeft w:val="0"/>
      <w:marRight w:val="0"/>
      <w:marTop w:val="0"/>
      <w:marBottom w:val="0"/>
      <w:divBdr>
        <w:top w:val="none" w:sz="0" w:space="0" w:color="auto"/>
        <w:left w:val="none" w:sz="0" w:space="0" w:color="auto"/>
        <w:bottom w:val="none" w:sz="0" w:space="0" w:color="auto"/>
        <w:right w:val="none" w:sz="0" w:space="0" w:color="auto"/>
      </w:divBdr>
    </w:div>
    <w:div w:id="104666321">
      <w:bodyDiv w:val="1"/>
      <w:marLeft w:val="0"/>
      <w:marRight w:val="0"/>
      <w:marTop w:val="0"/>
      <w:marBottom w:val="0"/>
      <w:divBdr>
        <w:top w:val="none" w:sz="0" w:space="0" w:color="auto"/>
        <w:left w:val="none" w:sz="0" w:space="0" w:color="auto"/>
        <w:bottom w:val="none" w:sz="0" w:space="0" w:color="auto"/>
        <w:right w:val="none" w:sz="0" w:space="0" w:color="auto"/>
      </w:divBdr>
    </w:div>
    <w:div w:id="104735594">
      <w:bodyDiv w:val="1"/>
      <w:marLeft w:val="0"/>
      <w:marRight w:val="0"/>
      <w:marTop w:val="0"/>
      <w:marBottom w:val="0"/>
      <w:divBdr>
        <w:top w:val="none" w:sz="0" w:space="0" w:color="auto"/>
        <w:left w:val="none" w:sz="0" w:space="0" w:color="auto"/>
        <w:bottom w:val="none" w:sz="0" w:space="0" w:color="auto"/>
        <w:right w:val="none" w:sz="0" w:space="0" w:color="auto"/>
      </w:divBdr>
    </w:div>
    <w:div w:id="104887181">
      <w:bodyDiv w:val="1"/>
      <w:marLeft w:val="0"/>
      <w:marRight w:val="0"/>
      <w:marTop w:val="0"/>
      <w:marBottom w:val="0"/>
      <w:divBdr>
        <w:top w:val="none" w:sz="0" w:space="0" w:color="auto"/>
        <w:left w:val="none" w:sz="0" w:space="0" w:color="auto"/>
        <w:bottom w:val="none" w:sz="0" w:space="0" w:color="auto"/>
        <w:right w:val="none" w:sz="0" w:space="0" w:color="auto"/>
      </w:divBdr>
    </w:div>
    <w:div w:id="107891927">
      <w:bodyDiv w:val="1"/>
      <w:marLeft w:val="0"/>
      <w:marRight w:val="0"/>
      <w:marTop w:val="0"/>
      <w:marBottom w:val="0"/>
      <w:divBdr>
        <w:top w:val="none" w:sz="0" w:space="0" w:color="auto"/>
        <w:left w:val="none" w:sz="0" w:space="0" w:color="auto"/>
        <w:bottom w:val="none" w:sz="0" w:space="0" w:color="auto"/>
        <w:right w:val="none" w:sz="0" w:space="0" w:color="auto"/>
      </w:divBdr>
    </w:div>
    <w:div w:id="116267239">
      <w:bodyDiv w:val="1"/>
      <w:marLeft w:val="0"/>
      <w:marRight w:val="0"/>
      <w:marTop w:val="0"/>
      <w:marBottom w:val="0"/>
      <w:divBdr>
        <w:top w:val="none" w:sz="0" w:space="0" w:color="auto"/>
        <w:left w:val="none" w:sz="0" w:space="0" w:color="auto"/>
        <w:bottom w:val="none" w:sz="0" w:space="0" w:color="auto"/>
        <w:right w:val="none" w:sz="0" w:space="0" w:color="auto"/>
      </w:divBdr>
    </w:div>
    <w:div w:id="117113010">
      <w:bodyDiv w:val="1"/>
      <w:marLeft w:val="0"/>
      <w:marRight w:val="0"/>
      <w:marTop w:val="0"/>
      <w:marBottom w:val="0"/>
      <w:divBdr>
        <w:top w:val="none" w:sz="0" w:space="0" w:color="auto"/>
        <w:left w:val="none" w:sz="0" w:space="0" w:color="auto"/>
        <w:bottom w:val="none" w:sz="0" w:space="0" w:color="auto"/>
        <w:right w:val="none" w:sz="0" w:space="0" w:color="auto"/>
      </w:divBdr>
    </w:div>
    <w:div w:id="134612412">
      <w:bodyDiv w:val="1"/>
      <w:marLeft w:val="0"/>
      <w:marRight w:val="0"/>
      <w:marTop w:val="0"/>
      <w:marBottom w:val="0"/>
      <w:divBdr>
        <w:top w:val="none" w:sz="0" w:space="0" w:color="auto"/>
        <w:left w:val="none" w:sz="0" w:space="0" w:color="auto"/>
        <w:bottom w:val="none" w:sz="0" w:space="0" w:color="auto"/>
        <w:right w:val="none" w:sz="0" w:space="0" w:color="auto"/>
      </w:divBdr>
    </w:div>
    <w:div w:id="138617300">
      <w:bodyDiv w:val="1"/>
      <w:marLeft w:val="0"/>
      <w:marRight w:val="0"/>
      <w:marTop w:val="0"/>
      <w:marBottom w:val="0"/>
      <w:divBdr>
        <w:top w:val="none" w:sz="0" w:space="0" w:color="auto"/>
        <w:left w:val="none" w:sz="0" w:space="0" w:color="auto"/>
        <w:bottom w:val="none" w:sz="0" w:space="0" w:color="auto"/>
        <w:right w:val="none" w:sz="0" w:space="0" w:color="auto"/>
      </w:divBdr>
    </w:div>
    <w:div w:id="139733421">
      <w:bodyDiv w:val="1"/>
      <w:marLeft w:val="0"/>
      <w:marRight w:val="0"/>
      <w:marTop w:val="0"/>
      <w:marBottom w:val="0"/>
      <w:divBdr>
        <w:top w:val="none" w:sz="0" w:space="0" w:color="auto"/>
        <w:left w:val="none" w:sz="0" w:space="0" w:color="auto"/>
        <w:bottom w:val="none" w:sz="0" w:space="0" w:color="auto"/>
        <w:right w:val="none" w:sz="0" w:space="0" w:color="auto"/>
      </w:divBdr>
    </w:div>
    <w:div w:id="154223239">
      <w:bodyDiv w:val="1"/>
      <w:marLeft w:val="0"/>
      <w:marRight w:val="0"/>
      <w:marTop w:val="0"/>
      <w:marBottom w:val="0"/>
      <w:divBdr>
        <w:top w:val="none" w:sz="0" w:space="0" w:color="auto"/>
        <w:left w:val="none" w:sz="0" w:space="0" w:color="auto"/>
        <w:bottom w:val="none" w:sz="0" w:space="0" w:color="auto"/>
        <w:right w:val="none" w:sz="0" w:space="0" w:color="auto"/>
      </w:divBdr>
    </w:div>
    <w:div w:id="165443080">
      <w:bodyDiv w:val="1"/>
      <w:marLeft w:val="0"/>
      <w:marRight w:val="0"/>
      <w:marTop w:val="0"/>
      <w:marBottom w:val="0"/>
      <w:divBdr>
        <w:top w:val="none" w:sz="0" w:space="0" w:color="auto"/>
        <w:left w:val="none" w:sz="0" w:space="0" w:color="auto"/>
        <w:bottom w:val="none" w:sz="0" w:space="0" w:color="auto"/>
        <w:right w:val="none" w:sz="0" w:space="0" w:color="auto"/>
      </w:divBdr>
    </w:div>
    <w:div w:id="166555646">
      <w:bodyDiv w:val="1"/>
      <w:marLeft w:val="0"/>
      <w:marRight w:val="0"/>
      <w:marTop w:val="0"/>
      <w:marBottom w:val="0"/>
      <w:divBdr>
        <w:top w:val="none" w:sz="0" w:space="0" w:color="auto"/>
        <w:left w:val="none" w:sz="0" w:space="0" w:color="auto"/>
        <w:bottom w:val="none" w:sz="0" w:space="0" w:color="auto"/>
        <w:right w:val="none" w:sz="0" w:space="0" w:color="auto"/>
      </w:divBdr>
    </w:div>
    <w:div w:id="168257328">
      <w:bodyDiv w:val="1"/>
      <w:marLeft w:val="0"/>
      <w:marRight w:val="0"/>
      <w:marTop w:val="0"/>
      <w:marBottom w:val="0"/>
      <w:divBdr>
        <w:top w:val="none" w:sz="0" w:space="0" w:color="auto"/>
        <w:left w:val="none" w:sz="0" w:space="0" w:color="auto"/>
        <w:bottom w:val="none" w:sz="0" w:space="0" w:color="auto"/>
        <w:right w:val="none" w:sz="0" w:space="0" w:color="auto"/>
      </w:divBdr>
    </w:div>
    <w:div w:id="171602765">
      <w:bodyDiv w:val="1"/>
      <w:marLeft w:val="0"/>
      <w:marRight w:val="0"/>
      <w:marTop w:val="0"/>
      <w:marBottom w:val="0"/>
      <w:divBdr>
        <w:top w:val="none" w:sz="0" w:space="0" w:color="auto"/>
        <w:left w:val="none" w:sz="0" w:space="0" w:color="auto"/>
        <w:bottom w:val="none" w:sz="0" w:space="0" w:color="auto"/>
        <w:right w:val="none" w:sz="0" w:space="0" w:color="auto"/>
      </w:divBdr>
    </w:div>
    <w:div w:id="180552796">
      <w:bodyDiv w:val="1"/>
      <w:marLeft w:val="0"/>
      <w:marRight w:val="0"/>
      <w:marTop w:val="0"/>
      <w:marBottom w:val="0"/>
      <w:divBdr>
        <w:top w:val="none" w:sz="0" w:space="0" w:color="auto"/>
        <w:left w:val="none" w:sz="0" w:space="0" w:color="auto"/>
        <w:bottom w:val="none" w:sz="0" w:space="0" w:color="auto"/>
        <w:right w:val="none" w:sz="0" w:space="0" w:color="auto"/>
      </w:divBdr>
    </w:div>
    <w:div w:id="181356547">
      <w:bodyDiv w:val="1"/>
      <w:marLeft w:val="0"/>
      <w:marRight w:val="0"/>
      <w:marTop w:val="0"/>
      <w:marBottom w:val="0"/>
      <w:divBdr>
        <w:top w:val="none" w:sz="0" w:space="0" w:color="auto"/>
        <w:left w:val="none" w:sz="0" w:space="0" w:color="auto"/>
        <w:bottom w:val="none" w:sz="0" w:space="0" w:color="auto"/>
        <w:right w:val="none" w:sz="0" w:space="0" w:color="auto"/>
      </w:divBdr>
    </w:div>
    <w:div w:id="183712408">
      <w:bodyDiv w:val="1"/>
      <w:marLeft w:val="0"/>
      <w:marRight w:val="0"/>
      <w:marTop w:val="0"/>
      <w:marBottom w:val="0"/>
      <w:divBdr>
        <w:top w:val="none" w:sz="0" w:space="0" w:color="auto"/>
        <w:left w:val="none" w:sz="0" w:space="0" w:color="auto"/>
        <w:bottom w:val="none" w:sz="0" w:space="0" w:color="auto"/>
        <w:right w:val="none" w:sz="0" w:space="0" w:color="auto"/>
      </w:divBdr>
    </w:div>
    <w:div w:id="186256439">
      <w:bodyDiv w:val="1"/>
      <w:marLeft w:val="0"/>
      <w:marRight w:val="0"/>
      <w:marTop w:val="0"/>
      <w:marBottom w:val="0"/>
      <w:divBdr>
        <w:top w:val="none" w:sz="0" w:space="0" w:color="auto"/>
        <w:left w:val="none" w:sz="0" w:space="0" w:color="auto"/>
        <w:bottom w:val="none" w:sz="0" w:space="0" w:color="auto"/>
        <w:right w:val="none" w:sz="0" w:space="0" w:color="auto"/>
      </w:divBdr>
    </w:div>
    <w:div w:id="188565971">
      <w:bodyDiv w:val="1"/>
      <w:marLeft w:val="0"/>
      <w:marRight w:val="0"/>
      <w:marTop w:val="0"/>
      <w:marBottom w:val="0"/>
      <w:divBdr>
        <w:top w:val="none" w:sz="0" w:space="0" w:color="auto"/>
        <w:left w:val="none" w:sz="0" w:space="0" w:color="auto"/>
        <w:bottom w:val="none" w:sz="0" w:space="0" w:color="auto"/>
        <w:right w:val="none" w:sz="0" w:space="0" w:color="auto"/>
      </w:divBdr>
    </w:div>
    <w:div w:id="191117056">
      <w:bodyDiv w:val="1"/>
      <w:marLeft w:val="0"/>
      <w:marRight w:val="0"/>
      <w:marTop w:val="0"/>
      <w:marBottom w:val="0"/>
      <w:divBdr>
        <w:top w:val="none" w:sz="0" w:space="0" w:color="auto"/>
        <w:left w:val="none" w:sz="0" w:space="0" w:color="auto"/>
        <w:bottom w:val="none" w:sz="0" w:space="0" w:color="auto"/>
        <w:right w:val="none" w:sz="0" w:space="0" w:color="auto"/>
      </w:divBdr>
    </w:div>
    <w:div w:id="191383734">
      <w:bodyDiv w:val="1"/>
      <w:marLeft w:val="0"/>
      <w:marRight w:val="0"/>
      <w:marTop w:val="0"/>
      <w:marBottom w:val="0"/>
      <w:divBdr>
        <w:top w:val="none" w:sz="0" w:space="0" w:color="auto"/>
        <w:left w:val="none" w:sz="0" w:space="0" w:color="auto"/>
        <w:bottom w:val="none" w:sz="0" w:space="0" w:color="auto"/>
        <w:right w:val="none" w:sz="0" w:space="0" w:color="auto"/>
      </w:divBdr>
    </w:div>
    <w:div w:id="194392037">
      <w:bodyDiv w:val="1"/>
      <w:marLeft w:val="0"/>
      <w:marRight w:val="0"/>
      <w:marTop w:val="0"/>
      <w:marBottom w:val="0"/>
      <w:divBdr>
        <w:top w:val="none" w:sz="0" w:space="0" w:color="auto"/>
        <w:left w:val="none" w:sz="0" w:space="0" w:color="auto"/>
        <w:bottom w:val="none" w:sz="0" w:space="0" w:color="auto"/>
        <w:right w:val="none" w:sz="0" w:space="0" w:color="auto"/>
      </w:divBdr>
    </w:div>
    <w:div w:id="200482910">
      <w:bodyDiv w:val="1"/>
      <w:marLeft w:val="0"/>
      <w:marRight w:val="0"/>
      <w:marTop w:val="0"/>
      <w:marBottom w:val="0"/>
      <w:divBdr>
        <w:top w:val="none" w:sz="0" w:space="0" w:color="auto"/>
        <w:left w:val="none" w:sz="0" w:space="0" w:color="auto"/>
        <w:bottom w:val="none" w:sz="0" w:space="0" w:color="auto"/>
        <w:right w:val="none" w:sz="0" w:space="0" w:color="auto"/>
      </w:divBdr>
    </w:div>
    <w:div w:id="207187946">
      <w:bodyDiv w:val="1"/>
      <w:marLeft w:val="0"/>
      <w:marRight w:val="0"/>
      <w:marTop w:val="0"/>
      <w:marBottom w:val="0"/>
      <w:divBdr>
        <w:top w:val="none" w:sz="0" w:space="0" w:color="auto"/>
        <w:left w:val="none" w:sz="0" w:space="0" w:color="auto"/>
        <w:bottom w:val="none" w:sz="0" w:space="0" w:color="auto"/>
        <w:right w:val="none" w:sz="0" w:space="0" w:color="auto"/>
      </w:divBdr>
    </w:div>
    <w:div w:id="208304240">
      <w:bodyDiv w:val="1"/>
      <w:marLeft w:val="0"/>
      <w:marRight w:val="0"/>
      <w:marTop w:val="0"/>
      <w:marBottom w:val="0"/>
      <w:divBdr>
        <w:top w:val="none" w:sz="0" w:space="0" w:color="auto"/>
        <w:left w:val="none" w:sz="0" w:space="0" w:color="auto"/>
        <w:bottom w:val="none" w:sz="0" w:space="0" w:color="auto"/>
        <w:right w:val="none" w:sz="0" w:space="0" w:color="auto"/>
      </w:divBdr>
    </w:div>
    <w:div w:id="211113858">
      <w:bodyDiv w:val="1"/>
      <w:marLeft w:val="0"/>
      <w:marRight w:val="0"/>
      <w:marTop w:val="0"/>
      <w:marBottom w:val="0"/>
      <w:divBdr>
        <w:top w:val="none" w:sz="0" w:space="0" w:color="auto"/>
        <w:left w:val="none" w:sz="0" w:space="0" w:color="auto"/>
        <w:bottom w:val="none" w:sz="0" w:space="0" w:color="auto"/>
        <w:right w:val="none" w:sz="0" w:space="0" w:color="auto"/>
      </w:divBdr>
    </w:div>
    <w:div w:id="212891140">
      <w:bodyDiv w:val="1"/>
      <w:marLeft w:val="0"/>
      <w:marRight w:val="0"/>
      <w:marTop w:val="0"/>
      <w:marBottom w:val="0"/>
      <w:divBdr>
        <w:top w:val="none" w:sz="0" w:space="0" w:color="auto"/>
        <w:left w:val="none" w:sz="0" w:space="0" w:color="auto"/>
        <w:bottom w:val="none" w:sz="0" w:space="0" w:color="auto"/>
        <w:right w:val="none" w:sz="0" w:space="0" w:color="auto"/>
      </w:divBdr>
    </w:div>
    <w:div w:id="229925309">
      <w:bodyDiv w:val="1"/>
      <w:marLeft w:val="0"/>
      <w:marRight w:val="0"/>
      <w:marTop w:val="0"/>
      <w:marBottom w:val="0"/>
      <w:divBdr>
        <w:top w:val="none" w:sz="0" w:space="0" w:color="auto"/>
        <w:left w:val="none" w:sz="0" w:space="0" w:color="auto"/>
        <w:bottom w:val="none" w:sz="0" w:space="0" w:color="auto"/>
        <w:right w:val="none" w:sz="0" w:space="0" w:color="auto"/>
      </w:divBdr>
    </w:div>
    <w:div w:id="233053988">
      <w:bodyDiv w:val="1"/>
      <w:marLeft w:val="0"/>
      <w:marRight w:val="0"/>
      <w:marTop w:val="0"/>
      <w:marBottom w:val="0"/>
      <w:divBdr>
        <w:top w:val="none" w:sz="0" w:space="0" w:color="auto"/>
        <w:left w:val="none" w:sz="0" w:space="0" w:color="auto"/>
        <w:bottom w:val="none" w:sz="0" w:space="0" w:color="auto"/>
        <w:right w:val="none" w:sz="0" w:space="0" w:color="auto"/>
      </w:divBdr>
    </w:div>
    <w:div w:id="241989599">
      <w:bodyDiv w:val="1"/>
      <w:marLeft w:val="0"/>
      <w:marRight w:val="0"/>
      <w:marTop w:val="0"/>
      <w:marBottom w:val="0"/>
      <w:divBdr>
        <w:top w:val="none" w:sz="0" w:space="0" w:color="auto"/>
        <w:left w:val="none" w:sz="0" w:space="0" w:color="auto"/>
        <w:bottom w:val="none" w:sz="0" w:space="0" w:color="auto"/>
        <w:right w:val="none" w:sz="0" w:space="0" w:color="auto"/>
      </w:divBdr>
    </w:div>
    <w:div w:id="246426899">
      <w:bodyDiv w:val="1"/>
      <w:marLeft w:val="0"/>
      <w:marRight w:val="0"/>
      <w:marTop w:val="0"/>
      <w:marBottom w:val="0"/>
      <w:divBdr>
        <w:top w:val="none" w:sz="0" w:space="0" w:color="auto"/>
        <w:left w:val="none" w:sz="0" w:space="0" w:color="auto"/>
        <w:bottom w:val="none" w:sz="0" w:space="0" w:color="auto"/>
        <w:right w:val="none" w:sz="0" w:space="0" w:color="auto"/>
      </w:divBdr>
    </w:div>
    <w:div w:id="259531766">
      <w:bodyDiv w:val="1"/>
      <w:marLeft w:val="0"/>
      <w:marRight w:val="0"/>
      <w:marTop w:val="0"/>
      <w:marBottom w:val="0"/>
      <w:divBdr>
        <w:top w:val="none" w:sz="0" w:space="0" w:color="auto"/>
        <w:left w:val="none" w:sz="0" w:space="0" w:color="auto"/>
        <w:bottom w:val="none" w:sz="0" w:space="0" w:color="auto"/>
        <w:right w:val="none" w:sz="0" w:space="0" w:color="auto"/>
      </w:divBdr>
    </w:div>
    <w:div w:id="260065410">
      <w:bodyDiv w:val="1"/>
      <w:marLeft w:val="0"/>
      <w:marRight w:val="0"/>
      <w:marTop w:val="0"/>
      <w:marBottom w:val="0"/>
      <w:divBdr>
        <w:top w:val="none" w:sz="0" w:space="0" w:color="auto"/>
        <w:left w:val="none" w:sz="0" w:space="0" w:color="auto"/>
        <w:bottom w:val="none" w:sz="0" w:space="0" w:color="auto"/>
        <w:right w:val="none" w:sz="0" w:space="0" w:color="auto"/>
      </w:divBdr>
    </w:div>
    <w:div w:id="266735812">
      <w:bodyDiv w:val="1"/>
      <w:marLeft w:val="0"/>
      <w:marRight w:val="0"/>
      <w:marTop w:val="0"/>
      <w:marBottom w:val="0"/>
      <w:divBdr>
        <w:top w:val="none" w:sz="0" w:space="0" w:color="auto"/>
        <w:left w:val="none" w:sz="0" w:space="0" w:color="auto"/>
        <w:bottom w:val="none" w:sz="0" w:space="0" w:color="auto"/>
        <w:right w:val="none" w:sz="0" w:space="0" w:color="auto"/>
      </w:divBdr>
    </w:div>
    <w:div w:id="268318996">
      <w:bodyDiv w:val="1"/>
      <w:marLeft w:val="0"/>
      <w:marRight w:val="0"/>
      <w:marTop w:val="0"/>
      <w:marBottom w:val="0"/>
      <w:divBdr>
        <w:top w:val="none" w:sz="0" w:space="0" w:color="auto"/>
        <w:left w:val="none" w:sz="0" w:space="0" w:color="auto"/>
        <w:bottom w:val="none" w:sz="0" w:space="0" w:color="auto"/>
        <w:right w:val="none" w:sz="0" w:space="0" w:color="auto"/>
      </w:divBdr>
    </w:div>
    <w:div w:id="270675398">
      <w:bodyDiv w:val="1"/>
      <w:marLeft w:val="0"/>
      <w:marRight w:val="0"/>
      <w:marTop w:val="0"/>
      <w:marBottom w:val="0"/>
      <w:divBdr>
        <w:top w:val="none" w:sz="0" w:space="0" w:color="auto"/>
        <w:left w:val="none" w:sz="0" w:space="0" w:color="auto"/>
        <w:bottom w:val="none" w:sz="0" w:space="0" w:color="auto"/>
        <w:right w:val="none" w:sz="0" w:space="0" w:color="auto"/>
      </w:divBdr>
    </w:div>
    <w:div w:id="277881404">
      <w:bodyDiv w:val="1"/>
      <w:marLeft w:val="0"/>
      <w:marRight w:val="0"/>
      <w:marTop w:val="0"/>
      <w:marBottom w:val="0"/>
      <w:divBdr>
        <w:top w:val="none" w:sz="0" w:space="0" w:color="auto"/>
        <w:left w:val="none" w:sz="0" w:space="0" w:color="auto"/>
        <w:bottom w:val="none" w:sz="0" w:space="0" w:color="auto"/>
        <w:right w:val="none" w:sz="0" w:space="0" w:color="auto"/>
      </w:divBdr>
    </w:div>
    <w:div w:id="283923110">
      <w:bodyDiv w:val="1"/>
      <w:marLeft w:val="0"/>
      <w:marRight w:val="0"/>
      <w:marTop w:val="0"/>
      <w:marBottom w:val="0"/>
      <w:divBdr>
        <w:top w:val="none" w:sz="0" w:space="0" w:color="auto"/>
        <w:left w:val="none" w:sz="0" w:space="0" w:color="auto"/>
        <w:bottom w:val="none" w:sz="0" w:space="0" w:color="auto"/>
        <w:right w:val="none" w:sz="0" w:space="0" w:color="auto"/>
      </w:divBdr>
    </w:div>
    <w:div w:id="291862340">
      <w:bodyDiv w:val="1"/>
      <w:marLeft w:val="0"/>
      <w:marRight w:val="0"/>
      <w:marTop w:val="0"/>
      <w:marBottom w:val="0"/>
      <w:divBdr>
        <w:top w:val="none" w:sz="0" w:space="0" w:color="auto"/>
        <w:left w:val="none" w:sz="0" w:space="0" w:color="auto"/>
        <w:bottom w:val="none" w:sz="0" w:space="0" w:color="auto"/>
        <w:right w:val="none" w:sz="0" w:space="0" w:color="auto"/>
      </w:divBdr>
    </w:div>
    <w:div w:id="292104698">
      <w:bodyDiv w:val="1"/>
      <w:marLeft w:val="0"/>
      <w:marRight w:val="0"/>
      <w:marTop w:val="0"/>
      <w:marBottom w:val="0"/>
      <w:divBdr>
        <w:top w:val="none" w:sz="0" w:space="0" w:color="auto"/>
        <w:left w:val="none" w:sz="0" w:space="0" w:color="auto"/>
        <w:bottom w:val="none" w:sz="0" w:space="0" w:color="auto"/>
        <w:right w:val="none" w:sz="0" w:space="0" w:color="auto"/>
      </w:divBdr>
    </w:div>
    <w:div w:id="292758154">
      <w:bodyDiv w:val="1"/>
      <w:marLeft w:val="0"/>
      <w:marRight w:val="0"/>
      <w:marTop w:val="0"/>
      <w:marBottom w:val="0"/>
      <w:divBdr>
        <w:top w:val="none" w:sz="0" w:space="0" w:color="auto"/>
        <w:left w:val="none" w:sz="0" w:space="0" w:color="auto"/>
        <w:bottom w:val="none" w:sz="0" w:space="0" w:color="auto"/>
        <w:right w:val="none" w:sz="0" w:space="0" w:color="auto"/>
      </w:divBdr>
    </w:div>
    <w:div w:id="295568990">
      <w:bodyDiv w:val="1"/>
      <w:marLeft w:val="0"/>
      <w:marRight w:val="0"/>
      <w:marTop w:val="0"/>
      <w:marBottom w:val="0"/>
      <w:divBdr>
        <w:top w:val="none" w:sz="0" w:space="0" w:color="auto"/>
        <w:left w:val="none" w:sz="0" w:space="0" w:color="auto"/>
        <w:bottom w:val="none" w:sz="0" w:space="0" w:color="auto"/>
        <w:right w:val="none" w:sz="0" w:space="0" w:color="auto"/>
      </w:divBdr>
    </w:div>
    <w:div w:id="304629319">
      <w:bodyDiv w:val="1"/>
      <w:marLeft w:val="0"/>
      <w:marRight w:val="0"/>
      <w:marTop w:val="0"/>
      <w:marBottom w:val="0"/>
      <w:divBdr>
        <w:top w:val="none" w:sz="0" w:space="0" w:color="auto"/>
        <w:left w:val="none" w:sz="0" w:space="0" w:color="auto"/>
        <w:bottom w:val="none" w:sz="0" w:space="0" w:color="auto"/>
        <w:right w:val="none" w:sz="0" w:space="0" w:color="auto"/>
      </w:divBdr>
    </w:div>
    <w:div w:id="307519342">
      <w:bodyDiv w:val="1"/>
      <w:marLeft w:val="0"/>
      <w:marRight w:val="0"/>
      <w:marTop w:val="0"/>
      <w:marBottom w:val="0"/>
      <w:divBdr>
        <w:top w:val="none" w:sz="0" w:space="0" w:color="auto"/>
        <w:left w:val="none" w:sz="0" w:space="0" w:color="auto"/>
        <w:bottom w:val="none" w:sz="0" w:space="0" w:color="auto"/>
        <w:right w:val="none" w:sz="0" w:space="0" w:color="auto"/>
      </w:divBdr>
    </w:div>
    <w:div w:id="312293443">
      <w:bodyDiv w:val="1"/>
      <w:marLeft w:val="0"/>
      <w:marRight w:val="0"/>
      <w:marTop w:val="0"/>
      <w:marBottom w:val="0"/>
      <w:divBdr>
        <w:top w:val="none" w:sz="0" w:space="0" w:color="auto"/>
        <w:left w:val="none" w:sz="0" w:space="0" w:color="auto"/>
        <w:bottom w:val="none" w:sz="0" w:space="0" w:color="auto"/>
        <w:right w:val="none" w:sz="0" w:space="0" w:color="auto"/>
      </w:divBdr>
    </w:div>
    <w:div w:id="315767799">
      <w:bodyDiv w:val="1"/>
      <w:marLeft w:val="0"/>
      <w:marRight w:val="0"/>
      <w:marTop w:val="0"/>
      <w:marBottom w:val="0"/>
      <w:divBdr>
        <w:top w:val="none" w:sz="0" w:space="0" w:color="auto"/>
        <w:left w:val="none" w:sz="0" w:space="0" w:color="auto"/>
        <w:bottom w:val="none" w:sz="0" w:space="0" w:color="auto"/>
        <w:right w:val="none" w:sz="0" w:space="0" w:color="auto"/>
      </w:divBdr>
    </w:div>
    <w:div w:id="320617062">
      <w:bodyDiv w:val="1"/>
      <w:marLeft w:val="0"/>
      <w:marRight w:val="0"/>
      <w:marTop w:val="0"/>
      <w:marBottom w:val="0"/>
      <w:divBdr>
        <w:top w:val="none" w:sz="0" w:space="0" w:color="auto"/>
        <w:left w:val="none" w:sz="0" w:space="0" w:color="auto"/>
        <w:bottom w:val="none" w:sz="0" w:space="0" w:color="auto"/>
        <w:right w:val="none" w:sz="0" w:space="0" w:color="auto"/>
      </w:divBdr>
    </w:div>
    <w:div w:id="324820960">
      <w:bodyDiv w:val="1"/>
      <w:marLeft w:val="0"/>
      <w:marRight w:val="0"/>
      <w:marTop w:val="0"/>
      <w:marBottom w:val="0"/>
      <w:divBdr>
        <w:top w:val="none" w:sz="0" w:space="0" w:color="auto"/>
        <w:left w:val="none" w:sz="0" w:space="0" w:color="auto"/>
        <w:bottom w:val="none" w:sz="0" w:space="0" w:color="auto"/>
        <w:right w:val="none" w:sz="0" w:space="0" w:color="auto"/>
      </w:divBdr>
    </w:div>
    <w:div w:id="331179137">
      <w:bodyDiv w:val="1"/>
      <w:marLeft w:val="0"/>
      <w:marRight w:val="0"/>
      <w:marTop w:val="0"/>
      <w:marBottom w:val="0"/>
      <w:divBdr>
        <w:top w:val="none" w:sz="0" w:space="0" w:color="auto"/>
        <w:left w:val="none" w:sz="0" w:space="0" w:color="auto"/>
        <w:bottom w:val="none" w:sz="0" w:space="0" w:color="auto"/>
        <w:right w:val="none" w:sz="0" w:space="0" w:color="auto"/>
      </w:divBdr>
    </w:div>
    <w:div w:id="335155840">
      <w:bodyDiv w:val="1"/>
      <w:marLeft w:val="0"/>
      <w:marRight w:val="0"/>
      <w:marTop w:val="0"/>
      <w:marBottom w:val="0"/>
      <w:divBdr>
        <w:top w:val="none" w:sz="0" w:space="0" w:color="auto"/>
        <w:left w:val="none" w:sz="0" w:space="0" w:color="auto"/>
        <w:bottom w:val="none" w:sz="0" w:space="0" w:color="auto"/>
        <w:right w:val="none" w:sz="0" w:space="0" w:color="auto"/>
      </w:divBdr>
    </w:div>
    <w:div w:id="339817120">
      <w:bodyDiv w:val="1"/>
      <w:marLeft w:val="0"/>
      <w:marRight w:val="0"/>
      <w:marTop w:val="0"/>
      <w:marBottom w:val="0"/>
      <w:divBdr>
        <w:top w:val="none" w:sz="0" w:space="0" w:color="auto"/>
        <w:left w:val="none" w:sz="0" w:space="0" w:color="auto"/>
        <w:bottom w:val="none" w:sz="0" w:space="0" w:color="auto"/>
        <w:right w:val="none" w:sz="0" w:space="0" w:color="auto"/>
      </w:divBdr>
    </w:div>
    <w:div w:id="346175757">
      <w:bodyDiv w:val="1"/>
      <w:marLeft w:val="0"/>
      <w:marRight w:val="0"/>
      <w:marTop w:val="0"/>
      <w:marBottom w:val="0"/>
      <w:divBdr>
        <w:top w:val="none" w:sz="0" w:space="0" w:color="auto"/>
        <w:left w:val="none" w:sz="0" w:space="0" w:color="auto"/>
        <w:bottom w:val="none" w:sz="0" w:space="0" w:color="auto"/>
        <w:right w:val="none" w:sz="0" w:space="0" w:color="auto"/>
      </w:divBdr>
    </w:div>
    <w:div w:id="347488131">
      <w:bodyDiv w:val="1"/>
      <w:marLeft w:val="0"/>
      <w:marRight w:val="0"/>
      <w:marTop w:val="0"/>
      <w:marBottom w:val="0"/>
      <w:divBdr>
        <w:top w:val="none" w:sz="0" w:space="0" w:color="auto"/>
        <w:left w:val="none" w:sz="0" w:space="0" w:color="auto"/>
        <w:bottom w:val="none" w:sz="0" w:space="0" w:color="auto"/>
        <w:right w:val="none" w:sz="0" w:space="0" w:color="auto"/>
      </w:divBdr>
    </w:div>
    <w:div w:id="348025667">
      <w:bodyDiv w:val="1"/>
      <w:marLeft w:val="0"/>
      <w:marRight w:val="0"/>
      <w:marTop w:val="0"/>
      <w:marBottom w:val="0"/>
      <w:divBdr>
        <w:top w:val="none" w:sz="0" w:space="0" w:color="auto"/>
        <w:left w:val="none" w:sz="0" w:space="0" w:color="auto"/>
        <w:bottom w:val="none" w:sz="0" w:space="0" w:color="auto"/>
        <w:right w:val="none" w:sz="0" w:space="0" w:color="auto"/>
      </w:divBdr>
    </w:div>
    <w:div w:id="354967847">
      <w:bodyDiv w:val="1"/>
      <w:marLeft w:val="0"/>
      <w:marRight w:val="0"/>
      <w:marTop w:val="0"/>
      <w:marBottom w:val="0"/>
      <w:divBdr>
        <w:top w:val="none" w:sz="0" w:space="0" w:color="auto"/>
        <w:left w:val="none" w:sz="0" w:space="0" w:color="auto"/>
        <w:bottom w:val="none" w:sz="0" w:space="0" w:color="auto"/>
        <w:right w:val="none" w:sz="0" w:space="0" w:color="auto"/>
      </w:divBdr>
    </w:div>
    <w:div w:id="359554834">
      <w:bodyDiv w:val="1"/>
      <w:marLeft w:val="0"/>
      <w:marRight w:val="0"/>
      <w:marTop w:val="0"/>
      <w:marBottom w:val="0"/>
      <w:divBdr>
        <w:top w:val="none" w:sz="0" w:space="0" w:color="auto"/>
        <w:left w:val="none" w:sz="0" w:space="0" w:color="auto"/>
        <w:bottom w:val="none" w:sz="0" w:space="0" w:color="auto"/>
        <w:right w:val="none" w:sz="0" w:space="0" w:color="auto"/>
      </w:divBdr>
    </w:div>
    <w:div w:id="366414506">
      <w:bodyDiv w:val="1"/>
      <w:marLeft w:val="0"/>
      <w:marRight w:val="0"/>
      <w:marTop w:val="0"/>
      <w:marBottom w:val="0"/>
      <w:divBdr>
        <w:top w:val="none" w:sz="0" w:space="0" w:color="auto"/>
        <w:left w:val="none" w:sz="0" w:space="0" w:color="auto"/>
        <w:bottom w:val="none" w:sz="0" w:space="0" w:color="auto"/>
        <w:right w:val="none" w:sz="0" w:space="0" w:color="auto"/>
      </w:divBdr>
    </w:div>
    <w:div w:id="380597571">
      <w:bodyDiv w:val="1"/>
      <w:marLeft w:val="0"/>
      <w:marRight w:val="0"/>
      <w:marTop w:val="0"/>
      <w:marBottom w:val="0"/>
      <w:divBdr>
        <w:top w:val="none" w:sz="0" w:space="0" w:color="auto"/>
        <w:left w:val="none" w:sz="0" w:space="0" w:color="auto"/>
        <w:bottom w:val="none" w:sz="0" w:space="0" w:color="auto"/>
        <w:right w:val="none" w:sz="0" w:space="0" w:color="auto"/>
      </w:divBdr>
    </w:div>
    <w:div w:id="386301507">
      <w:bodyDiv w:val="1"/>
      <w:marLeft w:val="0"/>
      <w:marRight w:val="0"/>
      <w:marTop w:val="0"/>
      <w:marBottom w:val="0"/>
      <w:divBdr>
        <w:top w:val="none" w:sz="0" w:space="0" w:color="auto"/>
        <w:left w:val="none" w:sz="0" w:space="0" w:color="auto"/>
        <w:bottom w:val="none" w:sz="0" w:space="0" w:color="auto"/>
        <w:right w:val="none" w:sz="0" w:space="0" w:color="auto"/>
      </w:divBdr>
    </w:div>
    <w:div w:id="386418870">
      <w:bodyDiv w:val="1"/>
      <w:marLeft w:val="0"/>
      <w:marRight w:val="0"/>
      <w:marTop w:val="0"/>
      <w:marBottom w:val="0"/>
      <w:divBdr>
        <w:top w:val="none" w:sz="0" w:space="0" w:color="auto"/>
        <w:left w:val="none" w:sz="0" w:space="0" w:color="auto"/>
        <w:bottom w:val="none" w:sz="0" w:space="0" w:color="auto"/>
        <w:right w:val="none" w:sz="0" w:space="0" w:color="auto"/>
      </w:divBdr>
    </w:div>
    <w:div w:id="406414786">
      <w:bodyDiv w:val="1"/>
      <w:marLeft w:val="0"/>
      <w:marRight w:val="0"/>
      <w:marTop w:val="0"/>
      <w:marBottom w:val="0"/>
      <w:divBdr>
        <w:top w:val="none" w:sz="0" w:space="0" w:color="auto"/>
        <w:left w:val="none" w:sz="0" w:space="0" w:color="auto"/>
        <w:bottom w:val="none" w:sz="0" w:space="0" w:color="auto"/>
        <w:right w:val="none" w:sz="0" w:space="0" w:color="auto"/>
      </w:divBdr>
    </w:div>
    <w:div w:id="432173081">
      <w:bodyDiv w:val="1"/>
      <w:marLeft w:val="0"/>
      <w:marRight w:val="0"/>
      <w:marTop w:val="0"/>
      <w:marBottom w:val="0"/>
      <w:divBdr>
        <w:top w:val="none" w:sz="0" w:space="0" w:color="auto"/>
        <w:left w:val="none" w:sz="0" w:space="0" w:color="auto"/>
        <w:bottom w:val="none" w:sz="0" w:space="0" w:color="auto"/>
        <w:right w:val="none" w:sz="0" w:space="0" w:color="auto"/>
      </w:divBdr>
    </w:div>
    <w:div w:id="436367443">
      <w:bodyDiv w:val="1"/>
      <w:marLeft w:val="0"/>
      <w:marRight w:val="0"/>
      <w:marTop w:val="0"/>
      <w:marBottom w:val="0"/>
      <w:divBdr>
        <w:top w:val="none" w:sz="0" w:space="0" w:color="auto"/>
        <w:left w:val="none" w:sz="0" w:space="0" w:color="auto"/>
        <w:bottom w:val="none" w:sz="0" w:space="0" w:color="auto"/>
        <w:right w:val="none" w:sz="0" w:space="0" w:color="auto"/>
      </w:divBdr>
    </w:div>
    <w:div w:id="448085401">
      <w:bodyDiv w:val="1"/>
      <w:marLeft w:val="0"/>
      <w:marRight w:val="0"/>
      <w:marTop w:val="0"/>
      <w:marBottom w:val="0"/>
      <w:divBdr>
        <w:top w:val="none" w:sz="0" w:space="0" w:color="auto"/>
        <w:left w:val="none" w:sz="0" w:space="0" w:color="auto"/>
        <w:bottom w:val="none" w:sz="0" w:space="0" w:color="auto"/>
        <w:right w:val="none" w:sz="0" w:space="0" w:color="auto"/>
      </w:divBdr>
    </w:div>
    <w:div w:id="452556919">
      <w:bodyDiv w:val="1"/>
      <w:marLeft w:val="0"/>
      <w:marRight w:val="0"/>
      <w:marTop w:val="0"/>
      <w:marBottom w:val="0"/>
      <w:divBdr>
        <w:top w:val="none" w:sz="0" w:space="0" w:color="auto"/>
        <w:left w:val="none" w:sz="0" w:space="0" w:color="auto"/>
        <w:bottom w:val="none" w:sz="0" w:space="0" w:color="auto"/>
        <w:right w:val="none" w:sz="0" w:space="0" w:color="auto"/>
      </w:divBdr>
    </w:div>
    <w:div w:id="463432633">
      <w:bodyDiv w:val="1"/>
      <w:marLeft w:val="0"/>
      <w:marRight w:val="0"/>
      <w:marTop w:val="0"/>
      <w:marBottom w:val="0"/>
      <w:divBdr>
        <w:top w:val="none" w:sz="0" w:space="0" w:color="auto"/>
        <w:left w:val="none" w:sz="0" w:space="0" w:color="auto"/>
        <w:bottom w:val="none" w:sz="0" w:space="0" w:color="auto"/>
        <w:right w:val="none" w:sz="0" w:space="0" w:color="auto"/>
      </w:divBdr>
    </w:div>
    <w:div w:id="464391329">
      <w:bodyDiv w:val="1"/>
      <w:marLeft w:val="0"/>
      <w:marRight w:val="0"/>
      <w:marTop w:val="0"/>
      <w:marBottom w:val="0"/>
      <w:divBdr>
        <w:top w:val="none" w:sz="0" w:space="0" w:color="auto"/>
        <w:left w:val="none" w:sz="0" w:space="0" w:color="auto"/>
        <w:bottom w:val="none" w:sz="0" w:space="0" w:color="auto"/>
        <w:right w:val="none" w:sz="0" w:space="0" w:color="auto"/>
      </w:divBdr>
    </w:div>
    <w:div w:id="465052494">
      <w:bodyDiv w:val="1"/>
      <w:marLeft w:val="0"/>
      <w:marRight w:val="0"/>
      <w:marTop w:val="0"/>
      <w:marBottom w:val="0"/>
      <w:divBdr>
        <w:top w:val="none" w:sz="0" w:space="0" w:color="auto"/>
        <w:left w:val="none" w:sz="0" w:space="0" w:color="auto"/>
        <w:bottom w:val="none" w:sz="0" w:space="0" w:color="auto"/>
        <w:right w:val="none" w:sz="0" w:space="0" w:color="auto"/>
      </w:divBdr>
    </w:div>
    <w:div w:id="481652875">
      <w:bodyDiv w:val="1"/>
      <w:marLeft w:val="0"/>
      <w:marRight w:val="0"/>
      <w:marTop w:val="0"/>
      <w:marBottom w:val="0"/>
      <w:divBdr>
        <w:top w:val="none" w:sz="0" w:space="0" w:color="auto"/>
        <w:left w:val="none" w:sz="0" w:space="0" w:color="auto"/>
        <w:bottom w:val="none" w:sz="0" w:space="0" w:color="auto"/>
        <w:right w:val="none" w:sz="0" w:space="0" w:color="auto"/>
      </w:divBdr>
    </w:div>
    <w:div w:id="481965296">
      <w:bodyDiv w:val="1"/>
      <w:marLeft w:val="0"/>
      <w:marRight w:val="0"/>
      <w:marTop w:val="0"/>
      <w:marBottom w:val="0"/>
      <w:divBdr>
        <w:top w:val="none" w:sz="0" w:space="0" w:color="auto"/>
        <w:left w:val="none" w:sz="0" w:space="0" w:color="auto"/>
        <w:bottom w:val="none" w:sz="0" w:space="0" w:color="auto"/>
        <w:right w:val="none" w:sz="0" w:space="0" w:color="auto"/>
      </w:divBdr>
    </w:div>
    <w:div w:id="482430185">
      <w:bodyDiv w:val="1"/>
      <w:marLeft w:val="0"/>
      <w:marRight w:val="0"/>
      <w:marTop w:val="0"/>
      <w:marBottom w:val="0"/>
      <w:divBdr>
        <w:top w:val="none" w:sz="0" w:space="0" w:color="auto"/>
        <w:left w:val="none" w:sz="0" w:space="0" w:color="auto"/>
        <w:bottom w:val="none" w:sz="0" w:space="0" w:color="auto"/>
        <w:right w:val="none" w:sz="0" w:space="0" w:color="auto"/>
      </w:divBdr>
    </w:div>
    <w:div w:id="484515427">
      <w:bodyDiv w:val="1"/>
      <w:marLeft w:val="0"/>
      <w:marRight w:val="0"/>
      <w:marTop w:val="0"/>
      <w:marBottom w:val="0"/>
      <w:divBdr>
        <w:top w:val="none" w:sz="0" w:space="0" w:color="auto"/>
        <w:left w:val="none" w:sz="0" w:space="0" w:color="auto"/>
        <w:bottom w:val="none" w:sz="0" w:space="0" w:color="auto"/>
        <w:right w:val="none" w:sz="0" w:space="0" w:color="auto"/>
      </w:divBdr>
    </w:div>
    <w:div w:id="487019833">
      <w:bodyDiv w:val="1"/>
      <w:marLeft w:val="0"/>
      <w:marRight w:val="0"/>
      <w:marTop w:val="0"/>
      <w:marBottom w:val="0"/>
      <w:divBdr>
        <w:top w:val="none" w:sz="0" w:space="0" w:color="auto"/>
        <w:left w:val="none" w:sz="0" w:space="0" w:color="auto"/>
        <w:bottom w:val="none" w:sz="0" w:space="0" w:color="auto"/>
        <w:right w:val="none" w:sz="0" w:space="0" w:color="auto"/>
      </w:divBdr>
    </w:div>
    <w:div w:id="487137043">
      <w:bodyDiv w:val="1"/>
      <w:marLeft w:val="0"/>
      <w:marRight w:val="0"/>
      <w:marTop w:val="0"/>
      <w:marBottom w:val="0"/>
      <w:divBdr>
        <w:top w:val="none" w:sz="0" w:space="0" w:color="auto"/>
        <w:left w:val="none" w:sz="0" w:space="0" w:color="auto"/>
        <w:bottom w:val="none" w:sz="0" w:space="0" w:color="auto"/>
        <w:right w:val="none" w:sz="0" w:space="0" w:color="auto"/>
      </w:divBdr>
    </w:div>
    <w:div w:id="488405446">
      <w:bodyDiv w:val="1"/>
      <w:marLeft w:val="0"/>
      <w:marRight w:val="0"/>
      <w:marTop w:val="0"/>
      <w:marBottom w:val="0"/>
      <w:divBdr>
        <w:top w:val="none" w:sz="0" w:space="0" w:color="auto"/>
        <w:left w:val="none" w:sz="0" w:space="0" w:color="auto"/>
        <w:bottom w:val="none" w:sz="0" w:space="0" w:color="auto"/>
        <w:right w:val="none" w:sz="0" w:space="0" w:color="auto"/>
      </w:divBdr>
    </w:div>
    <w:div w:id="499976570">
      <w:bodyDiv w:val="1"/>
      <w:marLeft w:val="0"/>
      <w:marRight w:val="0"/>
      <w:marTop w:val="0"/>
      <w:marBottom w:val="0"/>
      <w:divBdr>
        <w:top w:val="none" w:sz="0" w:space="0" w:color="auto"/>
        <w:left w:val="none" w:sz="0" w:space="0" w:color="auto"/>
        <w:bottom w:val="none" w:sz="0" w:space="0" w:color="auto"/>
        <w:right w:val="none" w:sz="0" w:space="0" w:color="auto"/>
      </w:divBdr>
    </w:div>
    <w:div w:id="508956551">
      <w:bodyDiv w:val="1"/>
      <w:marLeft w:val="0"/>
      <w:marRight w:val="0"/>
      <w:marTop w:val="0"/>
      <w:marBottom w:val="0"/>
      <w:divBdr>
        <w:top w:val="none" w:sz="0" w:space="0" w:color="auto"/>
        <w:left w:val="none" w:sz="0" w:space="0" w:color="auto"/>
        <w:bottom w:val="none" w:sz="0" w:space="0" w:color="auto"/>
        <w:right w:val="none" w:sz="0" w:space="0" w:color="auto"/>
      </w:divBdr>
    </w:div>
    <w:div w:id="510754659">
      <w:bodyDiv w:val="1"/>
      <w:marLeft w:val="0"/>
      <w:marRight w:val="0"/>
      <w:marTop w:val="0"/>
      <w:marBottom w:val="0"/>
      <w:divBdr>
        <w:top w:val="none" w:sz="0" w:space="0" w:color="auto"/>
        <w:left w:val="none" w:sz="0" w:space="0" w:color="auto"/>
        <w:bottom w:val="none" w:sz="0" w:space="0" w:color="auto"/>
        <w:right w:val="none" w:sz="0" w:space="0" w:color="auto"/>
      </w:divBdr>
    </w:div>
    <w:div w:id="514269443">
      <w:bodyDiv w:val="1"/>
      <w:marLeft w:val="0"/>
      <w:marRight w:val="0"/>
      <w:marTop w:val="0"/>
      <w:marBottom w:val="0"/>
      <w:divBdr>
        <w:top w:val="none" w:sz="0" w:space="0" w:color="auto"/>
        <w:left w:val="none" w:sz="0" w:space="0" w:color="auto"/>
        <w:bottom w:val="none" w:sz="0" w:space="0" w:color="auto"/>
        <w:right w:val="none" w:sz="0" w:space="0" w:color="auto"/>
      </w:divBdr>
    </w:div>
    <w:div w:id="524556489">
      <w:bodyDiv w:val="1"/>
      <w:marLeft w:val="0"/>
      <w:marRight w:val="0"/>
      <w:marTop w:val="0"/>
      <w:marBottom w:val="0"/>
      <w:divBdr>
        <w:top w:val="none" w:sz="0" w:space="0" w:color="auto"/>
        <w:left w:val="none" w:sz="0" w:space="0" w:color="auto"/>
        <w:bottom w:val="none" w:sz="0" w:space="0" w:color="auto"/>
        <w:right w:val="none" w:sz="0" w:space="0" w:color="auto"/>
      </w:divBdr>
    </w:div>
    <w:div w:id="528184703">
      <w:bodyDiv w:val="1"/>
      <w:marLeft w:val="0"/>
      <w:marRight w:val="0"/>
      <w:marTop w:val="0"/>
      <w:marBottom w:val="0"/>
      <w:divBdr>
        <w:top w:val="none" w:sz="0" w:space="0" w:color="auto"/>
        <w:left w:val="none" w:sz="0" w:space="0" w:color="auto"/>
        <w:bottom w:val="none" w:sz="0" w:space="0" w:color="auto"/>
        <w:right w:val="none" w:sz="0" w:space="0" w:color="auto"/>
      </w:divBdr>
    </w:div>
    <w:div w:id="531575693">
      <w:bodyDiv w:val="1"/>
      <w:marLeft w:val="0"/>
      <w:marRight w:val="0"/>
      <w:marTop w:val="0"/>
      <w:marBottom w:val="0"/>
      <w:divBdr>
        <w:top w:val="none" w:sz="0" w:space="0" w:color="auto"/>
        <w:left w:val="none" w:sz="0" w:space="0" w:color="auto"/>
        <w:bottom w:val="none" w:sz="0" w:space="0" w:color="auto"/>
        <w:right w:val="none" w:sz="0" w:space="0" w:color="auto"/>
      </w:divBdr>
    </w:div>
    <w:div w:id="533348498">
      <w:bodyDiv w:val="1"/>
      <w:marLeft w:val="0"/>
      <w:marRight w:val="0"/>
      <w:marTop w:val="0"/>
      <w:marBottom w:val="0"/>
      <w:divBdr>
        <w:top w:val="none" w:sz="0" w:space="0" w:color="auto"/>
        <w:left w:val="none" w:sz="0" w:space="0" w:color="auto"/>
        <w:bottom w:val="none" w:sz="0" w:space="0" w:color="auto"/>
        <w:right w:val="none" w:sz="0" w:space="0" w:color="auto"/>
      </w:divBdr>
    </w:div>
    <w:div w:id="537744019">
      <w:bodyDiv w:val="1"/>
      <w:marLeft w:val="0"/>
      <w:marRight w:val="0"/>
      <w:marTop w:val="0"/>
      <w:marBottom w:val="0"/>
      <w:divBdr>
        <w:top w:val="none" w:sz="0" w:space="0" w:color="auto"/>
        <w:left w:val="none" w:sz="0" w:space="0" w:color="auto"/>
        <w:bottom w:val="none" w:sz="0" w:space="0" w:color="auto"/>
        <w:right w:val="none" w:sz="0" w:space="0" w:color="auto"/>
      </w:divBdr>
    </w:div>
    <w:div w:id="578488144">
      <w:bodyDiv w:val="1"/>
      <w:marLeft w:val="0"/>
      <w:marRight w:val="0"/>
      <w:marTop w:val="0"/>
      <w:marBottom w:val="0"/>
      <w:divBdr>
        <w:top w:val="none" w:sz="0" w:space="0" w:color="auto"/>
        <w:left w:val="none" w:sz="0" w:space="0" w:color="auto"/>
        <w:bottom w:val="none" w:sz="0" w:space="0" w:color="auto"/>
        <w:right w:val="none" w:sz="0" w:space="0" w:color="auto"/>
      </w:divBdr>
    </w:div>
    <w:div w:id="579632478">
      <w:bodyDiv w:val="1"/>
      <w:marLeft w:val="0"/>
      <w:marRight w:val="0"/>
      <w:marTop w:val="0"/>
      <w:marBottom w:val="0"/>
      <w:divBdr>
        <w:top w:val="none" w:sz="0" w:space="0" w:color="auto"/>
        <w:left w:val="none" w:sz="0" w:space="0" w:color="auto"/>
        <w:bottom w:val="none" w:sz="0" w:space="0" w:color="auto"/>
        <w:right w:val="none" w:sz="0" w:space="0" w:color="auto"/>
      </w:divBdr>
    </w:div>
    <w:div w:id="580483298">
      <w:bodyDiv w:val="1"/>
      <w:marLeft w:val="0"/>
      <w:marRight w:val="0"/>
      <w:marTop w:val="0"/>
      <w:marBottom w:val="0"/>
      <w:divBdr>
        <w:top w:val="none" w:sz="0" w:space="0" w:color="auto"/>
        <w:left w:val="none" w:sz="0" w:space="0" w:color="auto"/>
        <w:bottom w:val="none" w:sz="0" w:space="0" w:color="auto"/>
        <w:right w:val="none" w:sz="0" w:space="0" w:color="auto"/>
      </w:divBdr>
    </w:div>
    <w:div w:id="588271983">
      <w:bodyDiv w:val="1"/>
      <w:marLeft w:val="0"/>
      <w:marRight w:val="0"/>
      <w:marTop w:val="0"/>
      <w:marBottom w:val="0"/>
      <w:divBdr>
        <w:top w:val="none" w:sz="0" w:space="0" w:color="auto"/>
        <w:left w:val="none" w:sz="0" w:space="0" w:color="auto"/>
        <w:bottom w:val="none" w:sz="0" w:space="0" w:color="auto"/>
        <w:right w:val="none" w:sz="0" w:space="0" w:color="auto"/>
      </w:divBdr>
    </w:div>
    <w:div w:id="597182085">
      <w:bodyDiv w:val="1"/>
      <w:marLeft w:val="0"/>
      <w:marRight w:val="0"/>
      <w:marTop w:val="0"/>
      <w:marBottom w:val="0"/>
      <w:divBdr>
        <w:top w:val="none" w:sz="0" w:space="0" w:color="auto"/>
        <w:left w:val="none" w:sz="0" w:space="0" w:color="auto"/>
        <w:bottom w:val="none" w:sz="0" w:space="0" w:color="auto"/>
        <w:right w:val="none" w:sz="0" w:space="0" w:color="auto"/>
      </w:divBdr>
    </w:div>
    <w:div w:id="600068831">
      <w:bodyDiv w:val="1"/>
      <w:marLeft w:val="0"/>
      <w:marRight w:val="0"/>
      <w:marTop w:val="0"/>
      <w:marBottom w:val="0"/>
      <w:divBdr>
        <w:top w:val="none" w:sz="0" w:space="0" w:color="auto"/>
        <w:left w:val="none" w:sz="0" w:space="0" w:color="auto"/>
        <w:bottom w:val="none" w:sz="0" w:space="0" w:color="auto"/>
        <w:right w:val="none" w:sz="0" w:space="0" w:color="auto"/>
      </w:divBdr>
    </w:div>
    <w:div w:id="604919060">
      <w:bodyDiv w:val="1"/>
      <w:marLeft w:val="0"/>
      <w:marRight w:val="0"/>
      <w:marTop w:val="0"/>
      <w:marBottom w:val="0"/>
      <w:divBdr>
        <w:top w:val="none" w:sz="0" w:space="0" w:color="auto"/>
        <w:left w:val="none" w:sz="0" w:space="0" w:color="auto"/>
        <w:bottom w:val="none" w:sz="0" w:space="0" w:color="auto"/>
        <w:right w:val="none" w:sz="0" w:space="0" w:color="auto"/>
      </w:divBdr>
    </w:div>
    <w:div w:id="605774446">
      <w:bodyDiv w:val="1"/>
      <w:marLeft w:val="0"/>
      <w:marRight w:val="0"/>
      <w:marTop w:val="0"/>
      <w:marBottom w:val="0"/>
      <w:divBdr>
        <w:top w:val="none" w:sz="0" w:space="0" w:color="auto"/>
        <w:left w:val="none" w:sz="0" w:space="0" w:color="auto"/>
        <w:bottom w:val="none" w:sz="0" w:space="0" w:color="auto"/>
        <w:right w:val="none" w:sz="0" w:space="0" w:color="auto"/>
      </w:divBdr>
    </w:div>
    <w:div w:id="611942292">
      <w:bodyDiv w:val="1"/>
      <w:marLeft w:val="0"/>
      <w:marRight w:val="0"/>
      <w:marTop w:val="0"/>
      <w:marBottom w:val="0"/>
      <w:divBdr>
        <w:top w:val="none" w:sz="0" w:space="0" w:color="auto"/>
        <w:left w:val="none" w:sz="0" w:space="0" w:color="auto"/>
        <w:bottom w:val="none" w:sz="0" w:space="0" w:color="auto"/>
        <w:right w:val="none" w:sz="0" w:space="0" w:color="auto"/>
      </w:divBdr>
    </w:div>
    <w:div w:id="613707770">
      <w:bodyDiv w:val="1"/>
      <w:marLeft w:val="0"/>
      <w:marRight w:val="0"/>
      <w:marTop w:val="0"/>
      <w:marBottom w:val="0"/>
      <w:divBdr>
        <w:top w:val="none" w:sz="0" w:space="0" w:color="auto"/>
        <w:left w:val="none" w:sz="0" w:space="0" w:color="auto"/>
        <w:bottom w:val="none" w:sz="0" w:space="0" w:color="auto"/>
        <w:right w:val="none" w:sz="0" w:space="0" w:color="auto"/>
      </w:divBdr>
    </w:div>
    <w:div w:id="617563970">
      <w:bodyDiv w:val="1"/>
      <w:marLeft w:val="0"/>
      <w:marRight w:val="0"/>
      <w:marTop w:val="0"/>
      <w:marBottom w:val="0"/>
      <w:divBdr>
        <w:top w:val="none" w:sz="0" w:space="0" w:color="auto"/>
        <w:left w:val="none" w:sz="0" w:space="0" w:color="auto"/>
        <w:bottom w:val="none" w:sz="0" w:space="0" w:color="auto"/>
        <w:right w:val="none" w:sz="0" w:space="0" w:color="auto"/>
      </w:divBdr>
    </w:div>
    <w:div w:id="621765282">
      <w:bodyDiv w:val="1"/>
      <w:marLeft w:val="0"/>
      <w:marRight w:val="0"/>
      <w:marTop w:val="0"/>
      <w:marBottom w:val="0"/>
      <w:divBdr>
        <w:top w:val="none" w:sz="0" w:space="0" w:color="auto"/>
        <w:left w:val="none" w:sz="0" w:space="0" w:color="auto"/>
        <w:bottom w:val="none" w:sz="0" w:space="0" w:color="auto"/>
        <w:right w:val="none" w:sz="0" w:space="0" w:color="auto"/>
      </w:divBdr>
    </w:div>
    <w:div w:id="625501002">
      <w:bodyDiv w:val="1"/>
      <w:marLeft w:val="0"/>
      <w:marRight w:val="0"/>
      <w:marTop w:val="0"/>
      <w:marBottom w:val="0"/>
      <w:divBdr>
        <w:top w:val="none" w:sz="0" w:space="0" w:color="auto"/>
        <w:left w:val="none" w:sz="0" w:space="0" w:color="auto"/>
        <w:bottom w:val="none" w:sz="0" w:space="0" w:color="auto"/>
        <w:right w:val="none" w:sz="0" w:space="0" w:color="auto"/>
      </w:divBdr>
    </w:div>
    <w:div w:id="626468221">
      <w:bodyDiv w:val="1"/>
      <w:marLeft w:val="0"/>
      <w:marRight w:val="0"/>
      <w:marTop w:val="0"/>
      <w:marBottom w:val="0"/>
      <w:divBdr>
        <w:top w:val="none" w:sz="0" w:space="0" w:color="auto"/>
        <w:left w:val="none" w:sz="0" w:space="0" w:color="auto"/>
        <w:bottom w:val="none" w:sz="0" w:space="0" w:color="auto"/>
        <w:right w:val="none" w:sz="0" w:space="0" w:color="auto"/>
      </w:divBdr>
    </w:div>
    <w:div w:id="636573499">
      <w:bodyDiv w:val="1"/>
      <w:marLeft w:val="0"/>
      <w:marRight w:val="0"/>
      <w:marTop w:val="0"/>
      <w:marBottom w:val="0"/>
      <w:divBdr>
        <w:top w:val="none" w:sz="0" w:space="0" w:color="auto"/>
        <w:left w:val="none" w:sz="0" w:space="0" w:color="auto"/>
        <w:bottom w:val="none" w:sz="0" w:space="0" w:color="auto"/>
        <w:right w:val="none" w:sz="0" w:space="0" w:color="auto"/>
      </w:divBdr>
    </w:div>
    <w:div w:id="636882549">
      <w:bodyDiv w:val="1"/>
      <w:marLeft w:val="0"/>
      <w:marRight w:val="0"/>
      <w:marTop w:val="0"/>
      <w:marBottom w:val="0"/>
      <w:divBdr>
        <w:top w:val="none" w:sz="0" w:space="0" w:color="auto"/>
        <w:left w:val="none" w:sz="0" w:space="0" w:color="auto"/>
        <w:bottom w:val="none" w:sz="0" w:space="0" w:color="auto"/>
        <w:right w:val="none" w:sz="0" w:space="0" w:color="auto"/>
      </w:divBdr>
    </w:div>
    <w:div w:id="642200190">
      <w:bodyDiv w:val="1"/>
      <w:marLeft w:val="0"/>
      <w:marRight w:val="0"/>
      <w:marTop w:val="0"/>
      <w:marBottom w:val="0"/>
      <w:divBdr>
        <w:top w:val="none" w:sz="0" w:space="0" w:color="auto"/>
        <w:left w:val="none" w:sz="0" w:space="0" w:color="auto"/>
        <w:bottom w:val="none" w:sz="0" w:space="0" w:color="auto"/>
        <w:right w:val="none" w:sz="0" w:space="0" w:color="auto"/>
      </w:divBdr>
    </w:div>
    <w:div w:id="649749334">
      <w:bodyDiv w:val="1"/>
      <w:marLeft w:val="0"/>
      <w:marRight w:val="0"/>
      <w:marTop w:val="0"/>
      <w:marBottom w:val="0"/>
      <w:divBdr>
        <w:top w:val="none" w:sz="0" w:space="0" w:color="auto"/>
        <w:left w:val="none" w:sz="0" w:space="0" w:color="auto"/>
        <w:bottom w:val="none" w:sz="0" w:space="0" w:color="auto"/>
        <w:right w:val="none" w:sz="0" w:space="0" w:color="auto"/>
      </w:divBdr>
    </w:div>
    <w:div w:id="655839735">
      <w:bodyDiv w:val="1"/>
      <w:marLeft w:val="0"/>
      <w:marRight w:val="0"/>
      <w:marTop w:val="0"/>
      <w:marBottom w:val="0"/>
      <w:divBdr>
        <w:top w:val="none" w:sz="0" w:space="0" w:color="auto"/>
        <w:left w:val="none" w:sz="0" w:space="0" w:color="auto"/>
        <w:bottom w:val="none" w:sz="0" w:space="0" w:color="auto"/>
        <w:right w:val="none" w:sz="0" w:space="0" w:color="auto"/>
      </w:divBdr>
    </w:div>
    <w:div w:id="659238680">
      <w:bodyDiv w:val="1"/>
      <w:marLeft w:val="0"/>
      <w:marRight w:val="0"/>
      <w:marTop w:val="0"/>
      <w:marBottom w:val="0"/>
      <w:divBdr>
        <w:top w:val="none" w:sz="0" w:space="0" w:color="auto"/>
        <w:left w:val="none" w:sz="0" w:space="0" w:color="auto"/>
        <w:bottom w:val="none" w:sz="0" w:space="0" w:color="auto"/>
        <w:right w:val="none" w:sz="0" w:space="0" w:color="auto"/>
      </w:divBdr>
    </w:div>
    <w:div w:id="662970069">
      <w:bodyDiv w:val="1"/>
      <w:marLeft w:val="0"/>
      <w:marRight w:val="0"/>
      <w:marTop w:val="0"/>
      <w:marBottom w:val="0"/>
      <w:divBdr>
        <w:top w:val="none" w:sz="0" w:space="0" w:color="auto"/>
        <w:left w:val="none" w:sz="0" w:space="0" w:color="auto"/>
        <w:bottom w:val="none" w:sz="0" w:space="0" w:color="auto"/>
        <w:right w:val="none" w:sz="0" w:space="0" w:color="auto"/>
      </w:divBdr>
    </w:div>
    <w:div w:id="664553409">
      <w:bodyDiv w:val="1"/>
      <w:marLeft w:val="0"/>
      <w:marRight w:val="0"/>
      <w:marTop w:val="0"/>
      <w:marBottom w:val="0"/>
      <w:divBdr>
        <w:top w:val="none" w:sz="0" w:space="0" w:color="auto"/>
        <w:left w:val="none" w:sz="0" w:space="0" w:color="auto"/>
        <w:bottom w:val="none" w:sz="0" w:space="0" w:color="auto"/>
        <w:right w:val="none" w:sz="0" w:space="0" w:color="auto"/>
      </w:divBdr>
    </w:div>
    <w:div w:id="664625353">
      <w:bodyDiv w:val="1"/>
      <w:marLeft w:val="0"/>
      <w:marRight w:val="0"/>
      <w:marTop w:val="0"/>
      <w:marBottom w:val="0"/>
      <w:divBdr>
        <w:top w:val="none" w:sz="0" w:space="0" w:color="auto"/>
        <w:left w:val="none" w:sz="0" w:space="0" w:color="auto"/>
        <w:bottom w:val="none" w:sz="0" w:space="0" w:color="auto"/>
        <w:right w:val="none" w:sz="0" w:space="0" w:color="auto"/>
      </w:divBdr>
    </w:div>
    <w:div w:id="665592689">
      <w:bodyDiv w:val="1"/>
      <w:marLeft w:val="0"/>
      <w:marRight w:val="0"/>
      <w:marTop w:val="0"/>
      <w:marBottom w:val="0"/>
      <w:divBdr>
        <w:top w:val="none" w:sz="0" w:space="0" w:color="auto"/>
        <w:left w:val="none" w:sz="0" w:space="0" w:color="auto"/>
        <w:bottom w:val="none" w:sz="0" w:space="0" w:color="auto"/>
        <w:right w:val="none" w:sz="0" w:space="0" w:color="auto"/>
      </w:divBdr>
    </w:div>
    <w:div w:id="674114629">
      <w:bodyDiv w:val="1"/>
      <w:marLeft w:val="0"/>
      <w:marRight w:val="0"/>
      <w:marTop w:val="0"/>
      <w:marBottom w:val="0"/>
      <w:divBdr>
        <w:top w:val="none" w:sz="0" w:space="0" w:color="auto"/>
        <w:left w:val="none" w:sz="0" w:space="0" w:color="auto"/>
        <w:bottom w:val="none" w:sz="0" w:space="0" w:color="auto"/>
        <w:right w:val="none" w:sz="0" w:space="0" w:color="auto"/>
      </w:divBdr>
    </w:div>
    <w:div w:id="674188372">
      <w:bodyDiv w:val="1"/>
      <w:marLeft w:val="0"/>
      <w:marRight w:val="0"/>
      <w:marTop w:val="0"/>
      <w:marBottom w:val="0"/>
      <w:divBdr>
        <w:top w:val="none" w:sz="0" w:space="0" w:color="auto"/>
        <w:left w:val="none" w:sz="0" w:space="0" w:color="auto"/>
        <w:bottom w:val="none" w:sz="0" w:space="0" w:color="auto"/>
        <w:right w:val="none" w:sz="0" w:space="0" w:color="auto"/>
      </w:divBdr>
    </w:div>
    <w:div w:id="681591088">
      <w:bodyDiv w:val="1"/>
      <w:marLeft w:val="0"/>
      <w:marRight w:val="0"/>
      <w:marTop w:val="0"/>
      <w:marBottom w:val="0"/>
      <w:divBdr>
        <w:top w:val="none" w:sz="0" w:space="0" w:color="auto"/>
        <w:left w:val="none" w:sz="0" w:space="0" w:color="auto"/>
        <w:bottom w:val="none" w:sz="0" w:space="0" w:color="auto"/>
        <w:right w:val="none" w:sz="0" w:space="0" w:color="auto"/>
      </w:divBdr>
    </w:div>
    <w:div w:id="683167078">
      <w:bodyDiv w:val="1"/>
      <w:marLeft w:val="0"/>
      <w:marRight w:val="0"/>
      <w:marTop w:val="0"/>
      <w:marBottom w:val="0"/>
      <w:divBdr>
        <w:top w:val="none" w:sz="0" w:space="0" w:color="auto"/>
        <w:left w:val="none" w:sz="0" w:space="0" w:color="auto"/>
        <w:bottom w:val="none" w:sz="0" w:space="0" w:color="auto"/>
        <w:right w:val="none" w:sz="0" w:space="0" w:color="auto"/>
      </w:divBdr>
    </w:div>
    <w:div w:id="685599023">
      <w:bodyDiv w:val="1"/>
      <w:marLeft w:val="0"/>
      <w:marRight w:val="0"/>
      <w:marTop w:val="0"/>
      <w:marBottom w:val="0"/>
      <w:divBdr>
        <w:top w:val="none" w:sz="0" w:space="0" w:color="auto"/>
        <w:left w:val="none" w:sz="0" w:space="0" w:color="auto"/>
        <w:bottom w:val="none" w:sz="0" w:space="0" w:color="auto"/>
        <w:right w:val="none" w:sz="0" w:space="0" w:color="auto"/>
      </w:divBdr>
    </w:div>
    <w:div w:id="702170880">
      <w:bodyDiv w:val="1"/>
      <w:marLeft w:val="0"/>
      <w:marRight w:val="0"/>
      <w:marTop w:val="0"/>
      <w:marBottom w:val="0"/>
      <w:divBdr>
        <w:top w:val="none" w:sz="0" w:space="0" w:color="auto"/>
        <w:left w:val="none" w:sz="0" w:space="0" w:color="auto"/>
        <w:bottom w:val="none" w:sz="0" w:space="0" w:color="auto"/>
        <w:right w:val="none" w:sz="0" w:space="0" w:color="auto"/>
      </w:divBdr>
    </w:div>
    <w:div w:id="708261844">
      <w:bodyDiv w:val="1"/>
      <w:marLeft w:val="0"/>
      <w:marRight w:val="0"/>
      <w:marTop w:val="0"/>
      <w:marBottom w:val="0"/>
      <w:divBdr>
        <w:top w:val="none" w:sz="0" w:space="0" w:color="auto"/>
        <w:left w:val="none" w:sz="0" w:space="0" w:color="auto"/>
        <w:bottom w:val="none" w:sz="0" w:space="0" w:color="auto"/>
        <w:right w:val="none" w:sz="0" w:space="0" w:color="auto"/>
      </w:divBdr>
    </w:div>
    <w:div w:id="709063912">
      <w:bodyDiv w:val="1"/>
      <w:marLeft w:val="0"/>
      <w:marRight w:val="0"/>
      <w:marTop w:val="0"/>
      <w:marBottom w:val="0"/>
      <w:divBdr>
        <w:top w:val="none" w:sz="0" w:space="0" w:color="auto"/>
        <w:left w:val="none" w:sz="0" w:space="0" w:color="auto"/>
        <w:bottom w:val="none" w:sz="0" w:space="0" w:color="auto"/>
        <w:right w:val="none" w:sz="0" w:space="0" w:color="auto"/>
      </w:divBdr>
    </w:div>
    <w:div w:id="709106548">
      <w:bodyDiv w:val="1"/>
      <w:marLeft w:val="0"/>
      <w:marRight w:val="0"/>
      <w:marTop w:val="0"/>
      <w:marBottom w:val="0"/>
      <w:divBdr>
        <w:top w:val="none" w:sz="0" w:space="0" w:color="auto"/>
        <w:left w:val="none" w:sz="0" w:space="0" w:color="auto"/>
        <w:bottom w:val="none" w:sz="0" w:space="0" w:color="auto"/>
        <w:right w:val="none" w:sz="0" w:space="0" w:color="auto"/>
      </w:divBdr>
    </w:div>
    <w:div w:id="717515512">
      <w:bodyDiv w:val="1"/>
      <w:marLeft w:val="0"/>
      <w:marRight w:val="0"/>
      <w:marTop w:val="0"/>
      <w:marBottom w:val="0"/>
      <w:divBdr>
        <w:top w:val="none" w:sz="0" w:space="0" w:color="auto"/>
        <w:left w:val="none" w:sz="0" w:space="0" w:color="auto"/>
        <w:bottom w:val="none" w:sz="0" w:space="0" w:color="auto"/>
        <w:right w:val="none" w:sz="0" w:space="0" w:color="auto"/>
      </w:divBdr>
    </w:div>
    <w:div w:id="724182882">
      <w:bodyDiv w:val="1"/>
      <w:marLeft w:val="0"/>
      <w:marRight w:val="0"/>
      <w:marTop w:val="0"/>
      <w:marBottom w:val="0"/>
      <w:divBdr>
        <w:top w:val="none" w:sz="0" w:space="0" w:color="auto"/>
        <w:left w:val="none" w:sz="0" w:space="0" w:color="auto"/>
        <w:bottom w:val="none" w:sz="0" w:space="0" w:color="auto"/>
        <w:right w:val="none" w:sz="0" w:space="0" w:color="auto"/>
      </w:divBdr>
    </w:div>
    <w:div w:id="730806877">
      <w:bodyDiv w:val="1"/>
      <w:marLeft w:val="0"/>
      <w:marRight w:val="0"/>
      <w:marTop w:val="0"/>
      <w:marBottom w:val="0"/>
      <w:divBdr>
        <w:top w:val="none" w:sz="0" w:space="0" w:color="auto"/>
        <w:left w:val="none" w:sz="0" w:space="0" w:color="auto"/>
        <w:bottom w:val="none" w:sz="0" w:space="0" w:color="auto"/>
        <w:right w:val="none" w:sz="0" w:space="0" w:color="auto"/>
      </w:divBdr>
    </w:div>
    <w:div w:id="741177792">
      <w:bodyDiv w:val="1"/>
      <w:marLeft w:val="0"/>
      <w:marRight w:val="0"/>
      <w:marTop w:val="0"/>
      <w:marBottom w:val="0"/>
      <w:divBdr>
        <w:top w:val="none" w:sz="0" w:space="0" w:color="auto"/>
        <w:left w:val="none" w:sz="0" w:space="0" w:color="auto"/>
        <w:bottom w:val="none" w:sz="0" w:space="0" w:color="auto"/>
        <w:right w:val="none" w:sz="0" w:space="0" w:color="auto"/>
      </w:divBdr>
    </w:div>
    <w:div w:id="753668332">
      <w:bodyDiv w:val="1"/>
      <w:marLeft w:val="0"/>
      <w:marRight w:val="0"/>
      <w:marTop w:val="0"/>
      <w:marBottom w:val="0"/>
      <w:divBdr>
        <w:top w:val="none" w:sz="0" w:space="0" w:color="auto"/>
        <w:left w:val="none" w:sz="0" w:space="0" w:color="auto"/>
        <w:bottom w:val="none" w:sz="0" w:space="0" w:color="auto"/>
        <w:right w:val="none" w:sz="0" w:space="0" w:color="auto"/>
      </w:divBdr>
    </w:div>
    <w:div w:id="753740182">
      <w:bodyDiv w:val="1"/>
      <w:marLeft w:val="0"/>
      <w:marRight w:val="0"/>
      <w:marTop w:val="0"/>
      <w:marBottom w:val="0"/>
      <w:divBdr>
        <w:top w:val="none" w:sz="0" w:space="0" w:color="auto"/>
        <w:left w:val="none" w:sz="0" w:space="0" w:color="auto"/>
        <w:bottom w:val="none" w:sz="0" w:space="0" w:color="auto"/>
        <w:right w:val="none" w:sz="0" w:space="0" w:color="auto"/>
      </w:divBdr>
    </w:div>
    <w:div w:id="754590862">
      <w:bodyDiv w:val="1"/>
      <w:marLeft w:val="0"/>
      <w:marRight w:val="0"/>
      <w:marTop w:val="0"/>
      <w:marBottom w:val="0"/>
      <w:divBdr>
        <w:top w:val="none" w:sz="0" w:space="0" w:color="auto"/>
        <w:left w:val="none" w:sz="0" w:space="0" w:color="auto"/>
        <w:bottom w:val="none" w:sz="0" w:space="0" w:color="auto"/>
        <w:right w:val="none" w:sz="0" w:space="0" w:color="auto"/>
      </w:divBdr>
    </w:div>
    <w:div w:id="755786871">
      <w:bodyDiv w:val="1"/>
      <w:marLeft w:val="0"/>
      <w:marRight w:val="0"/>
      <w:marTop w:val="0"/>
      <w:marBottom w:val="0"/>
      <w:divBdr>
        <w:top w:val="none" w:sz="0" w:space="0" w:color="auto"/>
        <w:left w:val="none" w:sz="0" w:space="0" w:color="auto"/>
        <w:bottom w:val="none" w:sz="0" w:space="0" w:color="auto"/>
        <w:right w:val="none" w:sz="0" w:space="0" w:color="auto"/>
      </w:divBdr>
    </w:div>
    <w:div w:id="758217473">
      <w:bodyDiv w:val="1"/>
      <w:marLeft w:val="0"/>
      <w:marRight w:val="0"/>
      <w:marTop w:val="0"/>
      <w:marBottom w:val="0"/>
      <w:divBdr>
        <w:top w:val="none" w:sz="0" w:space="0" w:color="auto"/>
        <w:left w:val="none" w:sz="0" w:space="0" w:color="auto"/>
        <w:bottom w:val="none" w:sz="0" w:space="0" w:color="auto"/>
        <w:right w:val="none" w:sz="0" w:space="0" w:color="auto"/>
      </w:divBdr>
    </w:div>
    <w:div w:id="760951476">
      <w:bodyDiv w:val="1"/>
      <w:marLeft w:val="0"/>
      <w:marRight w:val="0"/>
      <w:marTop w:val="0"/>
      <w:marBottom w:val="0"/>
      <w:divBdr>
        <w:top w:val="none" w:sz="0" w:space="0" w:color="auto"/>
        <w:left w:val="none" w:sz="0" w:space="0" w:color="auto"/>
        <w:bottom w:val="none" w:sz="0" w:space="0" w:color="auto"/>
        <w:right w:val="none" w:sz="0" w:space="0" w:color="auto"/>
      </w:divBdr>
    </w:div>
    <w:div w:id="765005721">
      <w:bodyDiv w:val="1"/>
      <w:marLeft w:val="0"/>
      <w:marRight w:val="0"/>
      <w:marTop w:val="0"/>
      <w:marBottom w:val="0"/>
      <w:divBdr>
        <w:top w:val="none" w:sz="0" w:space="0" w:color="auto"/>
        <w:left w:val="none" w:sz="0" w:space="0" w:color="auto"/>
        <w:bottom w:val="none" w:sz="0" w:space="0" w:color="auto"/>
        <w:right w:val="none" w:sz="0" w:space="0" w:color="auto"/>
      </w:divBdr>
    </w:div>
    <w:div w:id="775323597">
      <w:bodyDiv w:val="1"/>
      <w:marLeft w:val="0"/>
      <w:marRight w:val="0"/>
      <w:marTop w:val="0"/>
      <w:marBottom w:val="0"/>
      <w:divBdr>
        <w:top w:val="none" w:sz="0" w:space="0" w:color="auto"/>
        <w:left w:val="none" w:sz="0" w:space="0" w:color="auto"/>
        <w:bottom w:val="none" w:sz="0" w:space="0" w:color="auto"/>
        <w:right w:val="none" w:sz="0" w:space="0" w:color="auto"/>
      </w:divBdr>
    </w:div>
    <w:div w:id="787546139">
      <w:bodyDiv w:val="1"/>
      <w:marLeft w:val="0"/>
      <w:marRight w:val="0"/>
      <w:marTop w:val="0"/>
      <w:marBottom w:val="0"/>
      <w:divBdr>
        <w:top w:val="none" w:sz="0" w:space="0" w:color="auto"/>
        <w:left w:val="none" w:sz="0" w:space="0" w:color="auto"/>
        <w:bottom w:val="none" w:sz="0" w:space="0" w:color="auto"/>
        <w:right w:val="none" w:sz="0" w:space="0" w:color="auto"/>
      </w:divBdr>
    </w:div>
    <w:div w:id="788669135">
      <w:bodyDiv w:val="1"/>
      <w:marLeft w:val="0"/>
      <w:marRight w:val="0"/>
      <w:marTop w:val="0"/>
      <w:marBottom w:val="0"/>
      <w:divBdr>
        <w:top w:val="none" w:sz="0" w:space="0" w:color="auto"/>
        <w:left w:val="none" w:sz="0" w:space="0" w:color="auto"/>
        <w:bottom w:val="none" w:sz="0" w:space="0" w:color="auto"/>
        <w:right w:val="none" w:sz="0" w:space="0" w:color="auto"/>
      </w:divBdr>
    </w:div>
    <w:div w:id="799228536">
      <w:bodyDiv w:val="1"/>
      <w:marLeft w:val="0"/>
      <w:marRight w:val="0"/>
      <w:marTop w:val="0"/>
      <w:marBottom w:val="0"/>
      <w:divBdr>
        <w:top w:val="none" w:sz="0" w:space="0" w:color="auto"/>
        <w:left w:val="none" w:sz="0" w:space="0" w:color="auto"/>
        <w:bottom w:val="none" w:sz="0" w:space="0" w:color="auto"/>
        <w:right w:val="none" w:sz="0" w:space="0" w:color="auto"/>
      </w:divBdr>
    </w:div>
    <w:div w:id="808546832">
      <w:bodyDiv w:val="1"/>
      <w:marLeft w:val="0"/>
      <w:marRight w:val="0"/>
      <w:marTop w:val="0"/>
      <w:marBottom w:val="0"/>
      <w:divBdr>
        <w:top w:val="none" w:sz="0" w:space="0" w:color="auto"/>
        <w:left w:val="none" w:sz="0" w:space="0" w:color="auto"/>
        <w:bottom w:val="none" w:sz="0" w:space="0" w:color="auto"/>
        <w:right w:val="none" w:sz="0" w:space="0" w:color="auto"/>
      </w:divBdr>
    </w:div>
    <w:div w:id="810287921">
      <w:bodyDiv w:val="1"/>
      <w:marLeft w:val="0"/>
      <w:marRight w:val="0"/>
      <w:marTop w:val="0"/>
      <w:marBottom w:val="0"/>
      <w:divBdr>
        <w:top w:val="none" w:sz="0" w:space="0" w:color="auto"/>
        <w:left w:val="none" w:sz="0" w:space="0" w:color="auto"/>
        <w:bottom w:val="none" w:sz="0" w:space="0" w:color="auto"/>
        <w:right w:val="none" w:sz="0" w:space="0" w:color="auto"/>
      </w:divBdr>
    </w:div>
    <w:div w:id="814643071">
      <w:bodyDiv w:val="1"/>
      <w:marLeft w:val="0"/>
      <w:marRight w:val="0"/>
      <w:marTop w:val="0"/>
      <w:marBottom w:val="0"/>
      <w:divBdr>
        <w:top w:val="none" w:sz="0" w:space="0" w:color="auto"/>
        <w:left w:val="none" w:sz="0" w:space="0" w:color="auto"/>
        <w:bottom w:val="none" w:sz="0" w:space="0" w:color="auto"/>
        <w:right w:val="none" w:sz="0" w:space="0" w:color="auto"/>
      </w:divBdr>
    </w:div>
    <w:div w:id="817915586">
      <w:bodyDiv w:val="1"/>
      <w:marLeft w:val="0"/>
      <w:marRight w:val="0"/>
      <w:marTop w:val="0"/>
      <w:marBottom w:val="0"/>
      <w:divBdr>
        <w:top w:val="none" w:sz="0" w:space="0" w:color="auto"/>
        <w:left w:val="none" w:sz="0" w:space="0" w:color="auto"/>
        <w:bottom w:val="none" w:sz="0" w:space="0" w:color="auto"/>
        <w:right w:val="none" w:sz="0" w:space="0" w:color="auto"/>
      </w:divBdr>
    </w:div>
    <w:div w:id="819272018">
      <w:bodyDiv w:val="1"/>
      <w:marLeft w:val="0"/>
      <w:marRight w:val="0"/>
      <w:marTop w:val="0"/>
      <w:marBottom w:val="0"/>
      <w:divBdr>
        <w:top w:val="none" w:sz="0" w:space="0" w:color="auto"/>
        <w:left w:val="none" w:sz="0" w:space="0" w:color="auto"/>
        <w:bottom w:val="none" w:sz="0" w:space="0" w:color="auto"/>
        <w:right w:val="none" w:sz="0" w:space="0" w:color="auto"/>
      </w:divBdr>
    </w:div>
    <w:div w:id="821889953">
      <w:bodyDiv w:val="1"/>
      <w:marLeft w:val="0"/>
      <w:marRight w:val="0"/>
      <w:marTop w:val="0"/>
      <w:marBottom w:val="0"/>
      <w:divBdr>
        <w:top w:val="none" w:sz="0" w:space="0" w:color="auto"/>
        <w:left w:val="none" w:sz="0" w:space="0" w:color="auto"/>
        <w:bottom w:val="none" w:sz="0" w:space="0" w:color="auto"/>
        <w:right w:val="none" w:sz="0" w:space="0" w:color="auto"/>
      </w:divBdr>
    </w:div>
    <w:div w:id="826286913">
      <w:bodyDiv w:val="1"/>
      <w:marLeft w:val="0"/>
      <w:marRight w:val="0"/>
      <w:marTop w:val="0"/>
      <w:marBottom w:val="0"/>
      <w:divBdr>
        <w:top w:val="none" w:sz="0" w:space="0" w:color="auto"/>
        <w:left w:val="none" w:sz="0" w:space="0" w:color="auto"/>
        <w:bottom w:val="none" w:sz="0" w:space="0" w:color="auto"/>
        <w:right w:val="none" w:sz="0" w:space="0" w:color="auto"/>
      </w:divBdr>
    </w:div>
    <w:div w:id="829559673">
      <w:bodyDiv w:val="1"/>
      <w:marLeft w:val="0"/>
      <w:marRight w:val="0"/>
      <w:marTop w:val="0"/>
      <w:marBottom w:val="0"/>
      <w:divBdr>
        <w:top w:val="none" w:sz="0" w:space="0" w:color="auto"/>
        <w:left w:val="none" w:sz="0" w:space="0" w:color="auto"/>
        <w:bottom w:val="none" w:sz="0" w:space="0" w:color="auto"/>
        <w:right w:val="none" w:sz="0" w:space="0" w:color="auto"/>
      </w:divBdr>
    </w:div>
    <w:div w:id="831260136">
      <w:bodyDiv w:val="1"/>
      <w:marLeft w:val="0"/>
      <w:marRight w:val="0"/>
      <w:marTop w:val="0"/>
      <w:marBottom w:val="0"/>
      <w:divBdr>
        <w:top w:val="none" w:sz="0" w:space="0" w:color="auto"/>
        <w:left w:val="none" w:sz="0" w:space="0" w:color="auto"/>
        <w:bottom w:val="none" w:sz="0" w:space="0" w:color="auto"/>
        <w:right w:val="none" w:sz="0" w:space="0" w:color="auto"/>
      </w:divBdr>
    </w:div>
    <w:div w:id="845096727">
      <w:bodyDiv w:val="1"/>
      <w:marLeft w:val="0"/>
      <w:marRight w:val="0"/>
      <w:marTop w:val="0"/>
      <w:marBottom w:val="0"/>
      <w:divBdr>
        <w:top w:val="none" w:sz="0" w:space="0" w:color="auto"/>
        <w:left w:val="none" w:sz="0" w:space="0" w:color="auto"/>
        <w:bottom w:val="none" w:sz="0" w:space="0" w:color="auto"/>
        <w:right w:val="none" w:sz="0" w:space="0" w:color="auto"/>
      </w:divBdr>
    </w:div>
    <w:div w:id="848956930">
      <w:bodyDiv w:val="1"/>
      <w:marLeft w:val="0"/>
      <w:marRight w:val="0"/>
      <w:marTop w:val="0"/>
      <w:marBottom w:val="0"/>
      <w:divBdr>
        <w:top w:val="none" w:sz="0" w:space="0" w:color="auto"/>
        <w:left w:val="none" w:sz="0" w:space="0" w:color="auto"/>
        <w:bottom w:val="none" w:sz="0" w:space="0" w:color="auto"/>
        <w:right w:val="none" w:sz="0" w:space="0" w:color="auto"/>
      </w:divBdr>
    </w:div>
    <w:div w:id="854610891">
      <w:bodyDiv w:val="1"/>
      <w:marLeft w:val="0"/>
      <w:marRight w:val="0"/>
      <w:marTop w:val="0"/>
      <w:marBottom w:val="0"/>
      <w:divBdr>
        <w:top w:val="none" w:sz="0" w:space="0" w:color="auto"/>
        <w:left w:val="none" w:sz="0" w:space="0" w:color="auto"/>
        <w:bottom w:val="none" w:sz="0" w:space="0" w:color="auto"/>
        <w:right w:val="none" w:sz="0" w:space="0" w:color="auto"/>
      </w:divBdr>
    </w:div>
    <w:div w:id="855269607">
      <w:bodyDiv w:val="1"/>
      <w:marLeft w:val="0"/>
      <w:marRight w:val="0"/>
      <w:marTop w:val="0"/>
      <w:marBottom w:val="0"/>
      <w:divBdr>
        <w:top w:val="none" w:sz="0" w:space="0" w:color="auto"/>
        <w:left w:val="none" w:sz="0" w:space="0" w:color="auto"/>
        <w:bottom w:val="none" w:sz="0" w:space="0" w:color="auto"/>
        <w:right w:val="none" w:sz="0" w:space="0" w:color="auto"/>
      </w:divBdr>
    </w:div>
    <w:div w:id="857357569">
      <w:bodyDiv w:val="1"/>
      <w:marLeft w:val="0"/>
      <w:marRight w:val="0"/>
      <w:marTop w:val="0"/>
      <w:marBottom w:val="0"/>
      <w:divBdr>
        <w:top w:val="none" w:sz="0" w:space="0" w:color="auto"/>
        <w:left w:val="none" w:sz="0" w:space="0" w:color="auto"/>
        <w:bottom w:val="none" w:sz="0" w:space="0" w:color="auto"/>
        <w:right w:val="none" w:sz="0" w:space="0" w:color="auto"/>
      </w:divBdr>
    </w:div>
    <w:div w:id="860095028">
      <w:bodyDiv w:val="1"/>
      <w:marLeft w:val="0"/>
      <w:marRight w:val="0"/>
      <w:marTop w:val="0"/>
      <w:marBottom w:val="0"/>
      <w:divBdr>
        <w:top w:val="none" w:sz="0" w:space="0" w:color="auto"/>
        <w:left w:val="none" w:sz="0" w:space="0" w:color="auto"/>
        <w:bottom w:val="none" w:sz="0" w:space="0" w:color="auto"/>
        <w:right w:val="none" w:sz="0" w:space="0" w:color="auto"/>
      </w:divBdr>
    </w:div>
    <w:div w:id="875435355">
      <w:bodyDiv w:val="1"/>
      <w:marLeft w:val="0"/>
      <w:marRight w:val="0"/>
      <w:marTop w:val="0"/>
      <w:marBottom w:val="0"/>
      <w:divBdr>
        <w:top w:val="none" w:sz="0" w:space="0" w:color="auto"/>
        <w:left w:val="none" w:sz="0" w:space="0" w:color="auto"/>
        <w:bottom w:val="none" w:sz="0" w:space="0" w:color="auto"/>
        <w:right w:val="none" w:sz="0" w:space="0" w:color="auto"/>
      </w:divBdr>
    </w:div>
    <w:div w:id="875696489">
      <w:bodyDiv w:val="1"/>
      <w:marLeft w:val="0"/>
      <w:marRight w:val="0"/>
      <w:marTop w:val="0"/>
      <w:marBottom w:val="0"/>
      <w:divBdr>
        <w:top w:val="none" w:sz="0" w:space="0" w:color="auto"/>
        <w:left w:val="none" w:sz="0" w:space="0" w:color="auto"/>
        <w:bottom w:val="none" w:sz="0" w:space="0" w:color="auto"/>
        <w:right w:val="none" w:sz="0" w:space="0" w:color="auto"/>
      </w:divBdr>
    </w:div>
    <w:div w:id="890314281">
      <w:bodyDiv w:val="1"/>
      <w:marLeft w:val="0"/>
      <w:marRight w:val="0"/>
      <w:marTop w:val="0"/>
      <w:marBottom w:val="0"/>
      <w:divBdr>
        <w:top w:val="none" w:sz="0" w:space="0" w:color="auto"/>
        <w:left w:val="none" w:sz="0" w:space="0" w:color="auto"/>
        <w:bottom w:val="none" w:sz="0" w:space="0" w:color="auto"/>
        <w:right w:val="none" w:sz="0" w:space="0" w:color="auto"/>
      </w:divBdr>
    </w:div>
    <w:div w:id="890458105">
      <w:bodyDiv w:val="1"/>
      <w:marLeft w:val="0"/>
      <w:marRight w:val="0"/>
      <w:marTop w:val="0"/>
      <w:marBottom w:val="0"/>
      <w:divBdr>
        <w:top w:val="none" w:sz="0" w:space="0" w:color="auto"/>
        <w:left w:val="none" w:sz="0" w:space="0" w:color="auto"/>
        <w:bottom w:val="none" w:sz="0" w:space="0" w:color="auto"/>
        <w:right w:val="none" w:sz="0" w:space="0" w:color="auto"/>
      </w:divBdr>
    </w:div>
    <w:div w:id="894899027">
      <w:bodyDiv w:val="1"/>
      <w:marLeft w:val="0"/>
      <w:marRight w:val="0"/>
      <w:marTop w:val="0"/>
      <w:marBottom w:val="0"/>
      <w:divBdr>
        <w:top w:val="none" w:sz="0" w:space="0" w:color="auto"/>
        <w:left w:val="none" w:sz="0" w:space="0" w:color="auto"/>
        <w:bottom w:val="none" w:sz="0" w:space="0" w:color="auto"/>
        <w:right w:val="none" w:sz="0" w:space="0" w:color="auto"/>
      </w:divBdr>
    </w:div>
    <w:div w:id="896092564">
      <w:bodyDiv w:val="1"/>
      <w:marLeft w:val="0"/>
      <w:marRight w:val="0"/>
      <w:marTop w:val="0"/>
      <w:marBottom w:val="0"/>
      <w:divBdr>
        <w:top w:val="none" w:sz="0" w:space="0" w:color="auto"/>
        <w:left w:val="none" w:sz="0" w:space="0" w:color="auto"/>
        <w:bottom w:val="none" w:sz="0" w:space="0" w:color="auto"/>
        <w:right w:val="none" w:sz="0" w:space="0" w:color="auto"/>
      </w:divBdr>
    </w:div>
    <w:div w:id="897594564">
      <w:bodyDiv w:val="1"/>
      <w:marLeft w:val="0"/>
      <w:marRight w:val="0"/>
      <w:marTop w:val="0"/>
      <w:marBottom w:val="0"/>
      <w:divBdr>
        <w:top w:val="none" w:sz="0" w:space="0" w:color="auto"/>
        <w:left w:val="none" w:sz="0" w:space="0" w:color="auto"/>
        <w:bottom w:val="none" w:sz="0" w:space="0" w:color="auto"/>
        <w:right w:val="none" w:sz="0" w:space="0" w:color="auto"/>
      </w:divBdr>
    </w:div>
    <w:div w:id="901789214">
      <w:bodyDiv w:val="1"/>
      <w:marLeft w:val="0"/>
      <w:marRight w:val="0"/>
      <w:marTop w:val="0"/>
      <w:marBottom w:val="0"/>
      <w:divBdr>
        <w:top w:val="none" w:sz="0" w:space="0" w:color="auto"/>
        <w:left w:val="none" w:sz="0" w:space="0" w:color="auto"/>
        <w:bottom w:val="none" w:sz="0" w:space="0" w:color="auto"/>
        <w:right w:val="none" w:sz="0" w:space="0" w:color="auto"/>
      </w:divBdr>
    </w:div>
    <w:div w:id="910309297">
      <w:bodyDiv w:val="1"/>
      <w:marLeft w:val="0"/>
      <w:marRight w:val="0"/>
      <w:marTop w:val="0"/>
      <w:marBottom w:val="0"/>
      <w:divBdr>
        <w:top w:val="none" w:sz="0" w:space="0" w:color="auto"/>
        <w:left w:val="none" w:sz="0" w:space="0" w:color="auto"/>
        <w:bottom w:val="none" w:sz="0" w:space="0" w:color="auto"/>
        <w:right w:val="none" w:sz="0" w:space="0" w:color="auto"/>
      </w:divBdr>
    </w:div>
    <w:div w:id="920018778">
      <w:bodyDiv w:val="1"/>
      <w:marLeft w:val="0"/>
      <w:marRight w:val="0"/>
      <w:marTop w:val="0"/>
      <w:marBottom w:val="0"/>
      <w:divBdr>
        <w:top w:val="none" w:sz="0" w:space="0" w:color="auto"/>
        <w:left w:val="none" w:sz="0" w:space="0" w:color="auto"/>
        <w:bottom w:val="none" w:sz="0" w:space="0" w:color="auto"/>
        <w:right w:val="none" w:sz="0" w:space="0" w:color="auto"/>
      </w:divBdr>
    </w:div>
    <w:div w:id="938173290">
      <w:bodyDiv w:val="1"/>
      <w:marLeft w:val="0"/>
      <w:marRight w:val="0"/>
      <w:marTop w:val="0"/>
      <w:marBottom w:val="0"/>
      <w:divBdr>
        <w:top w:val="none" w:sz="0" w:space="0" w:color="auto"/>
        <w:left w:val="none" w:sz="0" w:space="0" w:color="auto"/>
        <w:bottom w:val="none" w:sz="0" w:space="0" w:color="auto"/>
        <w:right w:val="none" w:sz="0" w:space="0" w:color="auto"/>
      </w:divBdr>
    </w:div>
    <w:div w:id="942029628">
      <w:bodyDiv w:val="1"/>
      <w:marLeft w:val="0"/>
      <w:marRight w:val="0"/>
      <w:marTop w:val="0"/>
      <w:marBottom w:val="0"/>
      <w:divBdr>
        <w:top w:val="none" w:sz="0" w:space="0" w:color="auto"/>
        <w:left w:val="none" w:sz="0" w:space="0" w:color="auto"/>
        <w:bottom w:val="none" w:sz="0" w:space="0" w:color="auto"/>
        <w:right w:val="none" w:sz="0" w:space="0" w:color="auto"/>
      </w:divBdr>
    </w:div>
    <w:div w:id="952859759">
      <w:bodyDiv w:val="1"/>
      <w:marLeft w:val="0"/>
      <w:marRight w:val="0"/>
      <w:marTop w:val="0"/>
      <w:marBottom w:val="0"/>
      <w:divBdr>
        <w:top w:val="none" w:sz="0" w:space="0" w:color="auto"/>
        <w:left w:val="none" w:sz="0" w:space="0" w:color="auto"/>
        <w:bottom w:val="none" w:sz="0" w:space="0" w:color="auto"/>
        <w:right w:val="none" w:sz="0" w:space="0" w:color="auto"/>
      </w:divBdr>
    </w:div>
    <w:div w:id="954824467">
      <w:bodyDiv w:val="1"/>
      <w:marLeft w:val="0"/>
      <w:marRight w:val="0"/>
      <w:marTop w:val="0"/>
      <w:marBottom w:val="0"/>
      <w:divBdr>
        <w:top w:val="none" w:sz="0" w:space="0" w:color="auto"/>
        <w:left w:val="none" w:sz="0" w:space="0" w:color="auto"/>
        <w:bottom w:val="none" w:sz="0" w:space="0" w:color="auto"/>
        <w:right w:val="none" w:sz="0" w:space="0" w:color="auto"/>
      </w:divBdr>
    </w:div>
    <w:div w:id="979072540">
      <w:bodyDiv w:val="1"/>
      <w:marLeft w:val="0"/>
      <w:marRight w:val="0"/>
      <w:marTop w:val="0"/>
      <w:marBottom w:val="0"/>
      <w:divBdr>
        <w:top w:val="none" w:sz="0" w:space="0" w:color="auto"/>
        <w:left w:val="none" w:sz="0" w:space="0" w:color="auto"/>
        <w:bottom w:val="none" w:sz="0" w:space="0" w:color="auto"/>
        <w:right w:val="none" w:sz="0" w:space="0" w:color="auto"/>
      </w:divBdr>
    </w:div>
    <w:div w:id="980311548">
      <w:bodyDiv w:val="1"/>
      <w:marLeft w:val="0"/>
      <w:marRight w:val="0"/>
      <w:marTop w:val="0"/>
      <w:marBottom w:val="0"/>
      <w:divBdr>
        <w:top w:val="none" w:sz="0" w:space="0" w:color="auto"/>
        <w:left w:val="none" w:sz="0" w:space="0" w:color="auto"/>
        <w:bottom w:val="none" w:sz="0" w:space="0" w:color="auto"/>
        <w:right w:val="none" w:sz="0" w:space="0" w:color="auto"/>
      </w:divBdr>
    </w:div>
    <w:div w:id="1015116118">
      <w:bodyDiv w:val="1"/>
      <w:marLeft w:val="0"/>
      <w:marRight w:val="0"/>
      <w:marTop w:val="0"/>
      <w:marBottom w:val="0"/>
      <w:divBdr>
        <w:top w:val="none" w:sz="0" w:space="0" w:color="auto"/>
        <w:left w:val="none" w:sz="0" w:space="0" w:color="auto"/>
        <w:bottom w:val="none" w:sz="0" w:space="0" w:color="auto"/>
        <w:right w:val="none" w:sz="0" w:space="0" w:color="auto"/>
      </w:divBdr>
    </w:div>
    <w:div w:id="1019158078">
      <w:bodyDiv w:val="1"/>
      <w:marLeft w:val="0"/>
      <w:marRight w:val="0"/>
      <w:marTop w:val="0"/>
      <w:marBottom w:val="0"/>
      <w:divBdr>
        <w:top w:val="none" w:sz="0" w:space="0" w:color="auto"/>
        <w:left w:val="none" w:sz="0" w:space="0" w:color="auto"/>
        <w:bottom w:val="none" w:sz="0" w:space="0" w:color="auto"/>
        <w:right w:val="none" w:sz="0" w:space="0" w:color="auto"/>
      </w:divBdr>
    </w:div>
    <w:div w:id="1026061886">
      <w:bodyDiv w:val="1"/>
      <w:marLeft w:val="0"/>
      <w:marRight w:val="0"/>
      <w:marTop w:val="0"/>
      <w:marBottom w:val="0"/>
      <w:divBdr>
        <w:top w:val="none" w:sz="0" w:space="0" w:color="auto"/>
        <w:left w:val="none" w:sz="0" w:space="0" w:color="auto"/>
        <w:bottom w:val="none" w:sz="0" w:space="0" w:color="auto"/>
        <w:right w:val="none" w:sz="0" w:space="0" w:color="auto"/>
      </w:divBdr>
    </w:div>
    <w:div w:id="1031227299">
      <w:bodyDiv w:val="1"/>
      <w:marLeft w:val="0"/>
      <w:marRight w:val="0"/>
      <w:marTop w:val="0"/>
      <w:marBottom w:val="0"/>
      <w:divBdr>
        <w:top w:val="none" w:sz="0" w:space="0" w:color="auto"/>
        <w:left w:val="none" w:sz="0" w:space="0" w:color="auto"/>
        <w:bottom w:val="none" w:sz="0" w:space="0" w:color="auto"/>
        <w:right w:val="none" w:sz="0" w:space="0" w:color="auto"/>
      </w:divBdr>
    </w:div>
    <w:div w:id="1031804915">
      <w:bodyDiv w:val="1"/>
      <w:marLeft w:val="0"/>
      <w:marRight w:val="0"/>
      <w:marTop w:val="0"/>
      <w:marBottom w:val="0"/>
      <w:divBdr>
        <w:top w:val="none" w:sz="0" w:space="0" w:color="auto"/>
        <w:left w:val="none" w:sz="0" w:space="0" w:color="auto"/>
        <w:bottom w:val="none" w:sz="0" w:space="0" w:color="auto"/>
        <w:right w:val="none" w:sz="0" w:space="0" w:color="auto"/>
      </w:divBdr>
    </w:div>
    <w:div w:id="1043600673">
      <w:bodyDiv w:val="1"/>
      <w:marLeft w:val="0"/>
      <w:marRight w:val="0"/>
      <w:marTop w:val="0"/>
      <w:marBottom w:val="0"/>
      <w:divBdr>
        <w:top w:val="none" w:sz="0" w:space="0" w:color="auto"/>
        <w:left w:val="none" w:sz="0" w:space="0" w:color="auto"/>
        <w:bottom w:val="none" w:sz="0" w:space="0" w:color="auto"/>
        <w:right w:val="none" w:sz="0" w:space="0" w:color="auto"/>
      </w:divBdr>
    </w:div>
    <w:div w:id="1050694358">
      <w:bodyDiv w:val="1"/>
      <w:marLeft w:val="0"/>
      <w:marRight w:val="0"/>
      <w:marTop w:val="0"/>
      <w:marBottom w:val="0"/>
      <w:divBdr>
        <w:top w:val="none" w:sz="0" w:space="0" w:color="auto"/>
        <w:left w:val="none" w:sz="0" w:space="0" w:color="auto"/>
        <w:bottom w:val="none" w:sz="0" w:space="0" w:color="auto"/>
        <w:right w:val="none" w:sz="0" w:space="0" w:color="auto"/>
      </w:divBdr>
    </w:div>
    <w:div w:id="1081173903">
      <w:bodyDiv w:val="1"/>
      <w:marLeft w:val="0"/>
      <w:marRight w:val="0"/>
      <w:marTop w:val="0"/>
      <w:marBottom w:val="0"/>
      <w:divBdr>
        <w:top w:val="none" w:sz="0" w:space="0" w:color="auto"/>
        <w:left w:val="none" w:sz="0" w:space="0" w:color="auto"/>
        <w:bottom w:val="none" w:sz="0" w:space="0" w:color="auto"/>
        <w:right w:val="none" w:sz="0" w:space="0" w:color="auto"/>
      </w:divBdr>
    </w:div>
    <w:div w:id="1086850394">
      <w:bodyDiv w:val="1"/>
      <w:marLeft w:val="0"/>
      <w:marRight w:val="0"/>
      <w:marTop w:val="0"/>
      <w:marBottom w:val="0"/>
      <w:divBdr>
        <w:top w:val="none" w:sz="0" w:space="0" w:color="auto"/>
        <w:left w:val="none" w:sz="0" w:space="0" w:color="auto"/>
        <w:bottom w:val="none" w:sz="0" w:space="0" w:color="auto"/>
        <w:right w:val="none" w:sz="0" w:space="0" w:color="auto"/>
      </w:divBdr>
    </w:div>
    <w:div w:id="1094352676">
      <w:bodyDiv w:val="1"/>
      <w:marLeft w:val="0"/>
      <w:marRight w:val="0"/>
      <w:marTop w:val="0"/>
      <w:marBottom w:val="0"/>
      <w:divBdr>
        <w:top w:val="none" w:sz="0" w:space="0" w:color="auto"/>
        <w:left w:val="none" w:sz="0" w:space="0" w:color="auto"/>
        <w:bottom w:val="none" w:sz="0" w:space="0" w:color="auto"/>
        <w:right w:val="none" w:sz="0" w:space="0" w:color="auto"/>
      </w:divBdr>
    </w:div>
    <w:div w:id="1096365079">
      <w:bodyDiv w:val="1"/>
      <w:marLeft w:val="0"/>
      <w:marRight w:val="0"/>
      <w:marTop w:val="0"/>
      <w:marBottom w:val="0"/>
      <w:divBdr>
        <w:top w:val="none" w:sz="0" w:space="0" w:color="auto"/>
        <w:left w:val="none" w:sz="0" w:space="0" w:color="auto"/>
        <w:bottom w:val="none" w:sz="0" w:space="0" w:color="auto"/>
        <w:right w:val="none" w:sz="0" w:space="0" w:color="auto"/>
      </w:divBdr>
    </w:div>
    <w:div w:id="1107653015">
      <w:bodyDiv w:val="1"/>
      <w:marLeft w:val="0"/>
      <w:marRight w:val="0"/>
      <w:marTop w:val="0"/>
      <w:marBottom w:val="0"/>
      <w:divBdr>
        <w:top w:val="none" w:sz="0" w:space="0" w:color="auto"/>
        <w:left w:val="none" w:sz="0" w:space="0" w:color="auto"/>
        <w:bottom w:val="none" w:sz="0" w:space="0" w:color="auto"/>
        <w:right w:val="none" w:sz="0" w:space="0" w:color="auto"/>
      </w:divBdr>
    </w:div>
    <w:div w:id="1116868714">
      <w:bodyDiv w:val="1"/>
      <w:marLeft w:val="0"/>
      <w:marRight w:val="0"/>
      <w:marTop w:val="0"/>
      <w:marBottom w:val="0"/>
      <w:divBdr>
        <w:top w:val="none" w:sz="0" w:space="0" w:color="auto"/>
        <w:left w:val="none" w:sz="0" w:space="0" w:color="auto"/>
        <w:bottom w:val="none" w:sz="0" w:space="0" w:color="auto"/>
        <w:right w:val="none" w:sz="0" w:space="0" w:color="auto"/>
      </w:divBdr>
    </w:div>
    <w:div w:id="1123619588">
      <w:bodyDiv w:val="1"/>
      <w:marLeft w:val="0"/>
      <w:marRight w:val="0"/>
      <w:marTop w:val="0"/>
      <w:marBottom w:val="0"/>
      <w:divBdr>
        <w:top w:val="none" w:sz="0" w:space="0" w:color="auto"/>
        <w:left w:val="none" w:sz="0" w:space="0" w:color="auto"/>
        <w:bottom w:val="none" w:sz="0" w:space="0" w:color="auto"/>
        <w:right w:val="none" w:sz="0" w:space="0" w:color="auto"/>
      </w:divBdr>
    </w:div>
    <w:div w:id="1137379546">
      <w:bodyDiv w:val="1"/>
      <w:marLeft w:val="0"/>
      <w:marRight w:val="0"/>
      <w:marTop w:val="0"/>
      <w:marBottom w:val="0"/>
      <w:divBdr>
        <w:top w:val="none" w:sz="0" w:space="0" w:color="auto"/>
        <w:left w:val="none" w:sz="0" w:space="0" w:color="auto"/>
        <w:bottom w:val="none" w:sz="0" w:space="0" w:color="auto"/>
        <w:right w:val="none" w:sz="0" w:space="0" w:color="auto"/>
      </w:divBdr>
    </w:div>
    <w:div w:id="1140028866">
      <w:bodyDiv w:val="1"/>
      <w:marLeft w:val="0"/>
      <w:marRight w:val="0"/>
      <w:marTop w:val="0"/>
      <w:marBottom w:val="0"/>
      <w:divBdr>
        <w:top w:val="none" w:sz="0" w:space="0" w:color="auto"/>
        <w:left w:val="none" w:sz="0" w:space="0" w:color="auto"/>
        <w:bottom w:val="none" w:sz="0" w:space="0" w:color="auto"/>
        <w:right w:val="none" w:sz="0" w:space="0" w:color="auto"/>
      </w:divBdr>
    </w:div>
    <w:div w:id="1141995352">
      <w:bodyDiv w:val="1"/>
      <w:marLeft w:val="0"/>
      <w:marRight w:val="0"/>
      <w:marTop w:val="0"/>
      <w:marBottom w:val="0"/>
      <w:divBdr>
        <w:top w:val="none" w:sz="0" w:space="0" w:color="auto"/>
        <w:left w:val="none" w:sz="0" w:space="0" w:color="auto"/>
        <w:bottom w:val="none" w:sz="0" w:space="0" w:color="auto"/>
        <w:right w:val="none" w:sz="0" w:space="0" w:color="auto"/>
      </w:divBdr>
    </w:div>
    <w:div w:id="1155951106">
      <w:bodyDiv w:val="1"/>
      <w:marLeft w:val="0"/>
      <w:marRight w:val="0"/>
      <w:marTop w:val="0"/>
      <w:marBottom w:val="0"/>
      <w:divBdr>
        <w:top w:val="none" w:sz="0" w:space="0" w:color="auto"/>
        <w:left w:val="none" w:sz="0" w:space="0" w:color="auto"/>
        <w:bottom w:val="none" w:sz="0" w:space="0" w:color="auto"/>
        <w:right w:val="none" w:sz="0" w:space="0" w:color="auto"/>
      </w:divBdr>
    </w:div>
    <w:div w:id="1160584440">
      <w:bodyDiv w:val="1"/>
      <w:marLeft w:val="0"/>
      <w:marRight w:val="0"/>
      <w:marTop w:val="0"/>
      <w:marBottom w:val="0"/>
      <w:divBdr>
        <w:top w:val="none" w:sz="0" w:space="0" w:color="auto"/>
        <w:left w:val="none" w:sz="0" w:space="0" w:color="auto"/>
        <w:bottom w:val="none" w:sz="0" w:space="0" w:color="auto"/>
        <w:right w:val="none" w:sz="0" w:space="0" w:color="auto"/>
      </w:divBdr>
    </w:div>
    <w:div w:id="1165977603">
      <w:bodyDiv w:val="1"/>
      <w:marLeft w:val="0"/>
      <w:marRight w:val="0"/>
      <w:marTop w:val="0"/>
      <w:marBottom w:val="0"/>
      <w:divBdr>
        <w:top w:val="none" w:sz="0" w:space="0" w:color="auto"/>
        <w:left w:val="none" w:sz="0" w:space="0" w:color="auto"/>
        <w:bottom w:val="none" w:sz="0" w:space="0" w:color="auto"/>
        <w:right w:val="none" w:sz="0" w:space="0" w:color="auto"/>
      </w:divBdr>
    </w:div>
    <w:div w:id="1166241297">
      <w:bodyDiv w:val="1"/>
      <w:marLeft w:val="0"/>
      <w:marRight w:val="0"/>
      <w:marTop w:val="0"/>
      <w:marBottom w:val="0"/>
      <w:divBdr>
        <w:top w:val="none" w:sz="0" w:space="0" w:color="auto"/>
        <w:left w:val="none" w:sz="0" w:space="0" w:color="auto"/>
        <w:bottom w:val="none" w:sz="0" w:space="0" w:color="auto"/>
        <w:right w:val="none" w:sz="0" w:space="0" w:color="auto"/>
      </w:divBdr>
    </w:div>
    <w:div w:id="1168835357">
      <w:bodyDiv w:val="1"/>
      <w:marLeft w:val="0"/>
      <w:marRight w:val="0"/>
      <w:marTop w:val="0"/>
      <w:marBottom w:val="0"/>
      <w:divBdr>
        <w:top w:val="none" w:sz="0" w:space="0" w:color="auto"/>
        <w:left w:val="none" w:sz="0" w:space="0" w:color="auto"/>
        <w:bottom w:val="none" w:sz="0" w:space="0" w:color="auto"/>
        <w:right w:val="none" w:sz="0" w:space="0" w:color="auto"/>
      </w:divBdr>
    </w:div>
    <w:div w:id="1171407155">
      <w:bodyDiv w:val="1"/>
      <w:marLeft w:val="0"/>
      <w:marRight w:val="0"/>
      <w:marTop w:val="0"/>
      <w:marBottom w:val="0"/>
      <w:divBdr>
        <w:top w:val="none" w:sz="0" w:space="0" w:color="auto"/>
        <w:left w:val="none" w:sz="0" w:space="0" w:color="auto"/>
        <w:bottom w:val="none" w:sz="0" w:space="0" w:color="auto"/>
        <w:right w:val="none" w:sz="0" w:space="0" w:color="auto"/>
      </w:divBdr>
    </w:div>
    <w:div w:id="1175655335">
      <w:bodyDiv w:val="1"/>
      <w:marLeft w:val="0"/>
      <w:marRight w:val="0"/>
      <w:marTop w:val="0"/>
      <w:marBottom w:val="0"/>
      <w:divBdr>
        <w:top w:val="none" w:sz="0" w:space="0" w:color="auto"/>
        <w:left w:val="none" w:sz="0" w:space="0" w:color="auto"/>
        <w:bottom w:val="none" w:sz="0" w:space="0" w:color="auto"/>
        <w:right w:val="none" w:sz="0" w:space="0" w:color="auto"/>
      </w:divBdr>
    </w:div>
    <w:div w:id="1186137770">
      <w:bodyDiv w:val="1"/>
      <w:marLeft w:val="0"/>
      <w:marRight w:val="0"/>
      <w:marTop w:val="0"/>
      <w:marBottom w:val="0"/>
      <w:divBdr>
        <w:top w:val="none" w:sz="0" w:space="0" w:color="auto"/>
        <w:left w:val="none" w:sz="0" w:space="0" w:color="auto"/>
        <w:bottom w:val="none" w:sz="0" w:space="0" w:color="auto"/>
        <w:right w:val="none" w:sz="0" w:space="0" w:color="auto"/>
      </w:divBdr>
    </w:div>
    <w:div w:id="1189218054">
      <w:bodyDiv w:val="1"/>
      <w:marLeft w:val="0"/>
      <w:marRight w:val="0"/>
      <w:marTop w:val="0"/>
      <w:marBottom w:val="0"/>
      <w:divBdr>
        <w:top w:val="none" w:sz="0" w:space="0" w:color="auto"/>
        <w:left w:val="none" w:sz="0" w:space="0" w:color="auto"/>
        <w:bottom w:val="none" w:sz="0" w:space="0" w:color="auto"/>
        <w:right w:val="none" w:sz="0" w:space="0" w:color="auto"/>
      </w:divBdr>
    </w:div>
    <w:div w:id="1196501415">
      <w:bodyDiv w:val="1"/>
      <w:marLeft w:val="0"/>
      <w:marRight w:val="0"/>
      <w:marTop w:val="0"/>
      <w:marBottom w:val="0"/>
      <w:divBdr>
        <w:top w:val="none" w:sz="0" w:space="0" w:color="auto"/>
        <w:left w:val="none" w:sz="0" w:space="0" w:color="auto"/>
        <w:bottom w:val="none" w:sz="0" w:space="0" w:color="auto"/>
        <w:right w:val="none" w:sz="0" w:space="0" w:color="auto"/>
      </w:divBdr>
    </w:div>
    <w:div w:id="1208683965">
      <w:bodyDiv w:val="1"/>
      <w:marLeft w:val="0"/>
      <w:marRight w:val="0"/>
      <w:marTop w:val="0"/>
      <w:marBottom w:val="0"/>
      <w:divBdr>
        <w:top w:val="none" w:sz="0" w:space="0" w:color="auto"/>
        <w:left w:val="none" w:sz="0" w:space="0" w:color="auto"/>
        <w:bottom w:val="none" w:sz="0" w:space="0" w:color="auto"/>
        <w:right w:val="none" w:sz="0" w:space="0" w:color="auto"/>
      </w:divBdr>
    </w:div>
    <w:div w:id="1223563962">
      <w:bodyDiv w:val="1"/>
      <w:marLeft w:val="0"/>
      <w:marRight w:val="0"/>
      <w:marTop w:val="0"/>
      <w:marBottom w:val="0"/>
      <w:divBdr>
        <w:top w:val="none" w:sz="0" w:space="0" w:color="auto"/>
        <w:left w:val="none" w:sz="0" w:space="0" w:color="auto"/>
        <w:bottom w:val="none" w:sz="0" w:space="0" w:color="auto"/>
        <w:right w:val="none" w:sz="0" w:space="0" w:color="auto"/>
      </w:divBdr>
    </w:div>
    <w:div w:id="1224951619">
      <w:bodyDiv w:val="1"/>
      <w:marLeft w:val="0"/>
      <w:marRight w:val="0"/>
      <w:marTop w:val="0"/>
      <w:marBottom w:val="0"/>
      <w:divBdr>
        <w:top w:val="none" w:sz="0" w:space="0" w:color="auto"/>
        <w:left w:val="none" w:sz="0" w:space="0" w:color="auto"/>
        <w:bottom w:val="none" w:sz="0" w:space="0" w:color="auto"/>
        <w:right w:val="none" w:sz="0" w:space="0" w:color="auto"/>
      </w:divBdr>
    </w:div>
    <w:div w:id="1227297332">
      <w:bodyDiv w:val="1"/>
      <w:marLeft w:val="0"/>
      <w:marRight w:val="0"/>
      <w:marTop w:val="0"/>
      <w:marBottom w:val="0"/>
      <w:divBdr>
        <w:top w:val="none" w:sz="0" w:space="0" w:color="auto"/>
        <w:left w:val="none" w:sz="0" w:space="0" w:color="auto"/>
        <w:bottom w:val="none" w:sz="0" w:space="0" w:color="auto"/>
        <w:right w:val="none" w:sz="0" w:space="0" w:color="auto"/>
      </w:divBdr>
    </w:div>
    <w:div w:id="1234855401">
      <w:bodyDiv w:val="1"/>
      <w:marLeft w:val="0"/>
      <w:marRight w:val="0"/>
      <w:marTop w:val="0"/>
      <w:marBottom w:val="0"/>
      <w:divBdr>
        <w:top w:val="none" w:sz="0" w:space="0" w:color="auto"/>
        <w:left w:val="none" w:sz="0" w:space="0" w:color="auto"/>
        <w:bottom w:val="none" w:sz="0" w:space="0" w:color="auto"/>
        <w:right w:val="none" w:sz="0" w:space="0" w:color="auto"/>
      </w:divBdr>
    </w:div>
    <w:div w:id="1237058961">
      <w:bodyDiv w:val="1"/>
      <w:marLeft w:val="0"/>
      <w:marRight w:val="0"/>
      <w:marTop w:val="0"/>
      <w:marBottom w:val="0"/>
      <w:divBdr>
        <w:top w:val="none" w:sz="0" w:space="0" w:color="auto"/>
        <w:left w:val="none" w:sz="0" w:space="0" w:color="auto"/>
        <w:bottom w:val="none" w:sz="0" w:space="0" w:color="auto"/>
        <w:right w:val="none" w:sz="0" w:space="0" w:color="auto"/>
      </w:divBdr>
    </w:div>
    <w:div w:id="1238133899">
      <w:bodyDiv w:val="1"/>
      <w:marLeft w:val="0"/>
      <w:marRight w:val="0"/>
      <w:marTop w:val="0"/>
      <w:marBottom w:val="0"/>
      <w:divBdr>
        <w:top w:val="none" w:sz="0" w:space="0" w:color="auto"/>
        <w:left w:val="none" w:sz="0" w:space="0" w:color="auto"/>
        <w:bottom w:val="none" w:sz="0" w:space="0" w:color="auto"/>
        <w:right w:val="none" w:sz="0" w:space="0" w:color="auto"/>
      </w:divBdr>
    </w:div>
    <w:div w:id="1245839846">
      <w:bodyDiv w:val="1"/>
      <w:marLeft w:val="0"/>
      <w:marRight w:val="0"/>
      <w:marTop w:val="0"/>
      <w:marBottom w:val="0"/>
      <w:divBdr>
        <w:top w:val="none" w:sz="0" w:space="0" w:color="auto"/>
        <w:left w:val="none" w:sz="0" w:space="0" w:color="auto"/>
        <w:bottom w:val="none" w:sz="0" w:space="0" w:color="auto"/>
        <w:right w:val="none" w:sz="0" w:space="0" w:color="auto"/>
      </w:divBdr>
    </w:div>
    <w:div w:id="1247770152">
      <w:bodyDiv w:val="1"/>
      <w:marLeft w:val="0"/>
      <w:marRight w:val="0"/>
      <w:marTop w:val="0"/>
      <w:marBottom w:val="0"/>
      <w:divBdr>
        <w:top w:val="none" w:sz="0" w:space="0" w:color="auto"/>
        <w:left w:val="none" w:sz="0" w:space="0" w:color="auto"/>
        <w:bottom w:val="none" w:sz="0" w:space="0" w:color="auto"/>
        <w:right w:val="none" w:sz="0" w:space="0" w:color="auto"/>
      </w:divBdr>
    </w:div>
    <w:div w:id="1249387388">
      <w:bodyDiv w:val="1"/>
      <w:marLeft w:val="0"/>
      <w:marRight w:val="0"/>
      <w:marTop w:val="0"/>
      <w:marBottom w:val="0"/>
      <w:divBdr>
        <w:top w:val="none" w:sz="0" w:space="0" w:color="auto"/>
        <w:left w:val="none" w:sz="0" w:space="0" w:color="auto"/>
        <w:bottom w:val="none" w:sz="0" w:space="0" w:color="auto"/>
        <w:right w:val="none" w:sz="0" w:space="0" w:color="auto"/>
      </w:divBdr>
    </w:div>
    <w:div w:id="1251236670">
      <w:bodyDiv w:val="1"/>
      <w:marLeft w:val="0"/>
      <w:marRight w:val="0"/>
      <w:marTop w:val="0"/>
      <w:marBottom w:val="0"/>
      <w:divBdr>
        <w:top w:val="none" w:sz="0" w:space="0" w:color="auto"/>
        <w:left w:val="none" w:sz="0" w:space="0" w:color="auto"/>
        <w:bottom w:val="none" w:sz="0" w:space="0" w:color="auto"/>
        <w:right w:val="none" w:sz="0" w:space="0" w:color="auto"/>
      </w:divBdr>
    </w:div>
    <w:div w:id="1253658793">
      <w:bodyDiv w:val="1"/>
      <w:marLeft w:val="0"/>
      <w:marRight w:val="0"/>
      <w:marTop w:val="0"/>
      <w:marBottom w:val="0"/>
      <w:divBdr>
        <w:top w:val="none" w:sz="0" w:space="0" w:color="auto"/>
        <w:left w:val="none" w:sz="0" w:space="0" w:color="auto"/>
        <w:bottom w:val="none" w:sz="0" w:space="0" w:color="auto"/>
        <w:right w:val="none" w:sz="0" w:space="0" w:color="auto"/>
      </w:divBdr>
    </w:div>
    <w:div w:id="1261253426">
      <w:bodyDiv w:val="1"/>
      <w:marLeft w:val="0"/>
      <w:marRight w:val="0"/>
      <w:marTop w:val="0"/>
      <w:marBottom w:val="0"/>
      <w:divBdr>
        <w:top w:val="none" w:sz="0" w:space="0" w:color="auto"/>
        <w:left w:val="none" w:sz="0" w:space="0" w:color="auto"/>
        <w:bottom w:val="none" w:sz="0" w:space="0" w:color="auto"/>
        <w:right w:val="none" w:sz="0" w:space="0" w:color="auto"/>
      </w:divBdr>
    </w:div>
    <w:div w:id="1262837545">
      <w:bodyDiv w:val="1"/>
      <w:marLeft w:val="0"/>
      <w:marRight w:val="0"/>
      <w:marTop w:val="0"/>
      <w:marBottom w:val="0"/>
      <w:divBdr>
        <w:top w:val="none" w:sz="0" w:space="0" w:color="auto"/>
        <w:left w:val="none" w:sz="0" w:space="0" w:color="auto"/>
        <w:bottom w:val="none" w:sz="0" w:space="0" w:color="auto"/>
        <w:right w:val="none" w:sz="0" w:space="0" w:color="auto"/>
      </w:divBdr>
    </w:div>
    <w:div w:id="1294287687">
      <w:bodyDiv w:val="1"/>
      <w:marLeft w:val="0"/>
      <w:marRight w:val="0"/>
      <w:marTop w:val="0"/>
      <w:marBottom w:val="0"/>
      <w:divBdr>
        <w:top w:val="none" w:sz="0" w:space="0" w:color="auto"/>
        <w:left w:val="none" w:sz="0" w:space="0" w:color="auto"/>
        <w:bottom w:val="none" w:sz="0" w:space="0" w:color="auto"/>
        <w:right w:val="none" w:sz="0" w:space="0" w:color="auto"/>
      </w:divBdr>
    </w:div>
    <w:div w:id="1295673809">
      <w:bodyDiv w:val="1"/>
      <w:marLeft w:val="0"/>
      <w:marRight w:val="0"/>
      <w:marTop w:val="0"/>
      <w:marBottom w:val="0"/>
      <w:divBdr>
        <w:top w:val="none" w:sz="0" w:space="0" w:color="auto"/>
        <w:left w:val="none" w:sz="0" w:space="0" w:color="auto"/>
        <w:bottom w:val="none" w:sz="0" w:space="0" w:color="auto"/>
        <w:right w:val="none" w:sz="0" w:space="0" w:color="auto"/>
      </w:divBdr>
    </w:div>
    <w:div w:id="1300652691">
      <w:bodyDiv w:val="1"/>
      <w:marLeft w:val="0"/>
      <w:marRight w:val="0"/>
      <w:marTop w:val="0"/>
      <w:marBottom w:val="0"/>
      <w:divBdr>
        <w:top w:val="none" w:sz="0" w:space="0" w:color="auto"/>
        <w:left w:val="none" w:sz="0" w:space="0" w:color="auto"/>
        <w:bottom w:val="none" w:sz="0" w:space="0" w:color="auto"/>
        <w:right w:val="none" w:sz="0" w:space="0" w:color="auto"/>
      </w:divBdr>
    </w:div>
    <w:div w:id="1311442576">
      <w:bodyDiv w:val="1"/>
      <w:marLeft w:val="0"/>
      <w:marRight w:val="0"/>
      <w:marTop w:val="0"/>
      <w:marBottom w:val="0"/>
      <w:divBdr>
        <w:top w:val="none" w:sz="0" w:space="0" w:color="auto"/>
        <w:left w:val="none" w:sz="0" w:space="0" w:color="auto"/>
        <w:bottom w:val="none" w:sz="0" w:space="0" w:color="auto"/>
        <w:right w:val="none" w:sz="0" w:space="0" w:color="auto"/>
      </w:divBdr>
    </w:div>
    <w:div w:id="1316296956">
      <w:bodyDiv w:val="1"/>
      <w:marLeft w:val="0"/>
      <w:marRight w:val="0"/>
      <w:marTop w:val="0"/>
      <w:marBottom w:val="0"/>
      <w:divBdr>
        <w:top w:val="none" w:sz="0" w:space="0" w:color="auto"/>
        <w:left w:val="none" w:sz="0" w:space="0" w:color="auto"/>
        <w:bottom w:val="none" w:sz="0" w:space="0" w:color="auto"/>
        <w:right w:val="none" w:sz="0" w:space="0" w:color="auto"/>
      </w:divBdr>
    </w:div>
    <w:div w:id="1317226658">
      <w:bodyDiv w:val="1"/>
      <w:marLeft w:val="0"/>
      <w:marRight w:val="0"/>
      <w:marTop w:val="0"/>
      <w:marBottom w:val="0"/>
      <w:divBdr>
        <w:top w:val="none" w:sz="0" w:space="0" w:color="auto"/>
        <w:left w:val="none" w:sz="0" w:space="0" w:color="auto"/>
        <w:bottom w:val="none" w:sz="0" w:space="0" w:color="auto"/>
        <w:right w:val="none" w:sz="0" w:space="0" w:color="auto"/>
      </w:divBdr>
    </w:div>
    <w:div w:id="1324973285">
      <w:bodyDiv w:val="1"/>
      <w:marLeft w:val="0"/>
      <w:marRight w:val="0"/>
      <w:marTop w:val="0"/>
      <w:marBottom w:val="0"/>
      <w:divBdr>
        <w:top w:val="none" w:sz="0" w:space="0" w:color="auto"/>
        <w:left w:val="none" w:sz="0" w:space="0" w:color="auto"/>
        <w:bottom w:val="none" w:sz="0" w:space="0" w:color="auto"/>
        <w:right w:val="none" w:sz="0" w:space="0" w:color="auto"/>
      </w:divBdr>
    </w:div>
    <w:div w:id="1329558958">
      <w:bodyDiv w:val="1"/>
      <w:marLeft w:val="0"/>
      <w:marRight w:val="0"/>
      <w:marTop w:val="0"/>
      <w:marBottom w:val="0"/>
      <w:divBdr>
        <w:top w:val="none" w:sz="0" w:space="0" w:color="auto"/>
        <w:left w:val="none" w:sz="0" w:space="0" w:color="auto"/>
        <w:bottom w:val="none" w:sz="0" w:space="0" w:color="auto"/>
        <w:right w:val="none" w:sz="0" w:space="0" w:color="auto"/>
      </w:divBdr>
    </w:div>
    <w:div w:id="1334798111">
      <w:bodyDiv w:val="1"/>
      <w:marLeft w:val="0"/>
      <w:marRight w:val="0"/>
      <w:marTop w:val="0"/>
      <w:marBottom w:val="0"/>
      <w:divBdr>
        <w:top w:val="none" w:sz="0" w:space="0" w:color="auto"/>
        <w:left w:val="none" w:sz="0" w:space="0" w:color="auto"/>
        <w:bottom w:val="none" w:sz="0" w:space="0" w:color="auto"/>
        <w:right w:val="none" w:sz="0" w:space="0" w:color="auto"/>
      </w:divBdr>
    </w:div>
    <w:div w:id="1340352900">
      <w:bodyDiv w:val="1"/>
      <w:marLeft w:val="0"/>
      <w:marRight w:val="0"/>
      <w:marTop w:val="0"/>
      <w:marBottom w:val="0"/>
      <w:divBdr>
        <w:top w:val="none" w:sz="0" w:space="0" w:color="auto"/>
        <w:left w:val="none" w:sz="0" w:space="0" w:color="auto"/>
        <w:bottom w:val="none" w:sz="0" w:space="0" w:color="auto"/>
        <w:right w:val="none" w:sz="0" w:space="0" w:color="auto"/>
      </w:divBdr>
    </w:div>
    <w:div w:id="1340815565">
      <w:bodyDiv w:val="1"/>
      <w:marLeft w:val="0"/>
      <w:marRight w:val="0"/>
      <w:marTop w:val="0"/>
      <w:marBottom w:val="0"/>
      <w:divBdr>
        <w:top w:val="none" w:sz="0" w:space="0" w:color="auto"/>
        <w:left w:val="none" w:sz="0" w:space="0" w:color="auto"/>
        <w:bottom w:val="none" w:sz="0" w:space="0" w:color="auto"/>
        <w:right w:val="none" w:sz="0" w:space="0" w:color="auto"/>
      </w:divBdr>
    </w:div>
    <w:div w:id="1341396762">
      <w:bodyDiv w:val="1"/>
      <w:marLeft w:val="0"/>
      <w:marRight w:val="0"/>
      <w:marTop w:val="0"/>
      <w:marBottom w:val="0"/>
      <w:divBdr>
        <w:top w:val="none" w:sz="0" w:space="0" w:color="auto"/>
        <w:left w:val="none" w:sz="0" w:space="0" w:color="auto"/>
        <w:bottom w:val="none" w:sz="0" w:space="0" w:color="auto"/>
        <w:right w:val="none" w:sz="0" w:space="0" w:color="auto"/>
      </w:divBdr>
    </w:div>
    <w:div w:id="1351177717">
      <w:bodyDiv w:val="1"/>
      <w:marLeft w:val="0"/>
      <w:marRight w:val="0"/>
      <w:marTop w:val="0"/>
      <w:marBottom w:val="0"/>
      <w:divBdr>
        <w:top w:val="none" w:sz="0" w:space="0" w:color="auto"/>
        <w:left w:val="none" w:sz="0" w:space="0" w:color="auto"/>
        <w:bottom w:val="none" w:sz="0" w:space="0" w:color="auto"/>
        <w:right w:val="none" w:sz="0" w:space="0" w:color="auto"/>
      </w:divBdr>
    </w:div>
    <w:div w:id="1351222694">
      <w:bodyDiv w:val="1"/>
      <w:marLeft w:val="0"/>
      <w:marRight w:val="0"/>
      <w:marTop w:val="0"/>
      <w:marBottom w:val="0"/>
      <w:divBdr>
        <w:top w:val="none" w:sz="0" w:space="0" w:color="auto"/>
        <w:left w:val="none" w:sz="0" w:space="0" w:color="auto"/>
        <w:bottom w:val="none" w:sz="0" w:space="0" w:color="auto"/>
        <w:right w:val="none" w:sz="0" w:space="0" w:color="auto"/>
      </w:divBdr>
    </w:div>
    <w:div w:id="1359621905">
      <w:bodyDiv w:val="1"/>
      <w:marLeft w:val="0"/>
      <w:marRight w:val="0"/>
      <w:marTop w:val="0"/>
      <w:marBottom w:val="0"/>
      <w:divBdr>
        <w:top w:val="none" w:sz="0" w:space="0" w:color="auto"/>
        <w:left w:val="none" w:sz="0" w:space="0" w:color="auto"/>
        <w:bottom w:val="none" w:sz="0" w:space="0" w:color="auto"/>
        <w:right w:val="none" w:sz="0" w:space="0" w:color="auto"/>
      </w:divBdr>
    </w:div>
    <w:div w:id="1372609589">
      <w:bodyDiv w:val="1"/>
      <w:marLeft w:val="0"/>
      <w:marRight w:val="0"/>
      <w:marTop w:val="0"/>
      <w:marBottom w:val="0"/>
      <w:divBdr>
        <w:top w:val="none" w:sz="0" w:space="0" w:color="auto"/>
        <w:left w:val="none" w:sz="0" w:space="0" w:color="auto"/>
        <w:bottom w:val="none" w:sz="0" w:space="0" w:color="auto"/>
        <w:right w:val="none" w:sz="0" w:space="0" w:color="auto"/>
      </w:divBdr>
    </w:div>
    <w:div w:id="1384016026">
      <w:bodyDiv w:val="1"/>
      <w:marLeft w:val="0"/>
      <w:marRight w:val="0"/>
      <w:marTop w:val="0"/>
      <w:marBottom w:val="0"/>
      <w:divBdr>
        <w:top w:val="none" w:sz="0" w:space="0" w:color="auto"/>
        <w:left w:val="none" w:sz="0" w:space="0" w:color="auto"/>
        <w:bottom w:val="none" w:sz="0" w:space="0" w:color="auto"/>
        <w:right w:val="none" w:sz="0" w:space="0" w:color="auto"/>
      </w:divBdr>
    </w:div>
    <w:div w:id="1384209457">
      <w:bodyDiv w:val="1"/>
      <w:marLeft w:val="0"/>
      <w:marRight w:val="0"/>
      <w:marTop w:val="0"/>
      <w:marBottom w:val="0"/>
      <w:divBdr>
        <w:top w:val="none" w:sz="0" w:space="0" w:color="auto"/>
        <w:left w:val="none" w:sz="0" w:space="0" w:color="auto"/>
        <w:bottom w:val="none" w:sz="0" w:space="0" w:color="auto"/>
        <w:right w:val="none" w:sz="0" w:space="0" w:color="auto"/>
      </w:divBdr>
    </w:div>
    <w:div w:id="1389299290">
      <w:bodyDiv w:val="1"/>
      <w:marLeft w:val="0"/>
      <w:marRight w:val="0"/>
      <w:marTop w:val="0"/>
      <w:marBottom w:val="0"/>
      <w:divBdr>
        <w:top w:val="none" w:sz="0" w:space="0" w:color="auto"/>
        <w:left w:val="none" w:sz="0" w:space="0" w:color="auto"/>
        <w:bottom w:val="none" w:sz="0" w:space="0" w:color="auto"/>
        <w:right w:val="none" w:sz="0" w:space="0" w:color="auto"/>
      </w:divBdr>
    </w:div>
    <w:div w:id="1393385049">
      <w:bodyDiv w:val="1"/>
      <w:marLeft w:val="0"/>
      <w:marRight w:val="0"/>
      <w:marTop w:val="0"/>
      <w:marBottom w:val="0"/>
      <w:divBdr>
        <w:top w:val="none" w:sz="0" w:space="0" w:color="auto"/>
        <w:left w:val="none" w:sz="0" w:space="0" w:color="auto"/>
        <w:bottom w:val="none" w:sz="0" w:space="0" w:color="auto"/>
        <w:right w:val="none" w:sz="0" w:space="0" w:color="auto"/>
      </w:divBdr>
    </w:div>
    <w:div w:id="1398437198">
      <w:bodyDiv w:val="1"/>
      <w:marLeft w:val="0"/>
      <w:marRight w:val="0"/>
      <w:marTop w:val="0"/>
      <w:marBottom w:val="0"/>
      <w:divBdr>
        <w:top w:val="none" w:sz="0" w:space="0" w:color="auto"/>
        <w:left w:val="none" w:sz="0" w:space="0" w:color="auto"/>
        <w:bottom w:val="none" w:sz="0" w:space="0" w:color="auto"/>
        <w:right w:val="none" w:sz="0" w:space="0" w:color="auto"/>
      </w:divBdr>
    </w:div>
    <w:div w:id="1401245428">
      <w:bodyDiv w:val="1"/>
      <w:marLeft w:val="0"/>
      <w:marRight w:val="0"/>
      <w:marTop w:val="0"/>
      <w:marBottom w:val="0"/>
      <w:divBdr>
        <w:top w:val="none" w:sz="0" w:space="0" w:color="auto"/>
        <w:left w:val="none" w:sz="0" w:space="0" w:color="auto"/>
        <w:bottom w:val="none" w:sz="0" w:space="0" w:color="auto"/>
        <w:right w:val="none" w:sz="0" w:space="0" w:color="auto"/>
      </w:divBdr>
    </w:div>
    <w:div w:id="1404723211">
      <w:bodyDiv w:val="1"/>
      <w:marLeft w:val="0"/>
      <w:marRight w:val="0"/>
      <w:marTop w:val="0"/>
      <w:marBottom w:val="0"/>
      <w:divBdr>
        <w:top w:val="none" w:sz="0" w:space="0" w:color="auto"/>
        <w:left w:val="none" w:sz="0" w:space="0" w:color="auto"/>
        <w:bottom w:val="none" w:sz="0" w:space="0" w:color="auto"/>
        <w:right w:val="none" w:sz="0" w:space="0" w:color="auto"/>
      </w:divBdr>
    </w:div>
    <w:div w:id="1410693259">
      <w:bodyDiv w:val="1"/>
      <w:marLeft w:val="0"/>
      <w:marRight w:val="0"/>
      <w:marTop w:val="0"/>
      <w:marBottom w:val="0"/>
      <w:divBdr>
        <w:top w:val="none" w:sz="0" w:space="0" w:color="auto"/>
        <w:left w:val="none" w:sz="0" w:space="0" w:color="auto"/>
        <w:bottom w:val="none" w:sz="0" w:space="0" w:color="auto"/>
        <w:right w:val="none" w:sz="0" w:space="0" w:color="auto"/>
      </w:divBdr>
    </w:div>
    <w:div w:id="1411275912">
      <w:bodyDiv w:val="1"/>
      <w:marLeft w:val="0"/>
      <w:marRight w:val="0"/>
      <w:marTop w:val="0"/>
      <w:marBottom w:val="0"/>
      <w:divBdr>
        <w:top w:val="none" w:sz="0" w:space="0" w:color="auto"/>
        <w:left w:val="none" w:sz="0" w:space="0" w:color="auto"/>
        <w:bottom w:val="none" w:sz="0" w:space="0" w:color="auto"/>
        <w:right w:val="none" w:sz="0" w:space="0" w:color="auto"/>
      </w:divBdr>
    </w:div>
    <w:div w:id="1425954257">
      <w:bodyDiv w:val="1"/>
      <w:marLeft w:val="0"/>
      <w:marRight w:val="0"/>
      <w:marTop w:val="0"/>
      <w:marBottom w:val="0"/>
      <w:divBdr>
        <w:top w:val="none" w:sz="0" w:space="0" w:color="auto"/>
        <w:left w:val="none" w:sz="0" w:space="0" w:color="auto"/>
        <w:bottom w:val="none" w:sz="0" w:space="0" w:color="auto"/>
        <w:right w:val="none" w:sz="0" w:space="0" w:color="auto"/>
      </w:divBdr>
    </w:div>
    <w:div w:id="1431242917">
      <w:bodyDiv w:val="1"/>
      <w:marLeft w:val="0"/>
      <w:marRight w:val="0"/>
      <w:marTop w:val="0"/>
      <w:marBottom w:val="0"/>
      <w:divBdr>
        <w:top w:val="none" w:sz="0" w:space="0" w:color="auto"/>
        <w:left w:val="none" w:sz="0" w:space="0" w:color="auto"/>
        <w:bottom w:val="none" w:sz="0" w:space="0" w:color="auto"/>
        <w:right w:val="none" w:sz="0" w:space="0" w:color="auto"/>
      </w:divBdr>
    </w:div>
    <w:div w:id="1433360220">
      <w:bodyDiv w:val="1"/>
      <w:marLeft w:val="0"/>
      <w:marRight w:val="0"/>
      <w:marTop w:val="0"/>
      <w:marBottom w:val="0"/>
      <w:divBdr>
        <w:top w:val="none" w:sz="0" w:space="0" w:color="auto"/>
        <w:left w:val="none" w:sz="0" w:space="0" w:color="auto"/>
        <w:bottom w:val="none" w:sz="0" w:space="0" w:color="auto"/>
        <w:right w:val="none" w:sz="0" w:space="0" w:color="auto"/>
      </w:divBdr>
    </w:div>
    <w:div w:id="1435246293">
      <w:bodyDiv w:val="1"/>
      <w:marLeft w:val="0"/>
      <w:marRight w:val="0"/>
      <w:marTop w:val="0"/>
      <w:marBottom w:val="0"/>
      <w:divBdr>
        <w:top w:val="none" w:sz="0" w:space="0" w:color="auto"/>
        <w:left w:val="none" w:sz="0" w:space="0" w:color="auto"/>
        <w:bottom w:val="none" w:sz="0" w:space="0" w:color="auto"/>
        <w:right w:val="none" w:sz="0" w:space="0" w:color="auto"/>
      </w:divBdr>
    </w:div>
    <w:div w:id="1444687980">
      <w:bodyDiv w:val="1"/>
      <w:marLeft w:val="0"/>
      <w:marRight w:val="0"/>
      <w:marTop w:val="0"/>
      <w:marBottom w:val="0"/>
      <w:divBdr>
        <w:top w:val="none" w:sz="0" w:space="0" w:color="auto"/>
        <w:left w:val="none" w:sz="0" w:space="0" w:color="auto"/>
        <w:bottom w:val="none" w:sz="0" w:space="0" w:color="auto"/>
        <w:right w:val="none" w:sz="0" w:space="0" w:color="auto"/>
      </w:divBdr>
    </w:div>
    <w:div w:id="1447771641">
      <w:bodyDiv w:val="1"/>
      <w:marLeft w:val="0"/>
      <w:marRight w:val="0"/>
      <w:marTop w:val="0"/>
      <w:marBottom w:val="0"/>
      <w:divBdr>
        <w:top w:val="none" w:sz="0" w:space="0" w:color="auto"/>
        <w:left w:val="none" w:sz="0" w:space="0" w:color="auto"/>
        <w:bottom w:val="none" w:sz="0" w:space="0" w:color="auto"/>
        <w:right w:val="none" w:sz="0" w:space="0" w:color="auto"/>
      </w:divBdr>
    </w:div>
    <w:div w:id="1456943952">
      <w:bodyDiv w:val="1"/>
      <w:marLeft w:val="0"/>
      <w:marRight w:val="0"/>
      <w:marTop w:val="0"/>
      <w:marBottom w:val="0"/>
      <w:divBdr>
        <w:top w:val="none" w:sz="0" w:space="0" w:color="auto"/>
        <w:left w:val="none" w:sz="0" w:space="0" w:color="auto"/>
        <w:bottom w:val="none" w:sz="0" w:space="0" w:color="auto"/>
        <w:right w:val="none" w:sz="0" w:space="0" w:color="auto"/>
      </w:divBdr>
    </w:div>
    <w:div w:id="1468667631">
      <w:bodyDiv w:val="1"/>
      <w:marLeft w:val="0"/>
      <w:marRight w:val="0"/>
      <w:marTop w:val="0"/>
      <w:marBottom w:val="0"/>
      <w:divBdr>
        <w:top w:val="none" w:sz="0" w:space="0" w:color="auto"/>
        <w:left w:val="none" w:sz="0" w:space="0" w:color="auto"/>
        <w:bottom w:val="none" w:sz="0" w:space="0" w:color="auto"/>
        <w:right w:val="none" w:sz="0" w:space="0" w:color="auto"/>
      </w:divBdr>
    </w:div>
    <w:div w:id="1470048292">
      <w:bodyDiv w:val="1"/>
      <w:marLeft w:val="0"/>
      <w:marRight w:val="0"/>
      <w:marTop w:val="0"/>
      <w:marBottom w:val="0"/>
      <w:divBdr>
        <w:top w:val="none" w:sz="0" w:space="0" w:color="auto"/>
        <w:left w:val="none" w:sz="0" w:space="0" w:color="auto"/>
        <w:bottom w:val="none" w:sz="0" w:space="0" w:color="auto"/>
        <w:right w:val="none" w:sz="0" w:space="0" w:color="auto"/>
      </w:divBdr>
    </w:div>
    <w:div w:id="1481995023">
      <w:bodyDiv w:val="1"/>
      <w:marLeft w:val="0"/>
      <w:marRight w:val="0"/>
      <w:marTop w:val="0"/>
      <w:marBottom w:val="0"/>
      <w:divBdr>
        <w:top w:val="none" w:sz="0" w:space="0" w:color="auto"/>
        <w:left w:val="none" w:sz="0" w:space="0" w:color="auto"/>
        <w:bottom w:val="none" w:sz="0" w:space="0" w:color="auto"/>
        <w:right w:val="none" w:sz="0" w:space="0" w:color="auto"/>
      </w:divBdr>
    </w:div>
    <w:div w:id="1489712903">
      <w:bodyDiv w:val="1"/>
      <w:marLeft w:val="0"/>
      <w:marRight w:val="0"/>
      <w:marTop w:val="0"/>
      <w:marBottom w:val="0"/>
      <w:divBdr>
        <w:top w:val="none" w:sz="0" w:space="0" w:color="auto"/>
        <w:left w:val="none" w:sz="0" w:space="0" w:color="auto"/>
        <w:bottom w:val="none" w:sz="0" w:space="0" w:color="auto"/>
        <w:right w:val="none" w:sz="0" w:space="0" w:color="auto"/>
      </w:divBdr>
    </w:div>
    <w:div w:id="1494253047">
      <w:bodyDiv w:val="1"/>
      <w:marLeft w:val="0"/>
      <w:marRight w:val="0"/>
      <w:marTop w:val="0"/>
      <w:marBottom w:val="0"/>
      <w:divBdr>
        <w:top w:val="none" w:sz="0" w:space="0" w:color="auto"/>
        <w:left w:val="none" w:sz="0" w:space="0" w:color="auto"/>
        <w:bottom w:val="none" w:sz="0" w:space="0" w:color="auto"/>
        <w:right w:val="none" w:sz="0" w:space="0" w:color="auto"/>
      </w:divBdr>
    </w:div>
    <w:div w:id="1495027303">
      <w:bodyDiv w:val="1"/>
      <w:marLeft w:val="0"/>
      <w:marRight w:val="0"/>
      <w:marTop w:val="0"/>
      <w:marBottom w:val="0"/>
      <w:divBdr>
        <w:top w:val="none" w:sz="0" w:space="0" w:color="auto"/>
        <w:left w:val="none" w:sz="0" w:space="0" w:color="auto"/>
        <w:bottom w:val="none" w:sz="0" w:space="0" w:color="auto"/>
        <w:right w:val="none" w:sz="0" w:space="0" w:color="auto"/>
      </w:divBdr>
    </w:div>
    <w:div w:id="1496188252">
      <w:bodyDiv w:val="1"/>
      <w:marLeft w:val="0"/>
      <w:marRight w:val="0"/>
      <w:marTop w:val="0"/>
      <w:marBottom w:val="0"/>
      <w:divBdr>
        <w:top w:val="none" w:sz="0" w:space="0" w:color="auto"/>
        <w:left w:val="none" w:sz="0" w:space="0" w:color="auto"/>
        <w:bottom w:val="none" w:sz="0" w:space="0" w:color="auto"/>
        <w:right w:val="none" w:sz="0" w:space="0" w:color="auto"/>
      </w:divBdr>
    </w:div>
    <w:div w:id="1498350737">
      <w:bodyDiv w:val="1"/>
      <w:marLeft w:val="0"/>
      <w:marRight w:val="0"/>
      <w:marTop w:val="0"/>
      <w:marBottom w:val="0"/>
      <w:divBdr>
        <w:top w:val="none" w:sz="0" w:space="0" w:color="auto"/>
        <w:left w:val="none" w:sz="0" w:space="0" w:color="auto"/>
        <w:bottom w:val="none" w:sz="0" w:space="0" w:color="auto"/>
        <w:right w:val="none" w:sz="0" w:space="0" w:color="auto"/>
      </w:divBdr>
    </w:div>
    <w:div w:id="1505900865">
      <w:bodyDiv w:val="1"/>
      <w:marLeft w:val="0"/>
      <w:marRight w:val="0"/>
      <w:marTop w:val="0"/>
      <w:marBottom w:val="0"/>
      <w:divBdr>
        <w:top w:val="none" w:sz="0" w:space="0" w:color="auto"/>
        <w:left w:val="none" w:sz="0" w:space="0" w:color="auto"/>
        <w:bottom w:val="none" w:sz="0" w:space="0" w:color="auto"/>
        <w:right w:val="none" w:sz="0" w:space="0" w:color="auto"/>
      </w:divBdr>
    </w:div>
    <w:div w:id="1514762859">
      <w:bodyDiv w:val="1"/>
      <w:marLeft w:val="0"/>
      <w:marRight w:val="0"/>
      <w:marTop w:val="0"/>
      <w:marBottom w:val="0"/>
      <w:divBdr>
        <w:top w:val="none" w:sz="0" w:space="0" w:color="auto"/>
        <w:left w:val="none" w:sz="0" w:space="0" w:color="auto"/>
        <w:bottom w:val="none" w:sz="0" w:space="0" w:color="auto"/>
        <w:right w:val="none" w:sz="0" w:space="0" w:color="auto"/>
      </w:divBdr>
    </w:div>
    <w:div w:id="1516530808">
      <w:bodyDiv w:val="1"/>
      <w:marLeft w:val="0"/>
      <w:marRight w:val="0"/>
      <w:marTop w:val="0"/>
      <w:marBottom w:val="0"/>
      <w:divBdr>
        <w:top w:val="none" w:sz="0" w:space="0" w:color="auto"/>
        <w:left w:val="none" w:sz="0" w:space="0" w:color="auto"/>
        <w:bottom w:val="none" w:sz="0" w:space="0" w:color="auto"/>
        <w:right w:val="none" w:sz="0" w:space="0" w:color="auto"/>
      </w:divBdr>
    </w:div>
    <w:div w:id="1519931153">
      <w:bodyDiv w:val="1"/>
      <w:marLeft w:val="0"/>
      <w:marRight w:val="0"/>
      <w:marTop w:val="0"/>
      <w:marBottom w:val="0"/>
      <w:divBdr>
        <w:top w:val="none" w:sz="0" w:space="0" w:color="auto"/>
        <w:left w:val="none" w:sz="0" w:space="0" w:color="auto"/>
        <w:bottom w:val="none" w:sz="0" w:space="0" w:color="auto"/>
        <w:right w:val="none" w:sz="0" w:space="0" w:color="auto"/>
      </w:divBdr>
    </w:div>
    <w:div w:id="1530220853">
      <w:bodyDiv w:val="1"/>
      <w:marLeft w:val="0"/>
      <w:marRight w:val="0"/>
      <w:marTop w:val="0"/>
      <w:marBottom w:val="0"/>
      <w:divBdr>
        <w:top w:val="none" w:sz="0" w:space="0" w:color="auto"/>
        <w:left w:val="none" w:sz="0" w:space="0" w:color="auto"/>
        <w:bottom w:val="none" w:sz="0" w:space="0" w:color="auto"/>
        <w:right w:val="none" w:sz="0" w:space="0" w:color="auto"/>
      </w:divBdr>
    </w:div>
    <w:div w:id="1534073768">
      <w:bodyDiv w:val="1"/>
      <w:marLeft w:val="0"/>
      <w:marRight w:val="0"/>
      <w:marTop w:val="0"/>
      <w:marBottom w:val="0"/>
      <w:divBdr>
        <w:top w:val="none" w:sz="0" w:space="0" w:color="auto"/>
        <w:left w:val="none" w:sz="0" w:space="0" w:color="auto"/>
        <w:bottom w:val="none" w:sz="0" w:space="0" w:color="auto"/>
        <w:right w:val="none" w:sz="0" w:space="0" w:color="auto"/>
      </w:divBdr>
    </w:div>
    <w:div w:id="1542091586">
      <w:bodyDiv w:val="1"/>
      <w:marLeft w:val="0"/>
      <w:marRight w:val="0"/>
      <w:marTop w:val="0"/>
      <w:marBottom w:val="0"/>
      <w:divBdr>
        <w:top w:val="none" w:sz="0" w:space="0" w:color="auto"/>
        <w:left w:val="none" w:sz="0" w:space="0" w:color="auto"/>
        <w:bottom w:val="none" w:sz="0" w:space="0" w:color="auto"/>
        <w:right w:val="none" w:sz="0" w:space="0" w:color="auto"/>
      </w:divBdr>
    </w:div>
    <w:div w:id="1542546233">
      <w:bodyDiv w:val="1"/>
      <w:marLeft w:val="0"/>
      <w:marRight w:val="0"/>
      <w:marTop w:val="0"/>
      <w:marBottom w:val="0"/>
      <w:divBdr>
        <w:top w:val="none" w:sz="0" w:space="0" w:color="auto"/>
        <w:left w:val="none" w:sz="0" w:space="0" w:color="auto"/>
        <w:bottom w:val="none" w:sz="0" w:space="0" w:color="auto"/>
        <w:right w:val="none" w:sz="0" w:space="0" w:color="auto"/>
      </w:divBdr>
    </w:div>
    <w:div w:id="1545828430">
      <w:bodyDiv w:val="1"/>
      <w:marLeft w:val="0"/>
      <w:marRight w:val="0"/>
      <w:marTop w:val="0"/>
      <w:marBottom w:val="0"/>
      <w:divBdr>
        <w:top w:val="none" w:sz="0" w:space="0" w:color="auto"/>
        <w:left w:val="none" w:sz="0" w:space="0" w:color="auto"/>
        <w:bottom w:val="none" w:sz="0" w:space="0" w:color="auto"/>
        <w:right w:val="none" w:sz="0" w:space="0" w:color="auto"/>
      </w:divBdr>
    </w:div>
    <w:div w:id="1550727380">
      <w:bodyDiv w:val="1"/>
      <w:marLeft w:val="0"/>
      <w:marRight w:val="0"/>
      <w:marTop w:val="0"/>
      <w:marBottom w:val="0"/>
      <w:divBdr>
        <w:top w:val="none" w:sz="0" w:space="0" w:color="auto"/>
        <w:left w:val="none" w:sz="0" w:space="0" w:color="auto"/>
        <w:bottom w:val="none" w:sz="0" w:space="0" w:color="auto"/>
        <w:right w:val="none" w:sz="0" w:space="0" w:color="auto"/>
      </w:divBdr>
    </w:div>
    <w:div w:id="1584727462">
      <w:bodyDiv w:val="1"/>
      <w:marLeft w:val="0"/>
      <w:marRight w:val="0"/>
      <w:marTop w:val="0"/>
      <w:marBottom w:val="0"/>
      <w:divBdr>
        <w:top w:val="none" w:sz="0" w:space="0" w:color="auto"/>
        <w:left w:val="none" w:sz="0" w:space="0" w:color="auto"/>
        <w:bottom w:val="none" w:sz="0" w:space="0" w:color="auto"/>
        <w:right w:val="none" w:sz="0" w:space="0" w:color="auto"/>
      </w:divBdr>
    </w:div>
    <w:div w:id="1592087501">
      <w:bodyDiv w:val="1"/>
      <w:marLeft w:val="0"/>
      <w:marRight w:val="0"/>
      <w:marTop w:val="0"/>
      <w:marBottom w:val="0"/>
      <w:divBdr>
        <w:top w:val="none" w:sz="0" w:space="0" w:color="auto"/>
        <w:left w:val="none" w:sz="0" w:space="0" w:color="auto"/>
        <w:bottom w:val="none" w:sz="0" w:space="0" w:color="auto"/>
        <w:right w:val="none" w:sz="0" w:space="0" w:color="auto"/>
      </w:divBdr>
    </w:div>
    <w:div w:id="1597636787">
      <w:bodyDiv w:val="1"/>
      <w:marLeft w:val="0"/>
      <w:marRight w:val="0"/>
      <w:marTop w:val="0"/>
      <w:marBottom w:val="0"/>
      <w:divBdr>
        <w:top w:val="none" w:sz="0" w:space="0" w:color="auto"/>
        <w:left w:val="none" w:sz="0" w:space="0" w:color="auto"/>
        <w:bottom w:val="none" w:sz="0" w:space="0" w:color="auto"/>
        <w:right w:val="none" w:sz="0" w:space="0" w:color="auto"/>
      </w:divBdr>
    </w:div>
    <w:div w:id="1599288636">
      <w:bodyDiv w:val="1"/>
      <w:marLeft w:val="0"/>
      <w:marRight w:val="0"/>
      <w:marTop w:val="0"/>
      <w:marBottom w:val="0"/>
      <w:divBdr>
        <w:top w:val="none" w:sz="0" w:space="0" w:color="auto"/>
        <w:left w:val="none" w:sz="0" w:space="0" w:color="auto"/>
        <w:bottom w:val="none" w:sz="0" w:space="0" w:color="auto"/>
        <w:right w:val="none" w:sz="0" w:space="0" w:color="auto"/>
      </w:divBdr>
    </w:div>
    <w:div w:id="1600407723">
      <w:bodyDiv w:val="1"/>
      <w:marLeft w:val="0"/>
      <w:marRight w:val="0"/>
      <w:marTop w:val="0"/>
      <w:marBottom w:val="0"/>
      <w:divBdr>
        <w:top w:val="none" w:sz="0" w:space="0" w:color="auto"/>
        <w:left w:val="none" w:sz="0" w:space="0" w:color="auto"/>
        <w:bottom w:val="none" w:sz="0" w:space="0" w:color="auto"/>
        <w:right w:val="none" w:sz="0" w:space="0" w:color="auto"/>
      </w:divBdr>
    </w:div>
    <w:div w:id="1604534786">
      <w:bodyDiv w:val="1"/>
      <w:marLeft w:val="0"/>
      <w:marRight w:val="0"/>
      <w:marTop w:val="0"/>
      <w:marBottom w:val="0"/>
      <w:divBdr>
        <w:top w:val="none" w:sz="0" w:space="0" w:color="auto"/>
        <w:left w:val="none" w:sz="0" w:space="0" w:color="auto"/>
        <w:bottom w:val="none" w:sz="0" w:space="0" w:color="auto"/>
        <w:right w:val="none" w:sz="0" w:space="0" w:color="auto"/>
      </w:divBdr>
    </w:div>
    <w:div w:id="1609384315">
      <w:bodyDiv w:val="1"/>
      <w:marLeft w:val="0"/>
      <w:marRight w:val="0"/>
      <w:marTop w:val="0"/>
      <w:marBottom w:val="0"/>
      <w:divBdr>
        <w:top w:val="none" w:sz="0" w:space="0" w:color="auto"/>
        <w:left w:val="none" w:sz="0" w:space="0" w:color="auto"/>
        <w:bottom w:val="none" w:sz="0" w:space="0" w:color="auto"/>
        <w:right w:val="none" w:sz="0" w:space="0" w:color="auto"/>
      </w:divBdr>
    </w:div>
    <w:div w:id="1610160790">
      <w:bodyDiv w:val="1"/>
      <w:marLeft w:val="0"/>
      <w:marRight w:val="0"/>
      <w:marTop w:val="0"/>
      <w:marBottom w:val="0"/>
      <w:divBdr>
        <w:top w:val="none" w:sz="0" w:space="0" w:color="auto"/>
        <w:left w:val="none" w:sz="0" w:space="0" w:color="auto"/>
        <w:bottom w:val="none" w:sz="0" w:space="0" w:color="auto"/>
        <w:right w:val="none" w:sz="0" w:space="0" w:color="auto"/>
      </w:divBdr>
    </w:div>
    <w:div w:id="1620723718">
      <w:bodyDiv w:val="1"/>
      <w:marLeft w:val="0"/>
      <w:marRight w:val="0"/>
      <w:marTop w:val="0"/>
      <w:marBottom w:val="0"/>
      <w:divBdr>
        <w:top w:val="none" w:sz="0" w:space="0" w:color="auto"/>
        <w:left w:val="none" w:sz="0" w:space="0" w:color="auto"/>
        <w:bottom w:val="none" w:sz="0" w:space="0" w:color="auto"/>
        <w:right w:val="none" w:sz="0" w:space="0" w:color="auto"/>
      </w:divBdr>
    </w:div>
    <w:div w:id="1630163110">
      <w:bodyDiv w:val="1"/>
      <w:marLeft w:val="0"/>
      <w:marRight w:val="0"/>
      <w:marTop w:val="0"/>
      <w:marBottom w:val="0"/>
      <w:divBdr>
        <w:top w:val="none" w:sz="0" w:space="0" w:color="auto"/>
        <w:left w:val="none" w:sz="0" w:space="0" w:color="auto"/>
        <w:bottom w:val="none" w:sz="0" w:space="0" w:color="auto"/>
        <w:right w:val="none" w:sz="0" w:space="0" w:color="auto"/>
      </w:divBdr>
    </w:div>
    <w:div w:id="1630815650">
      <w:bodyDiv w:val="1"/>
      <w:marLeft w:val="0"/>
      <w:marRight w:val="0"/>
      <w:marTop w:val="0"/>
      <w:marBottom w:val="0"/>
      <w:divBdr>
        <w:top w:val="none" w:sz="0" w:space="0" w:color="auto"/>
        <w:left w:val="none" w:sz="0" w:space="0" w:color="auto"/>
        <w:bottom w:val="none" w:sz="0" w:space="0" w:color="auto"/>
        <w:right w:val="none" w:sz="0" w:space="0" w:color="auto"/>
      </w:divBdr>
    </w:div>
    <w:div w:id="1632442027">
      <w:bodyDiv w:val="1"/>
      <w:marLeft w:val="0"/>
      <w:marRight w:val="0"/>
      <w:marTop w:val="0"/>
      <w:marBottom w:val="0"/>
      <w:divBdr>
        <w:top w:val="none" w:sz="0" w:space="0" w:color="auto"/>
        <w:left w:val="none" w:sz="0" w:space="0" w:color="auto"/>
        <w:bottom w:val="none" w:sz="0" w:space="0" w:color="auto"/>
        <w:right w:val="none" w:sz="0" w:space="0" w:color="auto"/>
      </w:divBdr>
    </w:div>
    <w:div w:id="1636835244">
      <w:bodyDiv w:val="1"/>
      <w:marLeft w:val="0"/>
      <w:marRight w:val="0"/>
      <w:marTop w:val="0"/>
      <w:marBottom w:val="0"/>
      <w:divBdr>
        <w:top w:val="none" w:sz="0" w:space="0" w:color="auto"/>
        <w:left w:val="none" w:sz="0" w:space="0" w:color="auto"/>
        <w:bottom w:val="none" w:sz="0" w:space="0" w:color="auto"/>
        <w:right w:val="none" w:sz="0" w:space="0" w:color="auto"/>
      </w:divBdr>
    </w:div>
    <w:div w:id="1647124928">
      <w:bodyDiv w:val="1"/>
      <w:marLeft w:val="0"/>
      <w:marRight w:val="0"/>
      <w:marTop w:val="0"/>
      <w:marBottom w:val="0"/>
      <w:divBdr>
        <w:top w:val="none" w:sz="0" w:space="0" w:color="auto"/>
        <w:left w:val="none" w:sz="0" w:space="0" w:color="auto"/>
        <w:bottom w:val="none" w:sz="0" w:space="0" w:color="auto"/>
        <w:right w:val="none" w:sz="0" w:space="0" w:color="auto"/>
      </w:divBdr>
    </w:div>
    <w:div w:id="1648587104">
      <w:bodyDiv w:val="1"/>
      <w:marLeft w:val="0"/>
      <w:marRight w:val="0"/>
      <w:marTop w:val="0"/>
      <w:marBottom w:val="0"/>
      <w:divBdr>
        <w:top w:val="none" w:sz="0" w:space="0" w:color="auto"/>
        <w:left w:val="none" w:sz="0" w:space="0" w:color="auto"/>
        <w:bottom w:val="none" w:sz="0" w:space="0" w:color="auto"/>
        <w:right w:val="none" w:sz="0" w:space="0" w:color="auto"/>
      </w:divBdr>
    </w:div>
    <w:div w:id="1650481358">
      <w:bodyDiv w:val="1"/>
      <w:marLeft w:val="0"/>
      <w:marRight w:val="0"/>
      <w:marTop w:val="0"/>
      <w:marBottom w:val="0"/>
      <w:divBdr>
        <w:top w:val="none" w:sz="0" w:space="0" w:color="auto"/>
        <w:left w:val="none" w:sz="0" w:space="0" w:color="auto"/>
        <w:bottom w:val="none" w:sz="0" w:space="0" w:color="auto"/>
        <w:right w:val="none" w:sz="0" w:space="0" w:color="auto"/>
      </w:divBdr>
    </w:div>
    <w:div w:id="1656841458">
      <w:bodyDiv w:val="1"/>
      <w:marLeft w:val="0"/>
      <w:marRight w:val="0"/>
      <w:marTop w:val="0"/>
      <w:marBottom w:val="0"/>
      <w:divBdr>
        <w:top w:val="none" w:sz="0" w:space="0" w:color="auto"/>
        <w:left w:val="none" w:sz="0" w:space="0" w:color="auto"/>
        <w:bottom w:val="none" w:sz="0" w:space="0" w:color="auto"/>
        <w:right w:val="none" w:sz="0" w:space="0" w:color="auto"/>
      </w:divBdr>
    </w:div>
    <w:div w:id="1657800707">
      <w:bodyDiv w:val="1"/>
      <w:marLeft w:val="0"/>
      <w:marRight w:val="0"/>
      <w:marTop w:val="0"/>
      <w:marBottom w:val="0"/>
      <w:divBdr>
        <w:top w:val="none" w:sz="0" w:space="0" w:color="auto"/>
        <w:left w:val="none" w:sz="0" w:space="0" w:color="auto"/>
        <w:bottom w:val="none" w:sz="0" w:space="0" w:color="auto"/>
        <w:right w:val="none" w:sz="0" w:space="0" w:color="auto"/>
      </w:divBdr>
    </w:div>
    <w:div w:id="1672220876">
      <w:bodyDiv w:val="1"/>
      <w:marLeft w:val="0"/>
      <w:marRight w:val="0"/>
      <w:marTop w:val="0"/>
      <w:marBottom w:val="0"/>
      <w:divBdr>
        <w:top w:val="none" w:sz="0" w:space="0" w:color="auto"/>
        <w:left w:val="none" w:sz="0" w:space="0" w:color="auto"/>
        <w:bottom w:val="none" w:sz="0" w:space="0" w:color="auto"/>
        <w:right w:val="none" w:sz="0" w:space="0" w:color="auto"/>
      </w:divBdr>
    </w:div>
    <w:div w:id="1672640140">
      <w:bodyDiv w:val="1"/>
      <w:marLeft w:val="0"/>
      <w:marRight w:val="0"/>
      <w:marTop w:val="0"/>
      <w:marBottom w:val="0"/>
      <w:divBdr>
        <w:top w:val="none" w:sz="0" w:space="0" w:color="auto"/>
        <w:left w:val="none" w:sz="0" w:space="0" w:color="auto"/>
        <w:bottom w:val="none" w:sz="0" w:space="0" w:color="auto"/>
        <w:right w:val="none" w:sz="0" w:space="0" w:color="auto"/>
      </w:divBdr>
    </w:div>
    <w:div w:id="1680346432">
      <w:bodyDiv w:val="1"/>
      <w:marLeft w:val="0"/>
      <w:marRight w:val="0"/>
      <w:marTop w:val="0"/>
      <w:marBottom w:val="0"/>
      <w:divBdr>
        <w:top w:val="none" w:sz="0" w:space="0" w:color="auto"/>
        <w:left w:val="none" w:sz="0" w:space="0" w:color="auto"/>
        <w:bottom w:val="none" w:sz="0" w:space="0" w:color="auto"/>
        <w:right w:val="none" w:sz="0" w:space="0" w:color="auto"/>
      </w:divBdr>
    </w:div>
    <w:div w:id="1697387333">
      <w:bodyDiv w:val="1"/>
      <w:marLeft w:val="0"/>
      <w:marRight w:val="0"/>
      <w:marTop w:val="0"/>
      <w:marBottom w:val="0"/>
      <w:divBdr>
        <w:top w:val="none" w:sz="0" w:space="0" w:color="auto"/>
        <w:left w:val="none" w:sz="0" w:space="0" w:color="auto"/>
        <w:bottom w:val="none" w:sz="0" w:space="0" w:color="auto"/>
        <w:right w:val="none" w:sz="0" w:space="0" w:color="auto"/>
      </w:divBdr>
    </w:div>
    <w:div w:id="1700280260">
      <w:bodyDiv w:val="1"/>
      <w:marLeft w:val="0"/>
      <w:marRight w:val="0"/>
      <w:marTop w:val="0"/>
      <w:marBottom w:val="0"/>
      <w:divBdr>
        <w:top w:val="none" w:sz="0" w:space="0" w:color="auto"/>
        <w:left w:val="none" w:sz="0" w:space="0" w:color="auto"/>
        <w:bottom w:val="none" w:sz="0" w:space="0" w:color="auto"/>
        <w:right w:val="none" w:sz="0" w:space="0" w:color="auto"/>
      </w:divBdr>
    </w:div>
    <w:div w:id="1704480737">
      <w:bodyDiv w:val="1"/>
      <w:marLeft w:val="0"/>
      <w:marRight w:val="0"/>
      <w:marTop w:val="0"/>
      <w:marBottom w:val="0"/>
      <w:divBdr>
        <w:top w:val="none" w:sz="0" w:space="0" w:color="auto"/>
        <w:left w:val="none" w:sz="0" w:space="0" w:color="auto"/>
        <w:bottom w:val="none" w:sz="0" w:space="0" w:color="auto"/>
        <w:right w:val="none" w:sz="0" w:space="0" w:color="auto"/>
      </w:divBdr>
    </w:div>
    <w:div w:id="1706709551">
      <w:bodyDiv w:val="1"/>
      <w:marLeft w:val="0"/>
      <w:marRight w:val="0"/>
      <w:marTop w:val="0"/>
      <w:marBottom w:val="0"/>
      <w:divBdr>
        <w:top w:val="none" w:sz="0" w:space="0" w:color="auto"/>
        <w:left w:val="none" w:sz="0" w:space="0" w:color="auto"/>
        <w:bottom w:val="none" w:sz="0" w:space="0" w:color="auto"/>
        <w:right w:val="none" w:sz="0" w:space="0" w:color="auto"/>
      </w:divBdr>
    </w:div>
    <w:div w:id="1706754557">
      <w:bodyDiv w:val="1"/>
      <w:marLeft w:val="0"/>
      <w:marRight w:val="0"/>
      <w:marTop w:val="0"/>
      <w:marBottom w:val="0"/>
      <w:divBdr>
        <w:top w:val="none" w:sz="0" w:space="0" w:color="auto"/>
        <w:left w:val="none" w:sz="0" w:space="0" w:color="auto"/>
        <w:bottom w:val="none" w:sz="0" w:space="0" w:color="auto"/>
        <w:right w:val="none" w:sz="0" w:space="0" w:color="auto"/>
      </w:divBdr>
    </w:div>
    <w:div w:id="1716395140">
      <w:bodyDiv w:val="1"/>
      <w:marLeft w:val="0"/>
      <w:marRight w:val="0"/>
      <w:marTop w:val="0"/>
      <w:marBottom w:val="0"/>
      <w:divBdr>
        <w:top w:val="none" w:sz="0" w:space="0" w:color="auto"/>
        <w:left w:val="none" w:sz="0" w:space="0" w:color="auto"/>
        <w:bottom w:val="none" w:sz="0" w:space="0" w:color="auto"/>
        <w:right w:val="none" w:sz="0" w:space="0" w:color="auto"/>
      </w:divBdr>
    </w:div>
    <w:div w:id="1717972721">
      <w:bodyDiv w:val="1"/>
      <w:marLeft w:val="0"/>
      <w:marRight w:val="0"/>
      <w:marTop w:val="0"/>
      <w:marBottom w:val="0"/>
      <w:divBdr>
        <w:top w:val="none" w:sz="0" w:space="0" w:color="auto"/>
        <w:left w:val="none" w:sz="0" w:space="0" w:color="auto"/>
        <w:bottom w:val="none" w:sz="0" w:space="0" w:color="auto"/>
        <w:right w:val="none" w:sz="0" w:space="0" w:color="auto"/>
      </w:divBdr>
    </w:div>
    <w:div w:id="1718043342">
      <w:bodyDiv w:val="1"/>
      <w:marLeft w:val="0"/>
      <w:marRight w:val="0"/>
      <w:marTop w:val="0"/>
      <w:marBottom w:val="0"/>
      <w:divBdr>
        <w:top w:val="none" w:sz="0" w:space="0" w:color="auto"/>
        <w:left w:val="none" w:sz="0" w:space="0" w:color="auto"/>
        <w:bottom w:val="none" w:sz="0" w:space="0" w:color="auto"/>
        <w:right w:val="none" w:sz="0" w:space="0" w:color="auto"/>
      </w:divBdr>
    </w:div>
    <w:div w:id="1725837306">
      <w:bodyDiv w:val="1"/>
      <w:marLeft w:val="0"/>
      <w:marRight w:val="0"/>
      <w:marTop w:val="0"/>
      <w:marBottom w:val="0"/>
      <w:divBdr>
        <w:top w:val="none" w:sz="0" w:space="0" w:color="auto"/>
        <w:left w:val="none" w:sz="0" w:space="0" w:color="auto"/>
        <w:bottom w:val="none" w:sz="0" w:space="0" w:color="auto"/>
        <w:right w:val="none" w:sz="0" w:space="0" w:color="auto"/>
      </w:divBdr>
    </w:div>
    <w:div w:id="1741101774">
      <w:bodyDiv w:val="1"/>
      <w:marLeft w:val="0"/>
      <w:marRight w:val="0"/>
      <w:marTop w:val="0"/>
      <w:marBottom w:val="0"/>
      <w:divBdr>
        <w:top w:val="none" w:sz="0" w:space="0" w:color="auto"/>
        <w:left w:val="none" w:sz="0" w:space="0" w:color="auto"/>
        <w:bottom w:val="none" w:sz="0" w:space="0" w:color="auto"/>
        <w:right w:val="none" w:sz="0" w:space="0" w:color="auto"/>
      </w:divBdr>
    </w:div>
    <w:div w:id="1753966352">
      <w:bodyDiv w:val="1"/>
      <w:marLeft w:val="0"/>
      <w:marRight w:val="0"/>
      <w:marTop w:val="0"/>
      <w:marBottom w:val="0"/>
      <w:divBdr>
        <w:top w:val="none" w:sz="0" w:space="0" w:color="auto"/>
        <w:left w:val="none" w:sz="0" w:space="0" w:color="auto"/>
        <w:bottom w:val="none" w:sz="0" w:space="0" w:color="auto"/>
        <w:right w:val="none" w:sz="0" w:space="0" w:color="auto"/>
      </w:divBdr>
    </w:div>
    <w:div w:id="1759327303">
      <w:bodyDiv w:val="1"/>
      <w:marLeft w:val="0"/>
      <w:marRight w:val="0"/>
      <w:marTop w:val="0"/>
      <w:marBottom w:val="0"/>
      <w:divBdr>
        <w:top w:val="none" w:sz="0" w:space="0" w:color="auto"/>
        <w:left w:val="none" w:sz="0" w:space="0" w:color="auto"/>
        <w:bottom w:val="none" w:sz="0" w:space="0" w:color="auto"/>
        <w:right w:val="none" w:sz="0" w:space="0" w:color="auto"/>
      </w:divBdr>
    </w:div>
    <w:div w:id="1769345567">
      <w:bodyDiv w:val="1"/>
      <w:marLeft w:val="0"/>
      <w:marRight w:val="0"/>
      <w:marTop w:val="0"/>
      <w:marBottom w:val="0"/>
      <w:divBdr>
        <w:top w:val="none" w:sz="0" w:space="0" w:color="auto"/>
        <w:left w:val="none" w:sz="0" w:space="0" w:color="auto"/>
        <w:bottom w:val="none" w:sz="0" w:space="0" w:color="auto"/>
        <w:right w:val="none" w:sz="0" w:space="0" w:color="auto"/>
      </w:divBdr>
    </w:div>
    <w:div w:id="1778676878">
      <w:bodyDiv w:val="1"/>
      <w:marLeft w:val="0"/>
      <w:marRight w:val="0"/>
      <w:marTop w:val="0"/>
      <w:marBottom w:val="0"/>
      <w:divBdr>
        <w:top w:val="none" w:sz="0" w:space="0" w:color="auto"/>
        <w:left w:val="none" w:sz="0" w:space="0" w:color="auto"/>
        <w:bottom w:val="none" w:sz="0" w:space="0" w:color="auto"/>
        <w:right w:val="none" w:sz="0" w:space="0" w:color="auto"/>
      </w:divBdr>
    </w:div>
    <w:div w:id="1795174628">
      <w:bodyDiv w:val="1"/>
      <w:marLeft w:val="0"/>
      <w:marRight w:val="0"/>
      <w:marTop w:val="0"/>
      <w:marBottom w:val="0"/>
      <w:divBdr>
        <w:top w:val="none" w:sz="0" w:space="0" w:color="auto"/>
        <w:left w:val="none" w:sz="0" w:space="0" w:color="auto"/>
        <w:bottom w:val="none" w:sz="0" w:space="0" w:color="auto"/>
        <w:right w:val="none" w:sz="0" w:space="0" w:color="auto"/>
      </w:divBdr>
    </w:div>
    <w:div w:id="1795325765">
      <w:bodyDiv w:val="1"/>
      <w:marLeft w:val="0"/>
      <w:marRight w:val="0"/>
      <w:marTop w:val="0"/>
      <w:marBottom w:val="0"/>
      <w:divBdr>
        <w:top w:val="none" w:sz="0" w:space="0" w:color="auto"/>
        <w:left w:val="none" w:sz="0" w:space="0" w:color="auto"/>
        <w:bottom w:val="none" w:sz="0" w:space="0" w:color="auto"/>
        <w:right w:val="none" w:sz="0" w:space="0" w:color="auto"/>
      </w:divBdr>
    </w:div>
    <w:div w:id="1800411408">
      <w:bodyDiv w:val="1"/>
      <w:marLeft w:val="0"/>
      <w:marRight w:val="0"/>
      <w:marTop w:val="0"/>
      <w:marBottom w:val="0"/>
      <w:divBdr>
        <w:top w:val="none" w:sz="0" w:space="0" w:color="auto"/>
        <w:left w:val="none" w:sz="0" w:space="0" w:color="auto"/>
        <w:bottom w:val="none" w:sz="0" w:space="0" w:color="auto"/>
        <w:right w:val="none" w:sz="0" w:space="0" w:color="auto"/>
      </w:divBdr>
    </w:div>
    <w:div w:id="1807241853">
      <w:bodyDiv w:val="1"/>
      <w:marLeft w:val="0"/>
      <w:marRight w:val="0"/>
      <w:marTop w:val="0"/>
      <w:marBottom w:val="0"/>
      <w:divBdr>
        <w:top w:val="none" w:sz="0" w:space="0" w:color="auto"/>
        <w:left w:val="none" w:sz="0" w:space="0" w:color="auto"/>
        <w:bottom w:val="none" w:sz="0" w:space="0" w:color="auto"/>
        <w:right w:val="none" w:sz="0" w:space="0" w:color="auto"/>
      </w:divBdr>
    </w:div>
    <w:div w:id="1810585140">
      <w:bodyDiv w:val="1"/>
      <w:marLeft w:val="0"/>
      <w:marRight w:val="0"/>
      <w:marTop w:val="0"/>
      <w:marBottom w:val="0"/>
      <w:divBdr>
        <w:top w:val="none" w:sz="0" w:space="0" w:color="auto"/>
        <w:left w:val="none" w:sz="0" w:space="0" w:color="auto"/>
        <w:bottom w:val="none" w:sz="0" w:space="0" w:color="auto"/>
        <w:right w:val="none" w:sz="0" w:space="0" w:color="auto"/>
      </w:divBdr>
    </w:div>
    <w:div w:id="1812626274">
      <w:bodyDiv w:val="1"/>
      <w:marLeft w:val="0"/>
      <w:marRight w:val="0"/>
      <w:marTop w:val="0"/>
      <w:marBottom w:val="0"/>
      <w:divBdr>
        <w:top w:val="none" w:sz="0" w:space="0" w:color="auto"/>
        <w:left w:val="none" w:sz="0" w:space="0" w:color="auto"/>
        <w:bottom w:val="none" w:sz="0" w:space="0" w:color="auto"/>
        <w:right w:val="none" w:sz="0" w:space="0" w:color="auto"/>
      </w:divBdr>
    </w:div>
    <w:div w:id="1813205964">
      <w:bodyDiv w:val="1"/>
      <w:marLeft w:val="0"/>
      <w:marRight w:val="0"/>
      <w:marTop w:val="0"/>
      <w:marBottom w:val="0"/>
      <w:divBdr>
        <w:top w:val="none" w:sz="0" w:space="0" w:color="auto"/>
        <w:left w:val="none" w:sz="0" w:space="0" w:color="auto"/>
        <w:bottom w:val="none" w:sz="0" w:space="0" w:color="auto"/>
        <w:right w:val="none" w:sz="0" w:space="0" w:color="auto"/>
      </w:divBdr>
    </w:div>
    <w:div w:id="1826387377">
      <w:bodyDiv w:val="1"/>
      <w:marLeft w:val="0"/>
      <w:marRight w:val="0"/>
      <w:marTop w:val="0"/>
      <w:marBottom w:val="0"/>
      <w:divBdr>
        <w:top w:val="none" w:sz="0" w:space="0" w:color="auto"/>
        <w:left w:val="none" w:sz="0" w:space="0" w:color="auto"/>
        <w:bottom w:val="none" w:sz="0" w:space="0" w:color="auto"/>
        <w:right w:val="none" w:sz="0" w:space="0" w:color="auto"/>
      </w:divBdr>
    </w:div>
    <w:div w:id="1828597248">
      <w:bodyDiv w:val="1"/>
      <w:marLeft w:val="0"/>
      <w:marRight w:val="0"/>
      <w:marTop w:val="0"/>
      <w:marBottom w:val="0"/>
      <w:divBdr>
        <w:top w:val="none" w:sz="0" w:space="0" w:color="auto"/>
        <w:left w:val="none" w:sz="0" w:space="0" w:color="auto"/>
        <w:bottom w:val="none" w:sz="0" w:space="0" w:color="auto"/>
        <w:right w:val="none" w:sz="0" w:space="0" w:color="auto"/>
      </w:divBdr>
    </w:div>
    <w:div w:id="1832793926">
      <w:bodyDiv w:val="1"/>
      <w:marLeft w:val="0"/>
      <w:marRight w:val="0"/>
      <w:marTop w:val="0"/>
      <w:marBottom w:val="0"/>
      <w:divBdr>
        <w:top w:val="none" w:sz="0" w:space="0" w:color="auto"/>
        <w:left w:val="none" w:sz="0" w:space="0" w:color="auto"/>
        <w:bottom w:val="none" w:sz="0" w:space="0" w:color="auto"/>
        <w:right w:val="none" w:sz="0" w:space="0" w:color="auto"/>
      </w:divBdr>
    </w:div>
    <w:div w:id="1839690241">
      <w:bodyDiv w:val="1"/>
      <w:marLeft w:val="0"/>
      <w:marRight w:val="0"/>
      <w:marTop w:val="0"/>
      <w:marBottom w:val="0"/>
      <w:divBdr>
        <w:top w:val="none" w:sz="0" w:space="0" w:color="auto"/>
        <w:left w:val="none" w:sz="0" w:space="0" w:color="auto"/>
        <w:bottom w:val="none" w:sz="0" w:space="0" w:color="auto"/>
        <w:right w:val="none" w:sz="0" w:space="0" w:color="auto"/>
      </w:divBdr>
    </w:div>
    <w:div w:id="1841777053">
      <w:bodyDiv w:val="1"/>
      <w:marLeft w:val="0"/>
      <w:marRight w:val="0"/>
      <w:marTop w:val="0"/>
      <w:marBottom w:val="0"/>
      <w:divBdr>
        <w:top w:val="none" w:sz="0" w:space="0" w:color="auto"/>
        <w:left w:val="none" w:sz="0" w:space="0" w:color="auto"/>
        <w:bottom w:val="none" w:sz="0" w:space="0" w:color="auto"/>
        <w:right w:val="none" w:sz="0" w:space="0" w:color="auto"/>
      </w:divBdr>
    </w:div>
    <w:div w:id="1844321648">
      <w:bodyDiv w:val="1"/>
      <w:marLeft w:val="0"/>
      <w:marRight w:val="0"/>
      <w:marTop w:val="0"/>
      <w:marBottom w:val="0"/>
      <w:divBdr>
        <w:top w:val="none" w:sz="0" w:space="0" w:color="auto"/>
        <w:left w:val="none" w:sz="0" w:space="0" w:color="auto"/>
        <w:bottom w:val="none" w:sz="0" w:space="0" w:color="auto"/>
        <w:right w:val="none" w:sz="0" w:space="0" w:color="auto"/>
      </w:divBdr>
    </w:div>
    <w:div w:id="1852455576">
      <w:bodyDiv w:val="1"/>
      <w:marLeft w:val="0"/>
      <w:marRight w:val="0"/>
      <w:marTop w:val="0"/>
      <w:marBottom w:val="0"/>
      <w:divBdr>
        <w:top w:val="none" w:sz="0" w:space="0" w:color="auto"/>
        <w:left w:val="none" w:sz="0" w:space="0" w:color="auto"/>
        <w:bottom w:val="none" w:sz="0" w:space="0" w:color="auto"/>
        <w:right w:val="none" w:sz="0" w:space="0" w:color="auto"/>
      </w:divBdr>
    </w:div>
    <w:div w:id="1860661442">
      <w:bodyDiv w:val="1"/>
      <w:marLeft w:val="0"/>
      <w:marRight w:val="0"/>
      <w:marTop w:val="0"/>
      <w:marBottom w:val="0"/>
      <w:divBdr>
        <w:top w:val="none" w:sz="0" w:space="0" w:color="auto"/>
        <w:left w:val="none" w:sz="0" w:space="0" w:color="auto"/>
        <w:bottom w:val="none" w:sz="0" w:space="0" w:color="auto"/>
        <w:right w:val="none" w:sz="0" w:space="0" w:color="auto"/>
      </w:divBdr>
    </w:div>
    <w:div w:id="1872066185">
      <w:bodyDiv w:val="1"/>
      <w:marLeft w:val="0"/>
      <w:marRight w:val="0"/>
      <w:marTop w:val="0"/>
      <w:marBottom w:val="0"/>
      <w:divBdr>
        <w:top w:val="none" w:sz="0" w:space="0" w:color="auto"/>
        <w:left w:val="none" w:sz="0" w:space="0" w:color="auto"/>
        <w:bottom w:val="none" w:sz="0" w:space="0" w:color="auto"/>
        <w:right w:val="none" w:sz="0" w:space="0" w:color="auto"/>
      </w:divBdr>
    </w:div>
    <w:div w:id="1878350876">
      <w:bodyDiv w:val="1"/>
      <w:marLeft w:val="0"/>
      <w:marRight w:val="0"/>
      <w:marTop w:val="0"/>
      <w:marBottom w:val="0"/>
      <w:divBdr>
        <w:top w:val="none" w:sz="0" w:space="0" w:color="auto"/>
        <w:left w:val="none" w:sz="0" w:space="0" w:color="auto"/>
        <w:bottom w:val="none" w:sz="0" w:space="0" w:color="auto"/>
        <w:right w:val="none" w:sz="0" w:space="0" w:color="auto"/>
      </w:divBdr>
    </w:div>
    <w:div w:id="1885605166">
      <w:bodyDiv w:val="1"/>
      <w:marLeft w:val="0"/>
      <w:marRight w:val="0"/>
      <w:marTop w:val="0"/>
      <w:marBottom w:val="0"/>
      <w:divBdr>
        <w:top w:val="none" w:sz="0" w:space="0" w:color="auto"/>
        <w:left w:val="none" w:sz="0" w:space="0" w:color="auto"/>
        <w:bottom w:val="none" w:sz="0" w:space="0" w:color="auto"/>
        <w:right w:val="none" w:sz="0" w:space="0" w:color="auto"/>
      </w:divBdr>
    </w:div>
    <w:div w:id="1886720820">
      <w:bodyDiv w:val="1"/>
      <w:marLeft w:val="0"/>
      <w:marRight w:val="0"/>
      <w:marTop w:val="0"/>
      <w:marBottom w:val="0"/>
      <w:divBdr>
        <w:top w:val="none" w:sz="0" w:space="0" w:color="auto"/>
        <w:left w:val="none" w:sz="0" w:space="0" w:color="auto"/>
        <w:bottom w:val="none" w:sz="0" w:space="0" w:color="auto"/>
        <w:right w:val="none" w:sz="0" w:space="0" w:color="auto"/>
      </w:divBdr>
    </w:div>
    <w:div w:id="1896819241">
      <w:bodyDiv w:val="1"/>
      <w:marLeft w:val="0"/>
      <w:marRight w:val="0"/>
      <w:marTop w:val="0"/>
      <w:marBottom w:val="0"/>
      <w:divBdr>
        <w:top w:val="none" w:sz="0" w:space="0" w:color="auto"/>
        <w:left w:val="none" w:sz="0" w:space="0" w:color="auto"/>
        <w:bottom w:val="none" w:sz="0" w:space="0" w:color="auto"/>
        <w:right w:val="none" w:sz="0" w:space="0" w:color="auto"/>
      </w:divBdr>
    </w:div>
    <w:div w:id="1899172030">
      <w:bodyDiv w:val="1"/>
      <w:marLeft w:val="0"/>
      <w:marRight w:val="0"/>
      <w:marTop w:val="0"/>
      <w:marBottom w:val="0"/>
      <w:divBdr>
        <w:top w:val="none" w:sz="0" w:space="0" w:color="auto"/>
        <w:left w:val="none" w:sz="0" w:space="0" w:color="auto"/>
        <w:bottom w:val="none" w:sz="0" w:space="0" w:color="auto"/>
        <w:right w:val="none" w:sz="0" w:space="0" w:color="auto"/>
      </w:divBdr>
    </w:div>
    <w:div w:id="1914390162">
      <w:bodyDiv w:val="1"/>
      <w:marLeft w:val="0"/>
      <w:marRight w:val="0"/>
      <w:marTop w:val="0"/>
      <w:marBottom w:val="0"/>
      <w:divBdr>
        <w:top w:val="none" w:sz="0" w:space="0" w:color="auto"/>
        <w:left w:val="none" w:sz="0" w:space="0" w:color="auto"/>
        <w:bottom w:val="none" w:sz="0" w:space="0" w:color="auto"/>
        <w:right w:val="none" w:sz="0" w:space="0" w:color="auto"/>
      </w:divBdr>
    </w:div>
    <w:div w:id="1916666307">
      <w:bodyDiv w:val="1"/>
      <w:marLeft w:val="0"/>
      <w:marRight w:val="0"/>
      <w:marTop w:val="0"/>
      <w:marBottom w:val="0"/>
      <w:divBdr>
        <w:top w:val="none" w:sz="0" w:space="0" w:color="auto"/>
        <w:left w:val="none" w:sz="0" w:space="0" w:color="auto"/>
        <w:bottom w:val="none" w:sz="0" w:space="0" w:color="auto"/>
        <w:right w:val="none" w:sz="0" w:space="0" w:color="auto"/>
      </w:divBdr>
    </w:div>
    <w:div w:id="1919245467">
      <w:bodyDiv w:val="1"/>
      <w:marLeft w:val="0"/>
      <w:marRight w:val="0"/>
      <w:marTop w:val="0"/>
      <w:marBottom w:val="0"/>
      <w:divBdr>
        <w:top w:val="none" w:sz="0" w:space="0" w:color="auto"/>
        <w:left w:val="none" w:sz="0" w:space="0" w:color="auto"/>
        <w:bottom w:val="none" w:sz="0" w:space="0" w:color="auto"/>
        <w:right w:val="none" w:sz="0" w:space="0" w:color="auto"/>
      </w:divBdr>
    </w:div>
    <w:div w:id="1920015779">
      <w:bodyDiv w:val="1"/>
      <w:marLeft w:val="0"/>
      <w:marRight w:val="0"/>
      <w:marTop w:val="0"/>
      <w:marBottom w:val="0"/>
      <w:divBdr>
        <w:top w:val="none" w:sz="0" w:space="0" w:color="auto"/>
        <w:left w:val="none" w:sz="0" w:space="0" w:color="auto"/>
        <w:bottom w:val="none" w:sz="0" w:space="0" w:color="auto"/>
        <w:right w:val="none" w:sz="0" w:space="0" w:color="auto"/>
      </w:divBdr>
    </w:div>
    <w:div w:id="1923643892">
      <w:bodyDiv w:val="1"/>
      <w:marLeft w:val="0"/>
      <w:marRight w:val="0"/>
      <w:marTop w:val="0"/>
      <w:marBottom w:val="0"/>
      <w:divBdr>
        <w:top w:val="none" w:sz="0" w:space="0" w:color="auto"/>
        <w:left w:val="none" w:sz="0" w:space="0" w:color="auto"/>
        <w:bottom w:val="none" w:sz="0" w:space="0" w:color="auto"/>
        <w:right w:val="none" w:sz="0" w:space="0" w:color="auto"/>
      </w:divBdr>
    </w:div>
    <w:div w:id="1925987850">
      <w:bodyDiv w:val="1"/>
      <w:marLeft w:val="0"/>
      <w:marRight w:val="0"/>
      <w:marTop w:val="0"/>
      <w:marBottom w:val="0"/>
      <w:divBdr>
        <w:top w:val="none" w:sz="0" w:space="0" w:color="auto"/>
        <w:left w:val="none" w:sz="0" w:space="0" w:color="auto"/>
        <w:bottom w:val="none" w:sz="0" w:space="0" w:color="auto"/>
        <w:right w:val="none" w:sz="0" w:space="0" w:color="auto"/>
      </w:divBdr>
    </w:div>
    <w:div w:id="1927152683">
      <w:bodyDiv w:val="1"/>
      <w:marLeft w:val="0"/>
      <w:marRight w:val="0"/>
      <w:marTop w:val="0"/>
      <w:marBottom w:val="0"/>
      <w:divBdr>
        <w:top w:val="none" w:sz="0" w:space="0" w:color="auto"/>
        <w:left w:val="none" w:sz="0" w:space="0" w:color="auto"/>
        <w:bottom w:val="none" w:sz="0" w:space="0" w:color="auto"/>
        <w:right w:val="none" w:sz="0" w:space="0" w:color="auto"/>
      </w:divBdr>
    </w:div>
    <w:div w:id="1928691218">
      <w:bodyDiv w:val="1"/>
      <w:marLeft w:val="0"/>
      <w:marRight w:val="0"/>
      <w:marTop w:val="0"/>
      <w:marBottom w:val="0"/>
      <w:divBdr>
        <w:top w:val="none" w:sz="0" w:space="0" w:color="auto"/>
        <w:left w:val="none" w:sz="0" w:space="0" w:color="auto"/>
        <w:bottom w:val="none" w:sz="0" w:space="0" w:color="auto"/>
        <w:right w:val="none" w:sz="0" w:space="0" w:color="auto"/>
      </w:divBdr>
    </w:div>
    <w:div w:id="1930191882">
      <w:bodyDiv w:val="1"/>
      <w:marLeft w:val="0"/>
      <w:marRight w:val="0"/>
      <w:marTop w:val="0"/>
      <w:marBottom w:val="0"/>
      <w:divBdr>
        <w:top w:val="none" w:sz="0" w:space="0" w:color="auto"/>
        <w:left w:val="none" w:sz="0" w:space="0" w:color="auto"/>
        <w:bottom w:val="none" w:sz="0" w:space="0" w:color="auto"/>
        <w:right w:val="none" w:sz="0" w:space="0" w:color="auto"/>
      </w:divBdr>
    </w:div>
    <w:div w:id="1937128624">
      <w:bodyDiv w:val="1"/>
      <w:marLeft w:val="0"/>
      <w:marRight w:val="0"/>
      <w:marTop w:val="0"/>
      <w:marBottom w:val="0"/>
      <w:divBdr>
        <w:top w:val="none" w:sz="0" w:space="0" w:color="auto"/>
        <w:left w:val="none" w:sz="0" w:space="0" w:color="auto"/>
        <w:bottom w:val="none" w:sz="0" w:space="0" w:color="auto"/>
        <w:right w:val="none" w:sz="0" w:space="0" w:color="auto"/>
      </w:divBdr>
    </w:div>
    <w:div w:id="1946958775">
      <w:bodyDiv w:val="1"/>
      <w:marLeft w:val="0"/>
      <w:marRight w:val="0"/>
      <w:marTop w:val="0"/>
      <w:marBottom w:val="0"/>
      <w:divBdr>
        <w:top w:val="none" w:sz="0" w:space="0" w:color="auto"/>
        <w:left w:val="none" w:sz="0" w:space="0" w:color="auto"/>
        <w:bottom w:val="none" w:sz="0" w:space="0" w:color="auto"/>
        <w:right w:val="none" w:sz="0" w:space="0" w:color="auto"/>
      </w:divBdr>
    </w:div>
    <w:div w:id="1959290316">
      <w:bodyDiv w:val="1"/>
      <w:marLeft w:val="0"/>
      <w:marRight w:val="0"/>
      <w:marTop w:val="0"/>
      <w:marBottom w:val="0"/>
      <w:divBdr>
        <w:top w:val="none" w:sz="0" w:space="0" w:color="auto"/>
        <w:left w:val="none" w:sz="0" w:space="0" w:color="auto"/>
        <w:bottom w:val="none" w:sz="0" w:space="0" w:color="auto"/>
        <w:right w:val="none" w:sz="0" w:space="0" w:color="auto"/>
      </w:divBdr>
    </w:div>
    <w:div w:id="1961566154">
      <w:bodyDiv w:val="1"/>
      <w:marLeft w:val="0"/>
      <w:marRight w:val="0"/>
      <w:marTop w:val="0"/>
      <w:marBottom w:val="0"/>
      <w:divBdr>
        <w:top w:val="none" w:sz="0" w:space="0" w:color="auto"/>
        <w:left w:val="none" w:sz="0" w:space="0" w:color="auto"/>
        <w:bottom w:val="none" w:sz="0" w:space="0" w:color="auto"/>
        <w:right w:val="none" w:sz="0" w:space="0" w:color="auto"/>
      </w:divBdr>
    </w:div>
    <w:div w:id="1962687949">
      <w:bodyDiv w:val="1"/>
      <w:marLeft w:val="0"/>
      <w:marRight w:val="0"/>
      <w:marTop w:val="0"/>
      <w:marBottom w:val="0"/>
      <w:divBdr>
        <w:top w:val="none" w:sz="0" w:space="0" w:color="auto"/>
        <w:left w:val="none" w:sz="0" w:space="0" w:color="auto"/>
        <w:bottom w:val="none" w:sz="0" w:space="0" w:color="auto"/>
        <w:right w:val="none" w:sz="0" w:space="0" w:color="auto"/>
      </w:divBdr>
    </w:div>
    <w:div w:id="1963615238">
      <w:bodyDiv w:val="1"/>
      <w:marLeft w:val="0"/>
      <w:marRight w:val="0"/>
      <w:marTop w:val="0"/>
      <w:marBottom w:val="0"/>
      <w:divBdr>
        <w:top w:val="none" w:sz="0" w:space="0" w:color="auto"/>
        <w:left w:val="none" w:sz="0" w:space="0" w:color="auto"/>
        <w:bottom w:val="none" w:sz="0" w:space="0" w:color="auto"/>
        <w:right w:val="none" w:sz="0" w:space="0" w:color="auto"/>
      </w:divBdr>
    </w:div>
    <w:div w:id="1983388500">
      <w:bodyDiv w:val="1"/>
      <w:marLeft w:val="0"/>
      <w:marRight w:val="0"/>
      <w:marTop w:val="0"/>
      <w:marBottom w:val="0"/>
      <w:divBdr>
        <w:top w:val="none" w:sz="0" w:space="0" w:color="auto"/>
        <w:left w:val="none" w:sz="0" w:space="0" w:color="auto"/>
        <w:bottom w:val="none" w:sz="0" w:space="0" w:color="auto"/>
        <w:right w:val="none" w:sz="0" w:space="0" w:color="auto"/>
      </w:divBdr>
    </w:div>
    <w:div w:id="1985424614">
      <w:bodyDiv w:val="1"/>
      <w:marLeft w:val="0"/>
      <w:marRight w:val="0"/>
      <w:marTop w:val="0"/>
      <w:marBottom w:val="0"/>
      <w:divBdr>
        <w:top w:val="none" w:sz="0" w:space="0" w:color="auto"/>
        <w:left w:val="none" w:sz="0" w:space="0" w:color="auto"/>
        <w:bottom w:val="none" w:sz="0" w:space="0" w:color="auto"/>
        <w:right w:val="none" w:sz="0" w:space="0" w:color="auto"/>
      </w:divBdr>
    </w:div>
    <w:div w:id="2000500390">
      <w:bodyDiv w:val="1"/>
      <w:marLeft w:val="0"/>
      <w:marRight w:val="0"/>
      <w:marTop w:val="0"/>
      <w:marBottom w:val="0"/>
      <w:divBdr>
        <w:top w:val="none" w:sz="0" w:space="0" w:color="auto"/>
        <w:left w:val="none" w:sz="0" w:space="0" w:color="auto"/>
        <w:bottom w:val="none" w:sz="0" w:space="0" w:color="auto"/>
        <w:right w:val="none" w:sz="0" w:space="0" w:color="auto"/>
      </w:divBdr>
    </w:div>
    <w:div w:id="2007441545">
      <w:bodyDiv w:val="1"/>
      <w:marLeft w:val="0"/>
      <w:marRight w:val="0"/>
      <w:marTop w:val="0"/>
      <w:marBottom w:val="0"/>
      <w:divBdr>
        <w:top w:val="none" w:sz="0" w:space="0" w:color="auto"/>
        <w:left w:val="none" w:sz="0" w:space="0" w:color="auto"/>
        <w:bottom w:val="none" w:sz="0" w:space="0" w:color="auto"/>
        <w:right w:val="none" w:sz="0" w:space="0" w:color="auto"/>
      </w:divBdr>
    </w:div>
    <w:div w:id="2009017019">
      <w:bodyDiv w:val="1"/>
      <w:marLeft w:val="0"/>
      <w:marRight w:val="0"/>
      <w:marTop w:val="0"/>
      <w:marBottom w:val="0"/>
      <w:divBdr>
        <w:top w:val="none" w:sz="0" w:space="0" w:color="auto"/>
        <w:left w:val="none" w:sz="0" w:space="0" w:color="auto"/>
        <w:bottom w:val="none" w:sz="0" w:space="0" w:color="auto"/>
        <w:right w:val="none" w:sz="0" w:space="0" w:color="auto"/>
      </w:divBdr>
    </w:div>
    <w:div w:id="2010281547">
      <w:bodyDiv w:val="1"/>
      <w:marLeft w:val="0"/>
      <w:marRight w:val="0"/>
      <w:marTop w:val="0"/>
      <w:marBottom w:val="0"/>
      <w:divBdr>
        <w:top w:val="none" w:sz="0" w:space="0" w:color="auto"/>
        <w:left w:val="none" w:sz="0" w:space="0" w:color="auto"/>
        <w:bottom w:val="none" w:sz="0" w:space="0" w:color="auto"/>
        <w:right w:val="none" w:sz="0" w:space="0" w:color="auto"/>
      </w:divBdr>
    </w:div>
    <w:div w:id="2014141108">
      <w:bodyDiv w:val="1"/>
      <w:marLeft w:val="0"/>
      <w:marRight w:val="0"/>
      <w:marTop w:val="0"/>
      <w:marBottom w:val="0"/>
      <w:divBdr>
        <w:top w:val="none" w:sz="0" w:space="0" w:color="auto"/>
        <w:left w:val="none" w:sz="0" w:space="0" w:color="auto"/>
        <w:bottom w:val="none" w:sz="0" w:space="0" w:color="auto"/>
        <w:right w:val="none" w:sz="0" w:space="0" w:color="auto"/>
      </w:divBdr>
    </w:div>
    <w:div w:id="2018380066">
      <w:bodyDiv w:val="1"/>
      <w:marLeft w:val="0"/>
      <w:marRight w:val="0"/>
      <w:marTop w:val="0"/>
      <w:marBottom w:val="0"/>
      <w:divBdr>
        <w:top w:val="none" w:sz="0" w:space="0" w:color="auto"/>
        <w:left w:val="none" w:sz="0" w:space="0" w:color="auto"/>
        <w:bottom w:val="none" w:sz="0" w:space="0" w:color="auto"/>
        <w:right w:val="none" w:sz="0" w:space="0" w:color="auto"/>
      </w:divBdr>
    </w:div>
    <w:div w:id="2048092937">
      <w:bodyDiv w:val="1"/>
      <w:marLeft w:val="0"/>
      <w:marRight w:val="0"/>
      <w:marTop w:val="0"/>
      <w:marBottom w:val="0"/>
      <w:divBdr>
        <w:top w:val="none" w:sz="0" w:space="0" w:color="auto"/>
        <w:left w:val="none" w:sz="0" w:space="0" w:color="auto"/>
        <w:bottom w:val="none" w:sz="0" w:space="0" w:color="auto"/>
        <w:right w:val="none" w:sz="0" w:space="0" w:color="auto"/>
      </w:divBdr>
    </w:div>
    <w:div w:id="2068262315">
      <w:bodyDiv w:val="1"/>
      <w:marLeft w:val="0"/>
      <w:marRight w:val="0"/>
      <w:marTop w:val="0"/>
      <w:marBottom w:val="0"/>
      <w:divBdr>
        <w:top w:val="none" w:sz="0" w:space="0" w:color="auto"/>
        <w:left w:val="none" w:sz="0" w:space="0" w:color="auto"/>
        <w:bottom w:val="none" w:sz="0" w:space="0" w:color="auto"/>
        <w:right w:val="none" w:sz="0" w:space="0" w:color="auto"/>
      </w:divBdr>
    </w:div>
    <w:div w:id="2070567761">
      <w:bodyDiv w:val="1"/>
      <w:marLeft w:val="0"/>
      <w:marRight w:val="0"/>
      <w:marTop w:val="0"/>
      <w:marBottom w:val="0"/>
      <w:divBdr>
        <w:top w:val="none" w:sz="0" w:space="0" w:color="auto"/>
        <w:left w:val="none" w:sz="0" w:space="0" w:color="auto"/>
        <w:bottom w:val="none" w:sz="0" w:space="0" w:color="auto"/>
        <w:right w:val="none" w:sz="0" w:space="0" w:color="auto"/>
      </w:divBdr>
    </w:div>
    <w:div w:id="2079087237">
      <w:bodyDiv w:val="1"/>
      <w:marLeft w:val="0"/>
      <w:marRight w:val="0"/>
      <w:marTop w:val="0"/>
      <w:marBottom w:val="0"/>
      <w:divBdr>
        <w:top w:val="none" w:sz="0" w:space="0" w:color="auto"/>
        <w:left w:val="none" w:sz="0" w:space="0" w:color="auto"/>
        <w:bottom w:val="none" w:sz="0" w:space="0" w:color="auto"/>
        <w:right w:val="none" w:sz="0" w:space="0" w:color="auto"/>
      </w:divBdr>
    </w:div>
    <w:div w:id="2083141599">
      <w:bodyDiv w:val="1"/>
      <w:marLeft w:val="0"/>
      <w:marRight w:val="0"/>
      <w:marTop w:val="0"/>
      <w:marBottom w:val="0"/>
      <w:divBdr>
        <w:top w:val="none" w:sz="0" w:space="0" w:color="auto"/>
        <w:left w:val="none" w:sz="0" w:space="0" w:color="auto"/>
        <w:bottom w:val="none" w:sz="0" w:space="0" w:color="auto"/>
        <w:right w:val="none" w:sz="0" w:space="0" w:color="auto"/>
      </w:divBdr>
    </w:div>
    <w:div w:id="2108306353">
      <w:bodyDiv w:val="1"/>
      <w:marLeft w:val="0"/>
      <w:marRight w:val="0"/>
      <w:marTop w:val="0"/>
      <w:marBottom w:val="0"/>
      <w:divBdr>
        <w:top w:val="none" w:sz="0" w:space="0" w:color="auto"/>
        <w:left w:val="none" w:sz="0" w:space="0" w:color="auto"/>
        <w:bottom w:val="none" w:sz="0" w:space="0" w:color="auto"/>
        <w:right w:val="none" w:sz="0" w:space="0" w:color="auto"/>
      </w:divBdr>
    </w:div>
    <w:div w:id="2111461910">
      <w:bodyDiv w:val="1"/>
      <w:marLeft w:val="0"/>
      <w:marRight w:val="0"/>
      <w:marTop w:val="0"/>
      <w:marBottom w:val="0"/>
      <w:divBdr>
        <w:top w:val="none" w:sz="0" w:space="0" w:color="auto"/>
        <w:left w:val="none" w:sz="0" w:space="0" w:color="auto"/>
        <w:bottom w:val="none" w:sz="0" w:space="0" w:color="auto"/>
        <w:right w:val="none" w:sz="0" w:space="0" w:color="auto"/>
      </w:divBdr>
      <w:divsChild>
        <w:div w:id="2132360543">
          <w:marLeft w:val="0"/>
          <w:marRight w:val="0"/>
          <w:marTop w:val="0"/>
          <w:marBottom w:val="0"/>
          <w:divBdr>
            <w:top w:val="none" w:sz="0" w:space="0" w:color="auto"/>
            <w:left w:val="none" w:sz="0" w:space="0" w:color="auto"/>
            <w:bottom w:val="none" w:sz="0" w:space="0" w:color="auto"/>
            <w:right w:val="none" w:sz="0" w:space="0" w:color="auto"/>
          </w:divBdr>
          <w:divsChild>
            <w:div w:id="39474072">
              <w:marLeft w:val="0"/>
              <w:marRight w:val="0"/>
              <w:marTop w:val="0"/>
              <w:marBottom w:val="0"/>
              <w:divBdr>
                <w:top w:val="none" w:sz="0" w:space="0" w:color="auto"/>
                <w:left w:val="none" w:sz="0" w:space="0" w:color="auto"/>
                <w:bottom w:val="none" w:sz="0" w:space="0" w:color="auto"/>
                <w:right w:val="none" w:sz="0" w:space="0" w:color="auto"/>
              </w:divBdr>
              <w:divsChild>
                <w:div w:id="1789277645">
                  <w:marLeft w:val="2928"/>
                  <w:marRight w:val="0"/>
                  <w:marTop w:val="720"/>
                  <w:marBottom w:val="0"/>
                  <w:divBdr>
                    <w:top w:val="none" w:sz="0" w:space="0" w:color="auto"/>
                    <w:left w:val="none" w:sz="0" w:space="0" w:color="auto"/>
                    <w:bottom w:val="none" w:sz="0" w:space="0" w:color="auto"/>
                    <w:right w:val="none" w:sz="0" w:space="0" w:color="auto"/>
                  </w:divBdr>
                  <w:divsChild>
                    <w:div w:id="124854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354215">
      <w:bodyDiv w:val="1"/>
      <w:marLeft w:val="0"/>
      <w:marRight w:val="0"/>
      <w:marTop w:val="0"/>
      <w:marBottom w:val="0"/>
      <w:divBdr>
        <w:top w:val="none" w:sz="0" w:space="0" w:color="auto"/>
        <w:left w:val="none" w:sz="0" w:space="0" w:color="auto"/>
        <w:bottom w:val="none" w:sz="0" w:space="0" w:color="auto"/>
        <w:right w:val="none" w:sz="0" w:space="0" w:color="auto"/>
      </w:divBdr>
    </w:div>
    <w:div w:id="2116903829">
      <w:bodyDiv w:val="1"/>
      <w:marLeft w:val="0"/>
      <w:marRight w:val="0"/>
      <w:marTop w:val="0"/>
      <w:marBottom w:val="0"/>
      <w:divBdr>
        <w:top w:val="none" w:sz="0" w:space="0" w:color="auto"/>
        <w:left w:val="none" w:sz="0" w:space="0" w:color="auto"/>
        <w:bottom w:val="none" w:sz="0" w:space="0" w:color="auto"/>
        <w:right w:val="none" w:sz="0" w:space="0" w:color="auto"/>
      </w:divBdr>
    </w:div>
    <w:div w:id="2117483216">
      <w:bodyDiv w:val="1"/>
      <w:marLeft w:val="0"/>
      <w:marRight w:val="0"/>
      <w:marTop w:val="0"/>
      <w:marBottom w:val="0"/>
      <w:divBdr>
        <w:top w:val="none" w:sz="0" w:space="0" w:color="auto"/>
        <w:left w:val="none" w:sz="0" w:space="0" w:color="auto"/>
        <w:bottom w:val="none" w:sz="0" w:space="0" w:color="auto"/>
        <w:right w:val="none" w:sz="0" w:space="0" w:color="auto"/>
      </w:divBdr>
    </w:div>
    <w:div w:id="2140755936">
      <w:bodyDiv w:val="1"/>
      <w:marLeft w:val="0"/>
      <w:marRight w:val="0"/>
      <w:marTop w:val="0"/>
      <w:marBottom w:val="0"/>
      <w:divBdr>
        <w:top w:val="none" w:sz="0" w:space="0" w:color="auto"/>
        <w:left w:val="none" w:sz="0" w:space="0" w:color="auto"/>
        <w:bottom w:val="none" w:sz="0" w:space="0" w:color="auto"/>
        <w:right w:val="none" w:sz="0" w:space="0" w:color="auto"/>
      </w:divBdr>
      <w:divsChild>
        <w:div w:id="1051609527">
          <w:marLeft w:val="0"/>
          <w:marRight w:val="0"/>
          <w:marTop w:val="0"/>
          <w:marBottom w:val="0"/>
          <w:divBdr>
            <w:top w:val="none" w:sz="0" w:space="0" w:color="auto"/>
            <w:left w:val="none" w:sz="0" w:space="0" w:color="auto"/>
            <w:bottom w:val="none" w:sz="0" w:space="0" w:color="auto"/>
            <w:right w:val="none" w:sz="0" w:space="0" w:color="auto"/>
          </w:divBdr>
          <w:divsChild>
            <w:div w:id="975183559">
              <w:marLeft w:val="0"/>
              <w:marRight w:val="0"/>
              <w:marTop w:val="0"/>
              <w:marBottom w:val="0"/>
              <w:divBdr>
                <w:top w:val="none" w:sz="0" w:space="0" w:color="auto"/>
                <w:left w:val="none" w:sz="0" w:space="0" w:color="auto"/>
                <w:bottom w:val="none" w:sz="0" w:space="0" w:color="auto"/>
                <w:right w:val="none" w:sz="0" w:space="0" w:color="auto"/>
              </w:divBdr>
              <w:divsChild>
                <w:div w:id="797183695">
                  <w:marLeft w:val="2928"/>
                  <w:marRight w:val="0"/>
                  <w:marTop w:val="720"/>
                  <w:marBottom w:val="0"/>
                  <w:divBdr>
                    <w:top w:val="none" w:sz="0" w:space="0" w:color="auto"/>
                    <w:left w:val="none" w:sz="0" w:space="0" w:color="auto"/>
                    <w:bottom w:val="none" w:sz="0" w:space="0" w:color="auto"/>
                    <w:right w:val="none" w:sz="0" w:space="0" w:color="auto"/>
                  </w:divBdr>
                  <w:divsChild>
                    <w:div w:id="109092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23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D3FE7DC9EE8D04A7FD4848117392F5EF2BC0E3609D97A03FCC86646A23A90E0E7D44C374B80B2730y4PF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eobases.ru/rubric/%D1%82%D1%8D%D1%8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C1DE9F30463C1B0240DA9C2FE7B8AFCCA6145C39E2FC25FBE8CE3DC6AE7497EB6A1AC38Ft2a7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AA453-8050-4638-9B66-832379552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15408</Words>
  <Characters>87831</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к проекту Генерального плана Селянского сельского поселения Нелидовского района</vt:lpstr>
    </vt:vector>
  </TitlesOfParts>
  <Company>titanocenka</Company>
  <LinksUpToDate>false</LinksUpToDate>
  <CharactersWithSpaces>103033</CharactersWithSpaces>
  <SharedDoc>false</SharedDoc>
  <HLinks>
    <vt:vector size="252" baseType="variant">
      <vt:variant>
        <vt:i4>7929961</vt:i4>
      </vt:variant>
      <vt:variant>
        <vt:i4>249</vt:i4>
      </vt:variant>
      <vt:variant>
        <vt:i4>0</vt:i4>
      </vt:variant>
      <vt:variant>
        <vt:i4>5</vt:i4>
      </vt:variant>
      <vt:variant>
        <vt:lpwstr>consultantplus://offline/ref=D3FE7DC9EE8D04A7FD4848117392F5EF2BC0E3609D97A03FCC86646A23A90E0E7D44C374B80B2730y4PFH</vt:lpwstr>
      </vt:variant>
      <vt:variant>
        <vt:lpwstr/>
      </vt:variant>
      <vt:variant>
        <vt:i4>1638454</vt:i4>
      </vt:variant>
      <vt:variant>
        <vt:i4>242</vt:i4>
      </vt:variant>
      <vt:variant>
        <vt:i4>0</vt:i4>
      </vt:variant>
      <vt:variant>
        <vt:i4>5</vt:i4>
      </vt:variant>
      <vt:variant>
        <vt:lpwstr/>
      </vt:variant>
      <vt:variant>
        <vt:lpwstr>_Toc362529549</vt:lpwstr>
      </vt:variant>
      <vt:variant>
        <vt:i4>1638454</vt:i4>
      </vt:variant>
      <vt:variant>
        <vt:i4>236</vt:i4>
      </vt:variant>
      <vt:variant>
        <vt:i4>0</vt:i4>
      </vt:variant>
      <vt:variant>
        <vt:i4>5</vt:i4>
      </vt:variant>
      <vt:variant>
        <vt:lpwstr/>
      </vt:variant>
      <vt:variant>
        <vt:lpwstr>_Toc362529548</vt:lpwstr>
      </vt:variant>
      <vt:variant>
        <vt:i4>1638454</vt:i4>
      </vt:variant>
      <vt:variant>
        <vt:i4>230</vt:i4>
      </vt:variant>
      <vt:variant>
        <vt:i4>0</vt:i4>
      </vt:variant>
      <vt:variant>
        <vt:i4>5</vt:i4>
      </vt:variant>
      <vt:variant>
        <vt:lpwstr/>
      </vt:variant>
      <vt:variant>
        <vt:lpwstr>_Toc362529547</vt:lpwstr>
      </vt:variant>
      <vt:variant>
        <vt:i4>1638454</vt:i4>
      </vt:variant>
      <vt:variant>
        <vt:i4>224</vt:i4>
      </vt:variant>
      <vt:variant>
        <vt:i4>0</vt:i4>
      </vt:variant>
      <vt:variant>
        <vt:i4>5</vt:i4>
      </vt:variant>
      <vt:variant>
        <vt:lpwstr/>
      </vt:variant>
      <vt:variant>
        <vt:lpwstr>_Toc362529546</vt:lpwstr>
      </vt:variant>
      <vt:variant>
        <vt:i4>1638454</vt:i4>
      </vt:variant>
      <vt:variant>
        <vt:i4>218</vt:i4>
      </vt:variant>
      <vt:variant>
        <vt:i4>0</vt:i4>
      </vt:variant>
      <vt:variant>
        <vt:i4>5</vt:i4>
      </vt:variant>
      <vt:variant>
        <vt:lpwstr/>
      </vt:variant>
      <vt:variant>
        <vt:lpwstr>_Toc362529545</vt:lpwstr>
      </vt:variant>
      <vt:variant>
        <vt:i4>1638454</vt:i4>
      </vt:variant>
      <vt:variant>
        <vt:i4>212</vt:i4>
      </vt:variant>
      <vt:variant>
        <vt:i4>0</vt:i4>
      </vt:variant>
      <vt:variant>
        <vt:i4>5</vt:i4>
      </vt:variant>
      <vt:variant>
        <vt:lpwstr/>
      </vt:variant>
      <vt:variant>
        <vt:lpwstr>_Toc362529544</vt:lpwstr>
      </vt:variant>
      <vt:variant>
        <vt:i4>1638454</vt:i4>
      </vt:variant>
      <vt:variant>
        <vt:i4>206</vt:i4>
      </vt:variant>
      <vt:variant>
        <vt:i4>0</vt:i4>
      </vt:variant>
      <vt:variant>
        <vt:i4>5</vt:i4>
      </vt:variant>
      <vt:variant>
        <vt:lpwstr/>
      </vt:variant>
      <vt:variant>
        <vt:lpwstr>_Toc362529543</vt:lpwstr>
      </vt:variant>
      <vt:variant>
        <vt:i4>1638454</vt:i4>
      </vt:variant>
      <vt:variant>
        <vt:i4>200</vt:i4>
      </vt:variant>
      <vt:variant>
        <vt:i4>0</vt:i4>
      </vt:variant>
      <vt:variant>
        <vt:i4>5</vt:i4>
      </vt:variant>
      <vt:variant>
        <vt:lpwstr/>
      </vt:variant>
      <vt:variant>
        <vt:lpwstr>_Toc362529540</vt:lpwstr>
      </vt:variant>
      <vt:variant>
        <vt:i4>1966134</vt:i4>
      </vt:variant>
      <vt:variant>
        <vt:i4>194</vt:i4>
      </vt:variant>
      <vt:variant>
        <vt:i4>0</vt:i4>
      </vt:variant>
      <vt:variant>
        <vt:i4>5</vt:i4>
      </vt:variant>
      <vt:variant>
        <vt:lpwstr/>
      </vt:variant>
      <vt:variant>
        <vt:lpwstr>_Toc362529539</vt:lpwstr>
      </vt:variant>
      <vt:variant>
        <vt:i4>1966134</vt:i4>
      </vt:variant>
      <vt:variant>
        <vt:i4>188</vt:i4>
      </vt:variant>
      <vt:variant>
        <vt:i4>0</vt:i4>
      </vt:variant>
      <vt:variant>
        <vt:i4>5</vt:i4>
      </vt:variant>
      <vt:variant>
        <vt:lpwstr/>
      </vt:variant>
      <vt:variant>
        <vt:lpwstr>_Toc362529538</vt:lpwstr>
      </vt:variant>
      <vt:variant>
        <vt:i4>1966134</vt:i4>
      </vt:variant>
      <vt:variant>
        <vt:i4>182</vt:i4>
      </vt:variant>
      <vt:variant>
        <vt:i4>0</vt:i4>
      </vt:variant>
      <vt:variant>
        <vt:i4>5</vt:i4>
      </vt:variant>
      <vt:variant>
        <vt:lpwstr/>
      </vt:variant>
      <vt:variant>
        <vt:lpwstr>_Toc362529537</vt:lpwstr>
      </vt:variant>
      <vt:variant>
        <vt:i4>1966134</vt:i4>
      </vt:variant>
      <vt:variant>
        <vt:i4>176</vt:i4>
      </vt:variant>
      <vt:variant>
        <vt:i4>0</vt:i4>
      </vt:variant>
      <vt:variant>
        <vt:i4>5</vt:i4>
      </vt:variant>
      <vt:variant>
        <vt:lpwstr/>
      </vt:variant>
      <vt:variant>
        <vt:lpwstr>_Toc362529536</vt:lpwstr>
      </vt:variant>
      <vt:variant>
        <vt:i4>1966134</vt:i4>
      </vt:variant>
      <vt:variant>
        <vt:i4>170</vt:i4>
      </vt:variant>
      <vt:variant>
        <vt:i4>0</vt:i4>
      </vt:variant>
      <vt:variant>
        <vt:i4>5</vt:i4>
      </vt:variant>
      <vt:variant>
        <vt:lpwstr/>
      </vt:variant>
      <vt:variant>
        <vt:lpwstr>_Toc362529535</vt:lpwstr>
      </vt:variant>
      <vt:variant>
        <vt:i4>1966134</vt:i4>
      </vt:variant>
      <vt:variant>
        <vt:i4>164</vt:i4>
      </vt:variant>
      <vt:variant>
        <vt:i4>0</vt:i4>
      </vt:variant>
      <vt:variant>
        <vt:i4>5</vt:i4>
      </vt:variant>
      <vt:variant>
        <vt:lpwstr/>
      </vt:variant>
      <vt:variant>
        <vt:lpwstr>_Toc362529534</vt:lpwstr>
      </vt:variant>
      <vt:variant>
        <vt:i4>1966134</vt:i4>
      </vt:variant>
      <vt:variant>
        <vt:i4>158</vt:i4>
      </vt:variant>
      <vt:variant>
        <vt:i4>0</vt:i4>
      </vt:variant>
      <vt:variant>
        <vt:i4>5</vt:i4>
      </vt:variant>
      <vt:variant>
        <vt:lpwstr/>
      </vt:variant>
      <vt:variant>
        <vt:lpwstr>_Toc362529533</vt:lpwstr>
      </vt:variant>
      <vt:variant>
        <vt:i4>1966134</vt:i4>
      </vt:variant>
      <vt:variant>
        <vt:i4>152</vt:i4>
      </vt:variant>
      <vt:variant>
        <vt:i4>0</vt:i4>
      </vt:variant>
      <vt:variant>
        <vt:i4>5</vt:i4>
      </vt:variant>
      <vt:variant>
        <vt:lpwstr/>
      </vt:variant>
      <vt:variant>
        <vt:lpwstr>_Toc362529532</vt:lpwstr>
      </vt:variant>
      <vt:variant>
        <vt:i4>2031670</vt:i4>
      </vt:variant>
      <vt:variant>
        <vt:i4>146</vt:i4>
      </vt:variant>
      <vt:variant>
        <vt:i4>0</vt:i4>
      </vt:variant>
      <vt:variant>
        <vt:i4>5</vt:i4>
      </vt:variant>
      <vt:variant>
        <vt:lpwstr/>
      </vt:variant>
      <vt:variant>
        <vt:lpwstr>_Toc362529529</vt:lpwstr>
      </vt:variant>
      <vt:variant>
        <vt:i4>2031670</vt:i4>
      </vt:variant>
      <vt:variant>
        <vt:i4>140</vt:i4>
      </vt:variant>
      <vt:variant>
        <vt:i4>0</vt:i4>
      </vt:variant>
      <vt:variant>
        <vt:i4>5</vt:i4>
      </vt:variant>
      <vt:variant>
        <vt:lpwstr/>
      </vt:variant>
      <vt:variant>
        <vt:lpwstr>_Toc362529528</vt:lpwstr>
      </vt:variant>
      <vt:variant>
        <vt:i4>2031670</vt:i4>
      </vt:variant>
      <vt:variant>
        <vt:i4>134</vt:i4>
      </vt:variant>
      <vt:variant>
        <vt:i4>0</vt:i4>
      </vt:variant>
      <vt:variant>
        <vt:i4>5</vt:i4>
      </vt:variant>
      <vt:variant>
        <vt:lpwstr/>
      </vt:variant>
      <vt:variant>
        <vt:lpwstr>_Toc362529527</vt:lpwstr>
      </vt:variant>
      <vt:variant>
        <vt:i4>2031670</vt:i4>
      </vt:variant>
      <vt:variant>
        <vt:i4>128</vt:i4>
      </vt:variant>
      <vt:variant>
        <vt:i4>0</vt:i4>
      </vt:variant>
      <vt:variant>
        <vt:i4>5</vt:i4>
      </vt:variant>
      <vt:variant>
        <vt:lpwstr/>
      </vt:variant>
      <vt:variant>
        <vt:lpwstr>_Toc362529526</vt:lpwstr>
      </vt:variant>
      <vt:variant>
        <vt:i4>2031670</vt:i4>
      </vt:variant>
      <vt:variant>
        <vt:i4>122</vt:i4>
      </vt:variant>
      <vt:variant>
        <vt:i4>0</vt:i4>
      </vt:variant>
      <vt:variant>
        <vt:i4>5</vt:i4>
      </vt:variant>
      <vt:variant>
        <vt:lpwstr/>
      </vt:variant>
      <vt:variant>
        <vt:lpwstr>_Toc362529525</vt:lpwstr>
      </vt:variant>
      <vt:variant>
        <vt:i4>2031670</vt:i4>
      </vt:variant>
      <vt:variant>
        <vt:i4>116</vt:i4>
      </vt:variant>
      <vt:variant>
        <vt:i4>0</vt:i4>
      </vt:variant>
      <vt:variant>
        <vt:i4>5</vt:i4>
      </vt:variant>
      <vt:variant>
        <vt:lpwstr/>
      </vt:variant>
      <vt:variant>
        <vt:lpwstr>_Toc362529524</vt:lpwstr>
      </vt:variant>
      <vt:variant>
        <vt:i4>2031670</vt:i4>
      </vt:variant>
      <vt:variant>
        <vt:i4>110</vt:i4>
      </vt:variant>
      <vt:variant>
        <vt:i4>0</vt:i4>
      </vt:variant>
      <vt:variant>
        <vt:i4>5</vt:i4>
      </vt:variant>
      <vt:variant>
        <vt:lpwstr/>
      </vt:variant>
      <vt:variant>
        <vt:lpwstr>_Toc362529523</vt:lpwstr>
      </vt:variant>
      <vt:variant>
        <vt:i4>2031670</vt:i4>
      </vt:variant>
      <vt:variant>
        <vt:i4>104</vt:i4>
      </vt:variant>
      <vt:variant>
        <vt:i4>0</vt:i4>
      </vt:variant>
      <vt:variant>
        <vt:i4>5</vt:i4>
      </vt:variant>
      <vt:variant>
        <vt:lpwstr/>
      </vt:variant>
      <vt:variant>
        <vt:lpwstr>_Toc362529522</vt:lpwstr>
      </vt:variant>
      <vt:variant>
        <vt:i4>2031670</vt:i4>
      </vt:variant>
      <vt:variant>
        <vt:i4>98</vt:i4>
      </vt:variant>
      <vt:variant>
        <vt:i4>0</vt:i4>
      </vt:variant>
      <vt:variant>
        <vt:i4>5</vt:i4>
      </vt:variant>
      <vt:variant>
        <vt:lpwstr/>
      </vt:variant>
      <vt:variant>
        <vt:lpwstr>_Toc362529521</vt:lpwstr>
      </vt:variant>
      <vt:variant>
        <vt:i4>2031670</vt:i4>
      </vt:variant>
      <vt:variant>
        <vt:i4>92</vt:i4>
      </vt:variant>
      <vt:variant>
        <vt:i4>0</vt:i4>
      </vt:variant>
      <vt:variant>
        <vt:i4>5</vt:i4>
      </vt:variant>
      <vt:variant>
        <vt:lpwstr/>
      </vt:variant>
      <vt:variant>
        <vt:lpwstr>_Toc362529520</vt:lpwstr>
      </vt:variant>
      <vt:variant>
        <vt:i4>1835062</vt:i4>
      </vt:variant>
      <vt:variant>
        <vt:i4>86</vt:i4>
      </vt:variant>
      <vt:variant>
        <vt:i4>0</vt:i4>
      </vt:variant>
      <vt:variant>
        <vt:i4>5</vt:i4>
      </vt:variant>
      <vt:variant>
        <vt:lpwstr/>
      </vt:variant>
      <vt:variant>
        <vt:lpwstr>_Toc362529519</vt:lpwstr>
      </vt:variant>
      <vt:variant>
        <vt:i4>1835062</vt:i4>
      </vt:variant>
      <vt:variant>
        <vt:i4>80</vt:i4>
      </vt:variant>
      <vt:variant>
        <vt:i4>0</vt:i4>
      </vt:variant>
      <vt:variant>
        <vt:i4>5</vt:i4>
      </vt:variant>
      <vt:variant>
        <vt:lpwstr/>
      </vt:variant>
      <vt:variant>
        <vt:lpwstr>_Toc362529518</vt:lpwstr>
      </vt:variant>
      <vt:variant>
        <vt:i4>1835062</vt:i4>
      </vt:variant>
      <vt:variant>
        <vt:i4>74</vt:i4>
      </vt:variant>
      <vt:variant>
        <vt:i4>0</vt:i4>
      </vt:variant>
      <vt:variant>
        <vt:i4>5</vt:i4>
      </vt:variant>
      <vt:variant>
        <vt:lpwstr/>
      </vt:variant>
      <vt:variant>
        <vt:lpwstr>_Toc362529517</vt:lpwstr>
      </vt:variant>
      <vt:variant>
        <vt:i4>1835062</vt:i4>
      </vt:variant>
      <vt:variant>
        <vt:i4>68</vt:i4>
      </vt:variant>
      <vt:variant>
        <vt:i4>0</vt:i4>
      </vt:variant>
      <vt:variant>
        <vt:i4>5</vt:i4>
      </vt:variant>
      <vt:variant>
        <vt:lpwstr/>
      </vt:variant>
      <vt:variant>
        <vt:lpwstr>_Toc362529516</vt:lpwstr>
      </vt:variant>
      <vt:variant>
        <vt:i4>1835062</vt:i4>
      </vt:variant>
      <vt:variant>
        <vt:i4>62</vt:i4>
      </vt:variant>
      <vt:variant>
        <vt:i4>0</vt:i4>
      </vt:variant>
      <vt:variant>
        <vt:i4>5</vt:i4>
      </vt:variant>
      <vt:variant>
        <vt:lpwstr/>
      </vt:variant>
      <vt:variant>
        <vt:lpwstr>_Toc362529515</vt:lpwstr>
      </vt:variant>
      <vt:variant>
        <vt:i4>1835062</vt:i4>
      </vt:variant>
      <vt:variant>
        <vt:i4>56</vt:i4>
      </vt:variant>
      <vt:variant>
        <vt:i4>0</vt:i4>
      </vt:variant>
      <vt:variant>
        <vt:i4>5</vt:i4>
      </vt:variant>
      <vt:variant>
        <vt:lpwstr/>
      </vt:variant>
      <vt:variant>
        <vt:lpwstr>_Toc362529514</vt:lpwstr>
      </vt:variant>
      <vt:variant>
        <vt:i4>1835062</vt:i4>
      </vt:variant>
      <vt:variant>
        <vt:i4>50</vt:i4>
      </vt:variant>
      <vt:variant>
        <vt:i4>0</vt:i4>
      </vt:variant>
      <vt:variant>
        <vt:i4>5</vt:i4>
      </vt:variant>
      <vt:variant>
        <vt:lpwstr/>
      </vt:variant>
      <vt:variant>
        <vt:lpwstr>_Toc362529513</vt:lpwstr>
      </vt:variant>
      <vt:variant>
        <vt:i4>1835062</vt:i4>
      </vt:variant>
      <vt:variant>
        <vt:i4>44</vt:i4>
      </vt:variant>
      <vt:variant>
        <vt:i4>0</vt:i4>
      </vt:variant>
      <vt:variant>
        <vt:i4>5</vt:i4>
      </vt:variant>
      <vt:variant>
        <vt:lpwstr/>
      </vt:variant>
      <vt:variant>
        <vt:lpwstr>_Toc362529512</vt:lpwstr>
      </vt:variant>
      <vt:variant>
        <vt:i4>1835062</vt:i4>
      </vt:variant>
      <vt:variant>
        <vt:i4>38</vt:i4>
      </vt:variant>
      <vt:variant>
        <vt:i4>0</vt:i4>
      </vt:variant>
      <vt:variant>
        <vt:i4>5</vt:i4>
      </vt:variant>
      <vt:variant>
        <vt:lpwstr/>
      </vt:variant>
      <vt:variant>
        <vt:lpwstr>_Toc362529511</vt:lpwstr>
      </vt:variant>
      <vt:variant>
        <vt:i4>1835062</vt:i4>
      </vt:variant>
      <vt:variant>
        <vt:i4>32</vt:i4>
      </vt:variant>
      <vt:variant>
        <vt:i4>0</vt:i4>
      </vt:variant>
      <vt:variant>
        <vt:i4>5</vt:i4>
      </vt:variant>
      <vt:variant>
        <vt:lpwstr/>
      </vt:variant>
      <vt:variant>
        <vt:lpwstr>_Toc362529510</vt:lpwstr>
      </vt:variant>
      <vt:variant>
        <vt:i4>1900598</vt:i4>
      </vt:variant>
      <vt:variant>
        <vt:i4>26</vt:i4>
      </vt:variant>
      <vt:variant>
        <vt:i4>0</vt:i4>
      </vt:variant>
      <vt:variant>
        <vt:i4>5</vt:i4>
      </vt:variant>
      <vt:variant>
        <vt:lpwstr/>
      </vt:variant>
      <vt:variant>
        <vt:lpwstr>_Toc362529507</vt:lpwstr>
      </vt:variant>
      <vt:variant>
        <vt:i4>1900598</vt:i4>
      </vt:variant>
      <vt:variant>
        <vt:i4>20</vt:i4>
      </vt:variant>
      <vt:variant>
        <vt:i4>0</vt:i4>
      </vt:variant>
      <vt:variant>
        <vt:i4>5</vt:i4>
      </vt:variant>
      <vt:variant>
        <vt:lpwstr/>
      </vt:variant>
      <vt:variant>
        <vt:lpwstr>_Toc362529506</vt:lpwstr>
      </vt:variant>
      <vt:variant>
        <vt:i4>1900598</vt:i4>
      </vt:variant>
      <vt:variant>
        <vt:i4>14</vt:i4>
      </vt:variant>
      <vt:variant>
        <vt:i4>0</vt:i4>
      </vt:variant>
      <vt:variant>
        <vt:i4>5</vt:i4>
      </vt:variant>
      <vt:variant>
        <vt:lpwstr/>
      </vt:variant>
      <vt:variant>
        <vt:lpwstr>_Toc362529505</vt:lpwstr>
      </vt:variant>
      <vt:variant>
        <vt:i4>1900598</vt:i4>
      </vt:variant>
      <vt:variant>
        <vt:i4>8</vt:i4>
      </vt:variant>
      <vt:variant>
        <vt:i4>0</vt:i4>
      </vt:variant>
      <vt:variant>
        <vt:i4>5</vt:i4>
      </vt:variant>
      <vt:variant>
        <vt:lpwstr/>
      </vt:variant>
      <vt:variant>
        <vt:lpwstr>_Toc362529504</vt:lpwstr>
      </vt:variant>
      <vt:variant>
        <vt:i4>1900598</vt:i4>
      </vt:variant>
      <vt:variant>
        <vt:i4>2</vt:i4>
      </vt:variant>
      <vt:variant>
        <vt:i4>0</vt:i4>
      </vt:variant>
      <vt:variant>
        <vt:i4>5</vt:i4>
      </vt:variant>
      <vt:variant>
        <vt:lpwstr/>
      </vt:variant>
      <vt:variant>
        <vt:lpwstr>_Toc362529503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к проекту Генерального плана Селянского сельского поселения Нелидовского района</dc:title>
  <dc:creator>kirill</dc:creator>
  <cp:lastModifiedBy>paa</cp:lastModifiedBy>
  <cp:revision>3</cp:revision>
  <cp:lastPrinted>2015-08-24T15:04:00Z</cp:lastPrinted>
  <dcterms:created xsi:type="dcterms:W3CDTF">2018-06-27T10:12:00Z</dcterms:created>
  <dcterms:modified xsi:type="dcterms:W3CDTF">2018-06-27T10:14:00Z</dcterms:modified>
</cp:coreProperties>
</file>