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1A" w:rsidRPr="0068751A" w:rsidRDefault="0068751A" w:rsidP="0041118B">
      <w:pPr>
        <w:spacing w:after="120" w:line="240" w:lineRule="auto"/>
        <w:jc w:val="center"/>
        <w:outlineLvl w:val="0"/>
        <w:rPr>
          <w:rFonts w:ascii="Arial" w:eastAsia="Times New Roman" w:hAnsi="Arial" w:cs="Arial"/>
          <w:color w:val="4F55A1"/>
          <w:kern w:val="36"/>
          <w:sz w:val="33"/>
          <w:szCs w:val="33"/>
          <w:lang w:eastAsia="ru-RU"/>
        </w:rPr>
      </w:pPr>
      <w:r w:rsidRPr="0068751A">
        <w:rPr>
          <w:rFonts w:ascii="Arial" w:eastAsia="Times New Roman" w:hAnsi="Arial" w:cs="Arial"/>
          <w:color w:val="4F55A1"/>
          <w:kern w:val="36"/>
          <w:sz w:val="33"/>
          <w:szCs w:val="33"/>
          <w:lang w:eastAsia="ru-RU"/>
        </w:rPr>
        <w:t>Защита прав потребителей</w:t>
      </w:r>
    </w:p>
    <w:p w:rsidR="0068751A" w:rsidRPr="0068751A" w:rsidRDefault="0068751A" w:rsidP="0068751A">
      <w:pPr>
        <w:shd w:val="clear" w:color="auto" w:fill="FFFFFF"/>
        <w:spacing w:after="150" w:line="240" w:lineRule="auto"/>
        <w:jc w:val="center"/>
        <w:rPr>
          <w:rFonts w:ascii="Arial" w:eastAsia="Times New Roman" w:hAnsi="Arial" w:cs="Arial"/>
          <w:color w:val="3C3C3C"/>
          <w:sz w:val="21"/>
          <w:szCs w:val="21"/>
          <w:lang w:eastAsia="ru-RU"/>
        </w:rPr>
      </w:pPr>
      <w:r w:rsidRPr="0068751A">
        <w:rPr>
          <w:rFonts w:ascii="Arial" w:eastAsia="Times New Roman" w:hAnsi="Arial" w:cs="Arial"/>
          <w:b/>
          <w:bCs/>
          <w:color w:val="3C3C3C"/>
          <w:sz w:val="21"/>
          <w:lang w:eastAsia="ru-RU"/>
        </w:rPr>
        <w:t>Защита прав потребителей</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Каждый из нас ежедневно выступает в роли потребителя, заходя в магазин для покупки какого-либо товара, или получая денежные переводы в банке, или заказывая какую-либо услугу – будь то починка холодильника или оформление или сопровождение туристической услуги. При этих вполне рядовых действиях полезно знать и своих правах. Потому что каждый раз, когда возникает проблема при приобретении просроченного товара, поломки новой купленной техники и прочих житейских неурядицах, знание о том – что и как можно потребовать от продавца может сэкономить нервы и деньги.</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Потребитель. Кто он?</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xml:space="preserve">Закон определяет потребителя, как гражданина, имеющего намерение </w:t>
      </w:r>
      <w:proofErr w:type="gramStart"/>
      <w:r w:rsidRPr="0068751A">
        <w:rPr>
          <w:rFonts w:ascii="Arial" w:eastAsia="Times New Roman" w:hAnsi="Arial" w:cs="Arial"/>
          <w:color w:val="3C3C3C"/>
          <w:sz w:val="21"/>
          <w:szCs w:val="21"/>
          <w:lang w:eastAsia="ru-RU"/>
        </w:rPr>
        <w:t>заказать</w:t>
      </w:r>
      <w:proofErr w:type="gramEnd"/>
      <w:r w:rsidRPr="0068751A">
        <w:rPr>
          <w:rFonts w:ascii="Arial" w:eastAsia="Times New Roman" w:hAnsi="Arial" w:cs="Arial"/>
          <w:color w:val="3C3C3C"/>
          <w:sz w:val="21"/>
          <w:szCs w:val="21"/>
          <w:lang w:eastAsia="ru-RU"/>
        </w:rPr>
        <w:t xml:space="preserve">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Из этого следует, что, например, участие гражданина в безвозмездных гражданско-правовых договорах не регулируется законодательством о защите прав потребителя. Так, в случае бесплатной передачи на хранение вещи гражданином в гардероб организации, в результате которой вещь была утрачена или испорчена, обращение в суд со ссылкой на нормы закона о защите прав потребителей будет невозможно. Не применяются нормы законодательства о защите прав потребителей при разрешении споров, возникающих в ходе бесплатного обучения, получения бесплатного образования.</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В число потребителей входят и те лица, кто только намеревается купить товар или приобрести услугу. Однако когда гражданин заходит в магазин и по неосторожности портит или, например, разбивает товар, то в этом случае потребитель не несет ответственности в силу статьи 459 ГК РФ. Риск случайной гибели или случайного повреждения товара переходит на покупателя с момента, когда продавец выдаст покупателю документ, подтверждающий оплату товара. То есть, когда покупатель расплатится за товар и получит на руки чек. До этого момента риск случайной гибели товара несет магазин.</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Информация о продавце</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Продавец должен иметь лицензию на право торговли отдельными категориями товаров, например: алкоголь, пиротехника и взрывчатые вещества, оружие. Обычно продавцы вывешивают подробную информацию для ознакомления в общедоступных местах. Но если при посещении офиса (помещения), где расположен продавец такие документы вами не были обнаружены, то можно смело потребовать их предоставления для ознакомления.</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Вывеска с указанием наименования продавца, режима его работы и юридического адреса также относятся к необходимой информации, которая должна быть доступна для потребителя. По запросу потребителя должна быть предоставлена информация о государственной регистрации лица, оказывающего потребительские услуги, а также наименовании зарегистрировавшего его органа.</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На каждый товар у продавца должны быть следующие документы:</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документ, удостоверяющий источник поступления товара;</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документ, удостоверяющий качество товара.</w:t>
      </w:r>
      <w:r w:rsidRPr="0068751A">
        <w:rPr>
          <w:rFonts w:ascii="Arial" w:eastAsia="Times New Roman" w:hAnsi="Arial" w:cs="Arial"/>
          <w:color w:val="3C3C3C"/>
          <w:sz w:val="21"/>
          <w:szCs w:val="21"/>
          <w:lang w:eastAsia="ru-RU"/>
        </w:rPr>
        <w:br/>
        <w:t>Информация о товаре. Только на русском, или что должно быть написано на этикетке?</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Согласно постановлению Правительства РФ от 15 августа 1997 г. №1037 с 1 июля 1998 г. запрещается продажа на территории Российской Федерации импортных непродовольственных товаров без информации о них на русском языке.</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Информация о непродовольственных товарах с учетом их вида и особенностей должна содержать следующие сведения на русском языке:</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наименование товара;</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lastRenderedPageBreak/>
        <w:t>· наименование страны, фирмы-изготовителя (наименование фирмы может быть обозначено буквами латинского алфавита);</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назначение (область использования), основные свойства и характеристики;</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правила и условия эффективного и безопасного использования.</w:t>
      </w:r>
      <w:r w:rsidRPr="0068751A">
        <w:rPr>
          <w:rFonts w:ascii="Arial" w:eastAsia="Times New Roman" w:hAnsi="Arial" w:cs="Arial"/>
          <w:color w:val="3C3C3C"/>
          <w:sz w:val="21"/>
          <w:szCs w:val="21"/>
          <w:lang w:eastAsia="ru-RU"/>
        </w:rPr>
        <w:br/>
        <w:t>На этикетках или ярлыках либо листках-вкладышах упакованных пищевых продуктов, должна быть указана следующая информация на русском языке:</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о пищевой ценности (калорийности, содержании белков, жиров, углеводов, витаминов, макро- и микроэлементов);</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о назначении и об условиях применения (в отношении продуктов детского питания, продуктов диетического питания и биологически активных добавок);</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о способах и условиях изготовления готовых блюд (в отношении концентратов и полуфабрикатов пищевых продуктов);</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об условиях хранения (в отношении пищевых продуктов, для которых установлены требования к условиям их хранения);</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о сроке годности или сроке службы.</w:t>
      </w:r>
      <w:r w:rsidRPr="0068751A">
        <w:rPr>
          <w:rFonts w:ascii="Arial" w:eastAsia="Times New Roman" w:hAnsi="Arial" w:cs="Arial"/>
          <w:color w:val="3C3C3C"/>
          <w:sz w:val="21"/>
          <w:szCs w:val="21"/>
          <w:lang w:eastAsia="ru-RU"/>
        </w:rPr>
        <w:br/>
        <w:t>Информация о кредите. Что нужно знать потребителю?</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xml:space="preserve">Зайдя в банк для получения кредита, вы остаетесь тем же потребителем, как если бы вы пришли за продуктами в магазин. Безусловно, разница между этими действиями весьма велика. Однако принцип защиты ваших прав, а также право на предоставление информации о получаемом вами кредите остается прежним. Ну </w:t>
      </w:r>
      <w:proofErr w:type="gramStart"/>
      <w:r w:rsidRPr="0068751A">
        <w:rPr>
          <w:rFonts w:ascii="Arial" w:eastAsia="Times New Roman" w:hAnsi="Arial" w:cs="Arial"/>
          <w:color w:val="3C3C3C"/>
          <w:sz w:val="21"/>
          <w:szCs w:val="21"/>
          <w:lang w:eastAsia="ru-RU"/>
        </w:rPr>
        <w:t>и</w:t>
      </w:r>
      <w:proofErr w:type="gramEnd"/>
      <w:r w:rsidRPr="0068751A">
        <w:rPr>
          <w:rFonts w:ascii="Arial" w:eastAsia="Times New Roman" w:hAnsi="Arial" w:cs="Arial"/>
          <w:color w:val="3C3C3C"/>
          <w:sz w:val="21"/>
          <w:szCs w:val="21"/>
          <w:lang w:eastAsia="ru-RU"/>
        </w:rPr>
        <w:t xml:space="preserve"> конечно же, потребитель, получающий кредит, будет называться заемщик. Итак, кредитная организация обязана определять в кредитном договоре полную стоимость кредита, предоставляемого заемщику, а также указывать перечень и размеры платежей, связанных с несоблюдением им условий кредитного договора. Кредитная организация обязана доводить до заемщика информацию о полной стоимости кредита до заключения кредитного договора и до изменения условий кредитного договора, влекущих изменение полной стоимости кредита. Данная информация может доводиться до заемщика в проекте кредитного договора (дополнительного соглашения), в документах, направляемых сторонами друг другу в процессе заключения кредитного договора (дополнительного соглашения), иными способами, позволяющими подтвердить факт ознакомления заемщика с указанной информацией и предусматривающими наличие даты и подписи заемщика.</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В расчет полной стоимости кредита включаются:</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xml:space="preserve">· платежи заемщика по кредитному договору, связанные с заключением и исполнением кредитного договора, размеры и </w:t>
      </w:r>
      <w:proofErr w:type="gramStart"/>
      <w:r w:rsidRPr="0068751A">
        <w:rPr>
          <w:rFonts w:ascii="Arial" w:eastAsia="Times New Roman" w:hAnsi="Arial" w:cs="Arial"/>
          <w:color w:val="3C3C3C"/>
          <w:sz w:val="21"/>
          <w:szCs w:val="21"/>
          <w:lang w:eastAsia="ru-RU"/>
        </w:rPr>
        <w:t>сроки</w:t>
      </w:r>
      <w:proofErr w:type="gramEnd"/>
      <w:r w:rsidRPr="0068751A">
        <w:rPr>
          <w:rFonts w:ascii="Arial" w:eastAsia="Times New Roman" w:hAnsi="Arial" w:cs="Arial"/>
          <w:color w:val="3C3C3C"/>
          <w:sz w:val="21"/>
          <w:szCs w:val="21"/>
          <w:lang w:eastAsia="ru-RU"/>
        </w:rPr>
        <w:t xml:space="preserve"> уплаты которых известны на момент заключения кредитного договора, в том числе:</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по погашению основной суммы по кредиту,</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по уплате процентов по кредиту,</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сборы (комиссии) за рассмотрение заявки по кредиту (оформление кредитного договора),</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комиссии за выдачу кредита,</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комиссия за открытие, ведение (обслуживание) счетов заемщика (если их открытие и ведение обусловлено заключением кредитного договора),</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комиссии за расчетное и операционное обслуживание,</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комиссии за выпуск и годовое обслуживание кредитных и расчетных (дебетовых) карт.</w:t>
      </w:r>
      <w:r w:rsidRPr="0068751A">
        <w:rPr>
          <w:rFonts w:ascii="Arial" w:eastAsia="Times New Roman" w:hAnsi="Arial" w:cs="Arial"/>
          <w:color w:val="3C3C3C"/>
          <w:sz w:val="21"/>
          <w:szCs w:val="21"/>
          <w:lang w:eastAsia="ru-RU"/>
        </w:rPr>
        <w:br/>
        <w:t>Право на товар – качественный и безопасный</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Именно такие требования мы предъявляем к приобретаемым товарам или оказываемым услугам. И наше требование подкреплено законом. Одно из основных и важнейших прав потребителя – право на надлежащее качество товаров, работ и услуг.</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lastRenderedPageBreak/>
        <w:t>КАЧЕСТВО. Условие о качестве товара обычно определяется сторонами при заключении договора купли-продажи, или оказании работ, услуг. Требования к качеству в договоре определяются сторонами путем указания на нормативные документы по стандартизации, либо указания на образец, или описание, которым должно соответствовать качество товара (работы, услуги) с уточнением, например, определенных характеристик товара (работы, услуги).</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Условие о качестве товара доводится до потребителя в техническом паспорте на товар, правилах его использования, на этикетке или ярлыке, прикрепленном к товару, непосредственно на самом товаре или его упаковке, где указываются дата изготовления, срок годности, срок службы, правила пользования или хранения и иная необходимая для сохранения качества товара информация.</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Товар, работа или услуга признаются качественными в случаях:</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соответствия качества договору;</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пригодности для целей его непосредственного использования, если в договоре отсутствуют условия о качестве товара (работы, услуги);</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пригодности для использования в конкретных целях, оговоренных при заключении договора;</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соответствие образцу и (или) описанию при продаже товара по образцу и (или) описанию;</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соответствия требованиям стандарта, если стандартом предусмотрены обязательные требования к качеству.</w:t>
      </w:r>
      <w:r w:rsidRPr="0068751A">
        <w:rPr>
          <w:rFonts w:ascii="Arial" w:eastAsia="Times New Roman" w:hAnsi="Arial" w:cs="Arial"/>
          <w:color w:val="3C3C3C"/>
          <w:sz w:val="21"/>
          <w:szCs w:val="21"/>
          <w:lang w:eastAsia="ru-RU"/>
        </w:rPr>
        <w:br/>
        <w:t>БЕЗОПАСНОСТЬ.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Изготовитель (исполнитель) обязан обеспечивать безопасность товара (работы) в течение установленного срока службы или срока годности товара (работы). Если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proofErr w:type="gramStart"/>
      <w:r w:rsidRPr="0068751A">
        <w:rPr>
          <w:rFonts w:ascii="Arial" w:eastAsia="Times New Roman" w:hAnsi="Arial" w:cs="Arial"/>
          <w:color w:val="3C3C3C"/>
          <w:sz w:val="21"/>
          <w:szCs w:val="21"/>
          <w:lang w:eastAsia="ru-RU"/>
        </w:rPr>
        <w:t>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качества.</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proofErr w:type="gramStart"/>
      <w:r w:rsidRPr="0068751A">
        <w:rPr>
          <w:rFonts w:ascii="Arial" w:eastAsia="Times New Roman" w:hAnsi="Arial" w:cs="Arial"/>
          <w:color w:val="3C3C3C"/>
          <w:sz w:val="21"/>
          <w:szCs w:val="21"/>
          <w:lang w:eastAsia="ru-RU"/>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Продавец (исполнитель), не предоставивший покупателю полной и достоверной информации о товаре (работе, услуге), несет ответственность за недостатки товара (работы, услуги), возникшие после его передачи потребителю вследствие отсутствия у него такой информации.</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xml:space="preserve">При причинении вреда жизни, здоровью и имуществу потребителя вследствие не предоставления ему полной и достоверной информации о товаре (работе, услуге) потребитель вправе потребовать возмещения такого вреда, в том числе полного возмещения </w:t>
      </w:r>
      <w:r w:rsidRPr="0068751A">
        <w:rPr>
          <w:rFonts w:ascii="Arial" w:eastAsia="Times New Roman" w:hAnsi="Arial" w:cs="Arial"/>
          <w:color w:val="3C3C3C"/>
          <w:sz w:val="21"/>
          <w:szCs w:val="21"/>
          <w:lang w:eastAsia="ru-RU"/>
        </w:rPr>
        <w:lastRenderedPageBreak/>
        <w:t>убытков, причиненных природным объектам, находящимся в собственности (владении) потребителя.</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Существенным недостатком товара (работы, услуги) считается неустранимый недостаток, который не может быть устранен без несоразмерных расходов или затраты времени; выявляется неоднократно; проявляется вновь после устранения.</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proofErr w:type="gramStart"/>
      <w:r w:rsidRPr="0068751A">
        <w:rPr>
          <w:rFonts w:ascii="Arial" w:eastAsia="Times New Roman" w:hAnsi="Arial" w:cs="Arial"/>
          <w:color w:val="3C3C3C"/>
          <w:sz w:val="21"/>
          <w:szCs w:val="21"/>
          <w:lang w:eastAsia="ru-RU"/>
        </w:rPr>
        <w:t>Некачественным</w:t>
      </w:r>
      <w:proofErr w:type="gramEnd"/>
      <w:r w:rsidRPr="0068751A">
        <w:rPr>
          <w:rFonts w:ascii="Arial" w:eastAsia="Times New Roman" w:hAnsi="Arial" w:cs="Arial"/>
          <w:color w:val="3C3C3C"/>
          <w:sz w:val="21"/>
          <w:szCs w:val="21"/>
          <w:lang w:eastAsia="ru-RU"/>
        </w:rPr>
        <w:t xml:space="preserve"> признается товар при выявленном:</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xml:space="preserve">· </w:t>
      </w:r>
      <w:proofErr w:type="gramStart"/>
      <w:r w:rsidRPr="0068751A">
        <w:rPr>
          <w:rFonts w:ascii="Arial" w:eastAsia="Times New Roman" w:hAnsi="Arial" w:cs="Arial"/>
          <w:color w:val="3C3C3C"/>
          <w:sz w:val="21"/>
          <w:szCs w:val="21"/>
          <w:lang w:eastAsia="ru-RU"/>
        </w:rPr>
        <w:t>несоответствии</w:t>
      </w:r>
      <w:proofErr w:type="gramEnd"/>
      <w:r w:rsidRPr="0068751A">
        <w:rPr>
          <w:rFonts w:ascii="Arial" w:eastAsia="Times New Roman" w:hAnsi="Arial" w:cs="Arial"/>
          <w:color w:val="3C3C3C"/>
          <w:sz w:val="21"/>
          <w:szCs w:val="21"/>
          <w:lang w:eastAsia="ru-RU"/>
        </w:rPr>
        <w:t xml:space="preserve"> обязательным требованиям, предусмотренным законом либо в установленном им порядке. В данном случае речь идет об общеобязательных требованиях, которые, как правило, утверждаются федеральными органами исполнительной власти в соответствии с полномочиями, предоставленными им законом;</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xml:space="preserve">· </w:t>
      </w:r>
      <w:proofErr w:type="gramStart"/>
      <w:r w:rsidRPr="0068751A">
        <w:rPr>
          <w:rFonts w:ascii="Arial" w:eastAsia="Times New Roman" w:hAnsi="Arial" w:cs="Arial"/>
          <w:color w:val="3C3C3C"/>
          <w:sz w:val="21"/>
          <w:szCs w:val="21"/>
          <w:lang w:eastAsia="ru-RU"/>
        </w:rPr>
        <w:t>несоответствии</w:t>
      </w:r>
      <w:proofErr w:type="gramEnd"/>
      <w:r w:rsidRPr="0068751A">
        <w:rPr>
          <w:rFonts w:ascii="Arial" w:eastAsia="Times New Roman" w:hAnsi="Arial" w:cs="Arial"/>
          <w:color w:val="3C3C3C"/>
          <w:sz w:val="21"/>
          <w:szCs w:val="21"/>
          <w:lang w:eastAsia="ru-RU"/>
        </w:rPr>
        <w:t xml:space="preserve"> условиям договора;</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xml:space="preserve">· </w:t>
      </w:r>
      <w:proofErr w:type="gramStart"/>
      <w:r w:rsidRPr="0068751A">
        <w:rPr>
          <w:rFonts w:ascii="Arial" w:eastAsia="Times New Roman" w:hAnsi="Arial" w:cs="Arial"/>
          <w:color w:val="3C3C3C"/>
          <w:sz w:val="21"/>
          <w:szCs w:val="21"/>
          <w:lang w:eastAsia="ru-RU"/>
        </w:rPr>
        <w:t>несоответствии</w:t>
      </w:r>
      <w:proofErr w:type="gramEnd"/>
      <w:r w:rsidRPr="0068751A">
        <w:rPr>
          <w:rFonts w:ascii="Arial" w:eastAsia="Times New Roman" w:hAnsi="Arial" w:cs="Arial"/>
          <w:color w:val="3C3C3C"/>
          <w:sz w:val="21"/>
          <w:szCs w:val="21"/>
          <w:lang w:eastAsia="ru-RU"/>
        </w:rPr>
        <w:t xml:space="preserve"> образцу и (или) описанию при продаже товара по образцу и (или) описанию.</w:t>
      </w:r>
      <w:r w:rsidRPr="0068751A">
        <w:rPr>
          <w:rFonts w:ascii="Arial" w:eastAsia="Times New Roman" w:hAnsi="Arial" w:cs="Arial"/>
          <w:color w:val="3C3C3C"/>
          <w:sz w:val="21"/>
          <w:szCs w:val="21"/>
          <w:lang w:eastAsia="ru-RU"/>
        </w:rPr>
        <w:br/>
        <w:t>Например:</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Некачественной и опасной признается пищевая продукция, которая:</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не соответствует требованиям нормативных документов;</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имеет явные признак недоброкачественности, не вызывающие сомнений у представителей органов, осуществляющих государственный надзор и контроль в области обеспечения качества и безопасности пищевых продуктов (далее именуются – органы государственного надзора и контроля), при проверке такой продукции;</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не имеет удостоверения качества и безопасности (в отношении пищевой продукции российского производства), документов изготовителя и поставщика пищевой продукции, подтверждающих ее происхождение, в отношении которой отсутствует информация о государственной регистрации и подтверждении соответствия требованиям нормативных документов (для пищевой продукции, подлежащей государственной регистрации и обязательному подтверждению соответствия);</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xml:space="preserve">· не соответствует предоставленной </w:t>
      </w:r>
      <w:proofErr w:type="gramStart"/>
      <w:r w:rsidRPr="0068751A">
        <w:rPr>
          <w:rFonts w:ascii="Arial" w:eastAsia="Times New Roman" w:hAnsi="Arial" w:cs="Arial"/>
          <w:color w:val="3C3C3C"/>
          <w:sz w:val="21"/>
          <w:szCs w:val="21"/>
          <w:lang w:eastAsia="ru-RU"/>
        </w:rPr>
        <w:t>информации</w:t>
      </w:r>
      <w:proofErr w:type="gramEnd"/>
      <w:r w:rsidRPr="0068751A">
        <w:rPr>
          <w:rFonts w:ascii="Arial" w:eastAsia="Times New Roman" w:hAnsi="Arial" w:cs="Arial"/>
          <w:color w:val="3C3C3C"/>
          <w:sz w:val="21"/>
          <w:szCs w:val="21"/>
          <w:lang w:eastAsia="ru-RU"/>
        </w:rPr>
        <w:t xml:space="preserve"> и в отношении </w:t>
      </w:r>
      <w:proofErr w:type="gramStart"/>
      <w:r w:rsidRPr="0068751A">
        <w:rPr>
          <w:rFonts w:ascii="Arial" w:eastAsia="Times New Roman" w:hAnsi="Arial" w:cs="Arial"/>
          <w:color w:val="3C3C3C"/>
          <w:sz w:val="21"/>
          <w:szCs w:val="21"/>
          <w:lang w:eastAsia="ru-RU"/>
        </w:rPr>
        <w:t>которой</w:t>
      </w:r>
      <w:proofErr w:type="gramEnd"/>
      <w:r w:rsidRPr="0068751A">
        <w:rPr>
          <w:rFonts w:ascii="Arial" w:eastAsia="Times New Roman" w:hAnsi="Arial" w:cs="Arial"/>
          <w:color w:val="3C3C3C"/>
          <w:sz w:val="21"/>
          <w:szCs w:val="21"/>
          <w:lang w:eastAsia="ru-RU"/>
        </w:rPr>
        <w:t xml:space="preserve"> имеются обоснованные подозрения о ее фальсификации;</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не имеет установленных сроков годности (для пищевой продукции, установление сроков годности которой является обязательным) или сроки годности которой истекли;</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не имеет маркировки, содержащей сведения, предусмотренные законом или государственным стандартом, либо в отношении которой не имеется такой информации.</w:t>
      </w:r>
      <w:r w:rsidRPr="0068751A">
        <w:rPr>
          <w:rFonts w:ascii="Arial" w:eastAsia="Times New Roman" w:hAnsi="Arial" w:cs="Arial"/>
          <w:color w:val="3C3C3C"/>
          <w:sz w:val="21"/>
          <w:szCs w:val="21"/>
          <w:lang w:eastAsia="ru-RU"/>
        </w:rPr>
        <w:br/>
        <w:t>Такая пищевая продукция подлежит изъятию из оборота, экспертизе, утилизируется или уничтожается.</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Имущественная ответственность за вред, причиненный вследствие недостатков товара (работы, услуги)</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Право требовать возмещение вреда, причиненного вследствие недостатков товара (работы, услуги), признается за любым потерпевшим независимо того, состоял ли он в договорных отношениях с продавцом (исполнителем) или нет.</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proofErr w:type="gramStart"/>
      <w:r w:rsidRPr="0068751A">
        <w:rPr>
          <w:rFonts w:ascii="Arial" w:eastAsia="Times New Roman" w:hAnsi="Arial" w:cs="Arial"/>
          <w:color w:val="3C3C3C"/>
          <w:sz w:val="21"/>
          <w:szCs w:val="21"/>
          <w:lang w:eastAsia="ru-RU"/>
        </w:rPr>
        <w:t xml:space="preserve">Если на товар (результат работы) должен быть установлен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w:t>
      </w:r>
      <w:r w:rsidRPr="0068751A">
        <w:rPr>
          <w:rFonts w:ascii="Arial" w:eastAsia="Times New Roman" w:hAnsi="Arial" w:cs="Arial"/>
          <w:color w:val="3C3C3C"/>
          <w:sz w:val="21"/>
          <w:szCs w:val="21"/>
          <w:lang w:eastAsia="ru-RU"/>
        </w:rPr>
        <w:lastRenderedPageBreak/>
        <w:t>истечении</w:t>
      </w:r>
      <w:proofErr w:type="gramEnd"/>
      <w:r w:rsidRPr="0068751A">
        <w:rPr>
          <w:rFonts w:ascii="Arial" w:eastAsia="Times New Roman" w:hAnsi="Arial" w:cs="Arial"/>
          <w:color w:val="3C3C3C"/>
          <w:sz w:val="21"/>
          <w:szCs w:val="21"/>
          <w:lang w:eastAsia="ru-RU"/>
        </w:rPr>
        <w:t xml:space="preserve"> этих сроков представляет опасность для жизни и здоровья, вред подлежит возмещению независимо от времени его причинения.</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Если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Что потребовать от продавца в случае, если в товаре обнаружен недостаток?</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Если в приобретенном товаре обнаружены недостатки и если они не были оговорены продавцом, то потребитель вправе:</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потребовать замены на товар этой же марки (этих же модели и (или) артикула);</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потребовать замены на такой же товар другой марки (модели, артикула) с соответствующим перерасчетом покупной цены;</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потребовать соразмерного уменьшения покупной цены;</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r w:rsidRPr="0068751A">
        <w:rPr>
          <w:rFonts w:ascii="Arial" w:eastAsia="Times New Roman" w:hAnsi="Arial" w:cs="Arial"/>
          <w:color w:val="3C3C3C"/>
          <w:sz w:val="21"/>
          <w:szCs w:val="21"/>
          <w:lang w:eastAsia="ru-RU"/>
        </w:rPr>
        <w:br/>
        <w:t>При этом потребитель вправе потребовать также полного возмещения убытков, причиненных ему вследствие продажи товара ненадлежащего качества.</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П. 5 ст. 18 Закона РФ от 7 февраля 1992г. № 2300-I «О защите прав потребителей» говорит о том, что отсутствие у потребителя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proofErr w:type="gramStart"/>
      <w:r w:rsidRPr="0068751A">
        <w:rPr>
          <w:rFonts w:ascii="Arial" w:eastAsia="Times New Roman" w:hAnsi="Arial" w:cs="Arial"/>
          <w:color w:val="3C3C3C"/>
          <w:sz w:val="21"/>
          <w:szCs w:val="21"/>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68751A">
        <w:rPr>
          <w:rFonts w:ascii="Arial" w:eastAsia="Times New Roman" w:hAnsi="Arial" w:cs="Arial"/>
          <w:color w:val="3C3C3C"/>
          <w:sz w:val="21"/>
          <w:szCs w:val="21"/>
          <w:lang w:eastAsia="ru-RU"/>
        </w:rPr>
        <w:t xml:space="preserve"> потребителю такого товара. По истечении этого срока требования подлежат удовлетворению в одном из следующих случаев:</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обнаружение существенного недостатка товара;</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xml:space="preserve">· нарушение установленных Законом о защите </w:t>
      </w:r>
      <w:proofErr w:type="gramStart"/>
      <w:r w:rsidRPr="0068751A">
        <w:rPr>
          <w:rFonts w:ascii="Arial" w:eastAsia="Times New Roman" w:hAnsi="Arial" w:cs="Arial"/>
          <w:color w:val="3C3C3C"/>
          <w:sz w:val="21"/>
          <w:szCs w:val="21"/>
          <w:lang w:eastAsia="ru-RU"/>
        </w:rPr>
        <w:t>прав потребителей сроков устранения недостатков товара</w:t>
      </w:r>
      <w:proofErr w:type="gramEnd"/>
      <w:r w:rsidRPr="0068751A">
        <w:rPr>
          <w:rFonts w:ascii="Arial" w:eastAsia="Times New Roman" w:hAnsi="Arial" w:cs="Arial"/>
          <w:color w:val="3C3C3C"/>
          <w:sz w:val="21"/>
          <w:szCs w:val="21"/>
          <w:lang w:eastAsia="ru-RU"/>
        </w:rPr>
        <w:t>;</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r w:rsidRPr="0068751A">
        <w:rPr>
          <w:rFonts w:ascii="Arial" w:eastAsia="Times New Roman" w:hAnsi="Arial" w:cs="Arial"/>
          <w:color w:val="3C3C3C"/>
          <w:sz w:val="21"/>
          <w:szCs w:val="21"/>
          <w:lang w:eastAsia="ru-RU"/>
        </w:rPr>
        <w:br/>
        <w:t>ВНИМАНИЕ:</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Перечень технически сложных товаров, в отношении которых требования потребителя об их замене подлежат удовлетворению в случае обнаружения в товарах существенных недостатков:</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1. Автотранспортные средства и номерные агрегаты к ним</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2. Мотоциклы, мотороллеры</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3. Снегоходы</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4. Катера, яхты, лодочные моторы</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5. Холодильники и морозильники</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6. Стиральные машины автоматические</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lastRenderedPageBreak/>
        <w:t>7. Персональные компьютеры с основными периферийными устройствами</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xml:space="preserve">8. Тракторы сельскохозяйственные, мотоблоки, </w:t>
      </w:r>
      <w:proofErr w:type="spellStart"/>
      <w:r w:rsidRPr="0068751A">
        <w:rPr>
          <w:rFonts w:ascii="Arial" w:eastAsia="Times New Roman" w:hAnsi="Arial" w:cs="Arial"/>
          <w:color w:val="3C3C3C"/>
          <w:sz w:val="21"/>
          <w:szCs w:val="21"/>
          <w:lang w:eastAsia="ru-RU"/>
        </w:rPr>
        <w:t>мотокультиваторы</w:t>
      </w:r>
      <w:proofErr w:type="spellEnd"/>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(Постановление Правительства РФ от 13 мая 1997 г. № 575 «Об утверждении перечня технически сложных товаров, в отношении которых требования потребителя об их замене подлежат удовлетворению в случае обнаружения в товарах существенных недостатков»)</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Продавец (изготовитель), уполномоченная организация или уполномоченный индивидуальный предприниматель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обязаны провести экспертизу товара за свой счет.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ВНИМАНИЕ:</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proofErr w:type="gramStart"/>
      <w:r w:rsidRPr="0068751A">
        <w:rPr>
          <w:rFonts w:ascii="Arial" w:eastAsia="Times New Roman" w:hAnsi="Arial" w:cs="Arial"/>
          <w:color w:val="3C3C3C"/>
          <w:sz w:val="21"/>
          <w:szCs w:val="21"/>
          <w:lang w:eastAsia="ru-RU"/>
        </w:rPr>
        <w:t xml:space="preserve">Согласно инструкции о порядке проведения экспертиз экспертами (утв. приказом Главного управления Государственной инспекции по качеству товаров и торговле по РСФСР от 22 мая 1979 г. №20) по принятым заявкам экспертиза должна быть начата в сроки, указанные заказчиком экспертизы, но не позднее 24 часов по скоропортящимся товарам и по всем остальным – 72 часов для </w:t>
      </w:r>
      <w:proofErr w:type="spellStart"/>
      <w:r w:rsidRPr="0068751A">
        <w:rPr>
          <w:rFonts w:ascii="Arial" w:eastAsia="Times New Roman" w:hAnsi="Arial" w:cs="Arial"/>
          <w:color w:val="3C3C3C"/>
          <w:sz w:val="21"/>
          <w:szCs w:val="21"/>
          <w:lang w:eastAsia="ru-RU"/>
        </w:rPr>
        <w:t>одногородних</w:t>
      </w:r>
      <w:proofErr w:type="spellEnd"/>
      <w:r w:rsidRPr="0068751A">
        <w:rPr>
          <w:rFonts w:ascii="Arial" w:eastAsia="Times New Roman" w:hAnsi="Arial" w:cs="Arial"/>
          <w:color w:val="3C3C3C"/>
          <w:sz w:val="21"/>
          <w:szCs w:val="21"/>
          <w:lang w:eastAsia="ru-RU"/>
        </w:rPr>
        <w:t xml:space="preserve"> и 5-10 суток (в зависимости от</w:t>
      </w:r>
      <w:proofErr w:type="gramEnd"/>
      <w:r w:rsidRPr="0068751A">
        <w:rPr>
          <w:rFonts w:ascii="Arial" w:eastAsia="Times New Roman" w:hAnsi="Arial" w:cs="Arial"/>
          <w:color w:val="3C3C3C"/>
          <w:sz w:val="21"/>
          <w:szCs w:val="21"/>
          <w:lang w:eastAsia="ru-RU"/>
        </w:rPr>
        <w:t xml:space="preserve"> расстояния) для иногородних заказчиков с момента поступления заявки.</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В случаях отказа от проведения экспертизы, не позднее трехдневного срока с момента принятия заявки, а по скоропортящимся товарам – в момент ее поступления, продавцу необходимо письменно сообщить заказчику обоснованный мотив отказа, который обязательно регистрируется в журнале.</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Устранение недостатков товара</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Если срок устранения недостатков товара не определен в письменной форме соглашением сторон, эти недостатки должны быть устранены продавцом (изготовителем)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Замена товара ненадлежащего качества</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В случае обнаружения потребителем недостатков товара и предъявления требования и его замене продавец (изготовитель)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 в течение двадцати дней со дня предъявления указанного требования.</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Если для замены товара требуется более семи дней, по требованию потребителя продавец (</w:t>
      </w:r>
      <w:proofErr w:type="gramStart"/>
      <w:r w:rsidRPr="0068751A">
        <w:rPr>
          <w:rFonts w:ascii="Arial" w:eastAsia="Times New Roman" w:hAnsi="Arial" w:cs="Arial"/>
          <w:color w:val="3C3C3C"/>
          <w:sz w:val="21"/>
          <w:szCs w:val="21"/>
          <w:lang w:eastAsia="ru-RU"/>
        </w:rPr>
        <w:t>изготовитель</w:t>
      </w:r>
      <w:proofErr w:type="gramEnd"/>
      <w:r w:rsidRPr="0068751A">
        <w:rPr>
          <w:rFonts w:ascii="Arial" w:eastAsia="Times New Roman" w:hAnsi="Arial" w:cs="Arial"/>
          <w:color w:val="3C3C3C"/>
          <w:sz w:val="21"/>
          <w:szCs w:val="21"/>
          <w:lang w:eastAsia="ru-RU"/>
        </w:rPr>
        <w:t xml:space="preserve">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w:t>
      </w:r>
      <w:r w:rsidRPr="0068751A">
        <w:rPr>
          <w:rFonts w:ascii="Arial" w:eastAsia="Times New Roman" w:hAnsi="Arial" w:cs="Arial"/>
          <w:color w:val="3C3C3C"/>
          <w:sz w:val="21"/>
          <w:szCs w:val="21"/>
          <w:lang w:eastAsia="ru-RU"/>
        </w:rPr>
        <w:lastRenderedPageBreak/>
        <w:t>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При замене товара гарантийный срок исчисляется заново со дня передачи товара потребителю.</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proofErr w:type="gramStart"/>
      <w:r w:rsidRPr="0068751A">
        <w:rPr>
          <w:rFonts w:ascii="Arial" w:eastAsia="Times New Roman" w:hAnsi="Arial" w:cs="Arial"/>
          <w:color w:val="3C3C3C"/>
          <w:sz w:val="21"/>
          <w:szCs w:val="21"/>
          <w:lang w:eastAsia="ru-RU"/>
        </w:rP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(если исполнитель нарушил сроки выполнения работы (оказания услуги), в товаре, работы были обнаружены недостатки</w:t>
      </w:r>
      <w:proofErr w:type="gramEnd"/>
      <w:r w:rsidRPr="0068751A">
        <w:rPr>
          <w:rFonts w:ascii="Arial" w:eastAsia="Times New Roman" w:hAnsi="Arial" w:cs="Arial"/>
          <w:color w:val="3C3C3C"/>
          <w:sz w:val="21"/>
          <w:szCs w:val="21"/>
          <w:lang w:eastAsia="ru-RU"/>
        </w:rPr>
        <w:t>), подлежат удовлетворению в десятидневный срок со дня предъявления соответствующего требования.</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ВНИМАНИЕ:</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proofErr w:type="gramStart"/>
      <w:r w:rsidRPr="0068751A">
        <w:rPr>
          <w:rFonts w:ascii="Arial" w:eastAsia="Times New Roman" w:hAnsi="Arial" w:cs="Arial"/>
          <w:color w:val="3C3C3C"/>
          <w:sz w:val="21"/>
          <w:szCs w:val="21"/>
          <w:lang w:eastAsia="ru-RU"/>
        </w:rPr>
        <w:t>В случае нарушения установленных сроков выполнения работы (оказания услуги) или назначенных потребителем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w:t>
      </w:r>
      <w:proofErr w:type="gramEnd"/>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Судебная защита прав потребителей</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Иски о защите прав потребителей могут быть предъявлены по выбору истца в суд по месту:</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нахождения организации, а если ответчиком является индивидуальный предприниматель, - его жительства;</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жительства или пребывания истца;</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заключения или исполнения договора.</w:t>
      </w:r>
      <w:r w:rsidRPr="0068751A">
        <w:rPr>
          <w:rFonts w:ascii="Arial" w:eastAsia="Times New Roman" w:hAnsi="Arial" w:cs="Arial"/>
          <w:color w:val="3C3C3C"/>
          <w:sz w:val="21"/>
          <w:szCs w:val="21"/>
          <w:lang w:eastAsia="ru-RU"/>
        </w:rPr>
        <w:b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Потребители по искам, связанным с нарушением их прав освобождаются от уплаты государственной пошлины в соответствии с законодательством Российской Федерации о налогах и сборах.</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ВНИМАНИЕ:</w:t>
      </w:r>
    </w:p>
    <w:p w:rsidR="0068751A" w:rsidRPr="0068751A" w:rsidRDefault="0068751A" w:rsidP="0068751A">
      <w:pPr>
        <w:shd w:val="clear" w:color="auto" w:fill="FFFFFF"/>
        <w:spacing w:after="150"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 xml:space="preserve">В соответствии с п. 3 ст. 17 Закона Российской Федерации «О защите прав потребителей» и пп.4 п.2 и п. 3 ст. 333.36 Налогового кодекса РФ потребители освобождаются от уплаты государственной пошлины по всем искам, связанным с нарушением их прав, если цена иска не превышает 1000000 рублей. В случае если цена иска превышает эту сумму, потребитель уплачивает государственную пошлину в сумме, исчисленной в соответствии с </w:t>
      </w:r>
      <w:proofErr w:type="spellStart"/>
      <w:r w:rsidRPr="0068751A">
        <w:rPr>
          <w:rFonts w:ascii="Arial" w:eastAsia="Times New Roman" w:hAnsi="Arial" w:cs="Arial"/>
          <w:color w:val="3C3C3C"/>
          <w:sz w:val="21"/>
          <w:szCs w:val="21"/>
          <w:lang w:eastAsia="ru-RU"/>
        </w:rPr>
        <w:t>пп</w:t>
      </w:r>
      <w:proofErr w:type="spellEnd"/>
      <w:r w:rsidRPr="0068751A">
        <w:rPr>
          <w:rFonts w:ascii="Arial" w:eastAsia="Times New Roman" w:hAnsi="Arial" w:cs="Arial"/>
          <w:color w:val="3C3C3C"/>
          <w:sz w:val="21"/>
          <w:szCs w:val="21"/>
          <w:lang w:eastAsia="ru-RU"/>
        </w:rPr>
        <w:t>. 1 п. 1ст. 333.19 настоящего Кодекса и уменьшенной на сумму государственной пошлины, подлежащей уплате при цене иска 1000000 рублей.</w:t>
      </w:r>
    </w:p>
    <w:p w:rsidR="0068751A" w:rsidRPr="0068751A" w:rsidRDefault="0068751A" w:rsidP="0068751A">
      <w:pPr>
        <w:shd w:val="clear" w:color="auto" w:fill="FFFFFF"/>
        <w:spacing w:line="240" w:lineRule="auto"/>
        <w:jc w:val="both"/>
        <w:rPr>
          <w:rFonts w:ascii="Arial" w:eastAsia="Times New Roman" w:hAnsi="Arial" w:cs="Arial"/>
          <w:color w:val="3C3C3C"/>
          <w:sz w:val="21"/>
          <w:szCs w:val="21"/>
          <w:lang w:eastAsia="ru-RU"/>
        </w:rPr>
      </w:pPr>
      <w:r w:rsidRPr="0068751A">
        <w:rPr>
          <w:rFonts w:ascii="Arial" w:eastAsia="Times New Roman" w:hAnsi="Arial" w:cs="Arial"/>
          <w:color w:val="3C3C3C"/>
          <w:sz w:val="21"/>
          <w:szCs w:val="21"/>
          <w:lang w:eastAsia="ru-RU"/>
        </w:rPr>
        <w:t>По общему правилу бремя доказывания обстоятельств, освобождающих от ответственности за неисполнение либо ненадлежащее исполнение обязательства, лежит на продавце (изготовителе). Исключение составляют случаи продажи товара (выполнения услуги) ненадлежащего качества, когда распределение бремени доказывания зависит от того, был ли установлен на товар (работу, услугу) гарантийный срок, а также от времени обнаружения недостатков.</w:t>
      </w:r>
    </w:p>
    <w:p w:rsidR="00685344" w:rsidRDefault="00685344"/>
    <w:sectPr w:rsidR="00685344" w:rsidSect="006853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51A"/>
    <w:rsid w:val="0041118B"/>
    <w:rsid w:val="00685344"/>
    <w:rsid w:val="0068751A"/>
    <w:rsid w:val="00B84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344"/>
  </w:style>
  <w:style w:type="paragraph" w:styleId="1">
    <w:name w:val="heading 1"/>
    <w:basedOn w:val="a"/>
    <w:link w:val="10"/>
    <w:uiPriority w:val="9"/>
    <w:qFormat/>
    <w:rsid w:val="006875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51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87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751A"/>
    <w:rPr>
      <w:b/>
      <w:bCs/>
    </w:rPr>
  </w:style>
</w:styles>
</file>

<file path=word/webSettings.xml><?xml version="1.0" encoding="utf-8"?>
<w:webSettings xmlns:r="http://schemas.openxmlformats.org/officeDocument/2006/relationships" xmlns:w="http://schemas.openxmlformats.org/wordprocessingml/2006/main">
  <w:divs>
    <w:div w:id="2046710276">
      <w:bodyDiv w:val="1"/>
      <w:marLeft w:val="0"/>
      <w:marRight w:val="0"/>
      <w:marTop w:val="0"/>
      <w:marBottom w:val="0"/>
      <w:divBdr>
        <w:top w:val="none" w:sz="0" w:space="0" w:color="auto"/>
        <w:left w:val="none" w:sz="0" w:space="0" w:color="auto"/>
        <w:bottom w:val="none" w:sz="0" w:space="0" w:color="auto"/>
        <w:right w:val="none" w:sz="0" w:space="0" w:color="auto"/>
      </w:divBdr>
      <w:divsChild>
        <w:div w:id="213694618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3424</Words>
  <Characters>19519</Characters>
  <Application>Microsoft Office Word</Application>
  <DocSecurity>0</DocSecurity>
  <Lines>162</Lines>
  <Paragraphs>45</Paragraphs>
  <ScaleCrop>false</ScaleCrop>
  <Company>Reanimator Extreme Edition</Company>
  <LinksUpToDate>false</LinksUpToDate>
  <CharactersWithSpaces>22898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2021-03-03T12:56:00Z</dcterms:created>
  <dcterms:modified xsi:type="dcterms:W3CDTF">2021-03-04T11:33:00Z</dcterms:modified>
</cp:coreProperties>
</file>