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3" w:rsidRPr="00D91BD1" w:rsidRDefault="00AC7F13" w:rsidP="00D91B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91B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Козловский культурно-туристический форум</w:t>
      </w:r>
    </w:p>
    <w:p w:rsidR="00AC7F13" w:rsidRPr="00D91BD1" w:rsidRDefault="00AC7F13" w:rsidP="00D91BD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9 ноября на базе МОУ СОШ с</w:t>
      </w:r>
      <w:proofErr w:type="gram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озлово прошла работа второго дня </w:t>
      </w:r>
      <w:hyperlink r:id="rId4" w:history="1">
        <w:r w:rsidRPr="00D91B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Козловского культурно-туристического форума</w:t>
        </w:r>
      </w:hyperlink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Спировском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 Тверской области. Был проведён финал конкурса на лучший экскурсионный маршрут "По дорогам и весям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Спировской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земли" с презентацией проектов. Участниками финала стали представители школ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Спировского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района. Победителями конкурса стали представители МОУ СОШ №1 и МОУ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Выдропужской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ОШ с проектами: "Железнодорожная станция Спирово: время, события, люди" и "Храмы земли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Спировской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". Интересные находки были предложены и другими конкурсантами в туристических проектах: "Путешествие по улице Железнодорожной" (МОУ СОШ №8), "Летний инклюзивный лагерь для детей с синдромом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дауна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"Мы вместе" и другие. Продолжился день Конференцией на тему: </w:t>
      </w:r>
      <w:hyperlink r:id="rId5" w:history="1">
        <w:r w:rsidRPr="00D91B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"Финно-угорские народы: традиции, культура, язык в современном мире"</w:t>
        </w:r>
      </w:hyperlink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. В работе конференции были заслушаны доклады: "Карелы: 400 лет на Тверской земле" (Шубин Николай Александрович, директор краеведческого музея п</w:t>
      </w:r>
      <w:proofErr w:type="gram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пирово); "Возрождение и развитие карельской национальной культуры и языка в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Спировском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районе" (Пономарёва Галина Анатольевна, заместитель председателя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Спировского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НКА тверских карел); "Приобщение детей дошкольного возраста к карельской культуре: "Мы разные, мы вместе" (Докучаева Любовь Анатольевна, заведующая МБДОУ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/с №1 п.</w:t>
      </w:r>
      <w:r w:rsid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Максатиха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); "Карельский национальный краеведческий музей. История и современность" (Романова Елена Викторовна, директор карельского национального краеведческого музея г</w:t>
      </w:r>
      <w:proofErr w:type="gram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ихославль); "Местные православные святыни как объект паломничества и религиозного туризма" ( протоиерей Дмитрий (Лихачёв) - настоятель прихода Введения во Храм Пресвятой Богородицы с.Козлово); "Быт и культура тверских карел как объект притяжения туристских потоков" (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Аликпарова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Юлия Геннадьевна, заместитель Главы администрации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Спировского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района); "В пословице говорит душа народа" (Королева Валентина Васильевна, учитель МОУ СОШ с</w:t>
      </w:r>
      <w:proofErr w:type="gram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озлово, </w:t>
      </w:r>
      <w:proofErr w:type="spellStart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Садикова</w:t>
      </w:r>
      <w:proofErr w:type="spellEnd"/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Ирина Евгеньевна, учитель МОУ СОШ с.Козлово). З</w:t>
      </w:r>
      <w:r w:rsid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вершилась работа вто</w:t>
      </w:r>
      <w:r w:rsid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рого дня круглым столом с участ</w:t>
      </w:r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BD1">
        <w:rPr>
          <w:rFonts w:ascii="Times New Roman" w:eastAsia="Times New Roman" w:hAnsi="Times New Roman" w:cs="Times New Roman"/>
          <w:b/>
          <w:bCs/>
          <w:sz w:val="24"/>
          <w:szCs w:val="24"/>
        </w:rPr>
        <w:t>ками конференции и экскурсией с посещением церковно-приходского музея.</w:t>
      </w:r>
    </w:p>
    <w:p w:rsidR="00AC7F13" w:rsidRPr="00D91BD1" w:rsidRDefault="00AC7F13" w:rsidP="00AC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" name="Рисунок 1" descr="https://kozlovoschool.nubex.ru/_data/files.thumb/b/9/b9612812f7381b2_1197.c38ecb92eb_g-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lovoschool.nubex.ru/_data/files.thumb/b/9/b9612812f7381b2_1197.c38ecb92eb_g-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2" name="Рисунок 2" descr="https://kozlovoschool.nubex.ru/_data/files.thumb/7/2/72d1f2e08a94be2_1202.a09c8b49c9_g-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zlovoschool.nubex.ru/_data/files.thumb/7/2/72d1f2e08a94be2_1202.a09c8b49c9_g-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71" w:rsidRPr="00D91B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9" name="Рисунок 6" descr="https://kozlovoschool.nubex.ru/_data/files.thumb/2/5/25d4d929440627a_1203.1cf20f9803_g-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zlovoschool.nubex.ru/_data/files.thumb/2/5/25d4d929440627a_1203.1cf20f9803_g-sma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13" w:rsidRPr="00D91BD1" w:rsidRDefault="00AC7F13" w:rsidP="00AC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B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3" name="Рисунок 3" descr="https://kozlovoschool.nubex.ru/_data/files.thumb/f/b/fb006fc2596c3d6_1198.b8a886d32c_g-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zlovoschool.nubex.ru/_data/files.thumb/f/b/fb006fc2596c3d6_1198.b8a886d32c_g-smal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4" name="Рисунок 4" descr="https://kozlovoschool.nubex.ru/_data/files.thumb/e/a/eab3b382cd50c02_1200.4cf0d29ce9_g-smal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zlovoschool.nubex.ru/_data/files.thumb/e/a/eab3b382cd50c02_1200.4cf0d29ce9_g-sma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71" w:rsidRPr="00D91B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0" name="Рисунок 5" descr="https://kozlovoschool.nubex.ru/_data/files.thumb/d/f/df2eb852ceb5d72_1199.99ffa88ddc_g-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zlovoschool.nubex.ru/_data/files.thumb/d/f/df2eb852ceb5d72_1199.99ffa88ddc_g-small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AD" w:rsidRDefault="001C7DAD" w:rsidP="00D9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B71" w:rsidRPr="00D91BD1" w:rsidRDefault="00387B71" w:rsidP="00D9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официального сайта МОУ СОШ с. Козлово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sectPr w:rsidR="00387B71" w:rsidRPr="00D91BD1" w:rsidSect="006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F13"/>
    <w:rsid w:val="001C7DAD"/>
    <w:rsid w:val="00387B71"/>
    <w:rsid w:val="0067220A"/>
    <w:rsid w:val="0098461B"/>
    <w:rsid w:val="00AC7F13"/>
    <w:rsid w:val="00D9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0A"/>
  </w:style>
  <w:style w:type="paragraph" w:styleId="1">
    <w:name w:val="heading 1"/>
    <w:basedOn w:val="a"/>
    <w:link w:val="10"/>
    <w:uiPriority w:val="9"/>
    <w:qFormat/>
    <w:rsid w:val="00AC7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7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7F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7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1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lovoschool.nubex.ru/_data/files.thumb/7/2/72d1f2e08a94be2_1202.ac87715e6a_g-middle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kozlovoschool.nubex.ru/_data/files.thumb/f/b/fb006fc2596c3d6_1198.961b19213c_g-middle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kozlovoschool.nubex.ru/_data/files.thumb/d/f/df2eb852ceb5d72_1199.5f5bc616ed_g-middle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kozlovoschool.nubex.ru/_data/files.thumb/b/9/b9612812f7381b2_1197.5f83aeba0f_g-middle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kozlovoschool.nubex.ru/galery/gallery_12453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kozlovoschool.nubex.ru/_data/files.thumb/2/5/25d4d929440627a_1203.db90820a51_g-middle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ozlovoschool.nubex.ru/galery/gallery_12413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kozlovoschool.nubex.ru/_data/files.thumb/e/a/eab3b382cd50c02_1200.70d2c08b27_g-midd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2019-05-28T04:52:00Z</dcterms:created>
  <dcterms:modified xsi:type="dcterms:W3CDTF">2019-05-28T05:05:00Z</dcterms:modified>
</cp:coreProperties>
</file>